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Zorica</w:t>
            </w:r>
            <w:r w:rsidRPr="00D94DDA">
              <w:rPr>
                <w:rFonts w:ascii="Arial" w:hAnsi="Arial" w:cs="Arial"/>
                <w:sz w:val="16"/>
                <w:szCs w:val="16"/>
              </w:rPr>
              <w:t xml:space="preserve"> Srdjevic</w:t>
            </w:r>
          </w:p>
        </w:tc>
      </w:tr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Pr="00D94DDA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57401A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</w:tr>
      <w:tr w:rsidR="0057401A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57401A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2011</w:t>
            </w:r>
          </w:p>
        </w:tc>
        <w:tc>
          <w:tcPr>
            <w:tcW w:w="3772" w:type="dxa"/>
            <w:gridSpan w:val="5"/>
          </w:tcPr>
          <w:p w:rsidR="0057401A" w:rsidRPr="00F16CA4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7401A" w:rsidRPr="00722587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2006</w:t>
            </w:r>
          </w:p>
        </w:tc>
        <w:tc>
          <w:tcPr>
            <w:tcW w:w="3772" w:type="dxa"/>
            <w:gridSpan w:val="5"/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2001</w:t>
            </w:r>
          </w:p>
        </w:tc>
        <w:tc>
          <w:tcPr>
            <w:tcW w:w="3772" w:type="dxa"/>
            <w:gridSpan w:val="5"/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1997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7401A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Theory of Constructions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3+4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57401A" w:rsidRPr="00C604AE" w:rsidRDefault="0057401A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5+0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Contingency Planning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57401A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 xml:space="preserve">Srdjevic Z., Kolarov V, Srdjevic B. (2007): </w:t>
            </w:r>
            <w:r w:rsidRPr="00F16CA4">
              <w:rPr>
                <w:rFonts w:ascii="Arial" w:hAnsi="Arial" w:cs="Arial"/>
                <w:bCs/>
                <w:sz w:val="16"/>
                <w:szCs w:val="16"/>
              </w:rPr>
              <w:t>Finding the Best Location for Pumping Stations in the Galovica Drainage Area of Serbia: The AHP Approach for Sustainable Development,</w:t>
            </w:r>
            <w:r w:rsidRPr="00F16CA4">
              <w:rPr>
                <w:rFonts w:ascii="Arial" w:hAnsi="Arial" w:cs="Arial"/>
                <w:sz w:val="16"/>
                <w:szCs w:val="16"/>
              </w:rPr>
              <w:t xml:space="preserve"> Business Strategy and the Environment 16 (7), 502-511.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Srdjevic Z., and Cveticanin L.(2004): Entropy compromise programming method for parameter identification in the seated driver biomechanical model. International Journal of Industrial Ergonomics 34, 307-318.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Srdjevic Z. (2005): 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Operators' participation in selecting most ergonomic driver seat, </w:t>
            </w:r>
            <w:r w:rsidRPr="00F16CA4">
              <w:rPr>
                <w:rFonts w:ascii="Arial" w:hAnsi="Arial" w:cs="Arial"/>
                <w:iCs/>
                <w:sz w:val="16"/>
                <w:szCs w:val="16"/>
                <w:lang w:val="sl-SI" w:eastAsia="ja-JP"/>
              </w:rPr>
              <w:t>Journal of Agricultural Safety and Health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 11(3)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 347-352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Srdjevic Z., Lakicevic M., Srdjevic B. (2013): Approach of decision making based on the analytic hierarchy process for urban landscape management, Environmental Management 51 (3), 777-785. 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  <w:t>Srdjevic B., Srdjevic Z. (2011): Bi-criteria evolution strategy in estimating weights from the AHP ratio-scale matrices, Applied Mathematics and Computation  218, 1254–1266.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Zelenovic Vasiljevic T., Srdjevic Z., Bajcetic R., Vojinovic Miloradov M. (2012): GIS and the Analytic Hierarchy Process for regional landfill site selection in transitional countries: a case study from Serbia, Environmental Management 49 (2),  445-458.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 (2013) 6670-6682.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16CA4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16C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 Multicriteria Decision Making Process for Sharing Benefits from the Reservoir at Serbia-Romania Border,</w:t>
            </w: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Z., Cveticanin L. (2012): Identifying non-linear biomechanical models by multicriteria analysis, Journal of Sound and Vibration</w:t>
            </w:r>
            <w:r w:rsidRPr="00F16CA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331, 1207-1216.</w:t>
            </w:r>
          </w:p>
        </w:tc>
      </w:tr>
      <w:tr w:rsidR="0057401A" w:rsidRPr="00F16CA4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16CA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16CA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Total of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16CA4">
              <w:rPr>
                <w:rFonts w:ascii="Arial" w:hAnsi="Arial" w:cs="Arial"/>
                <w:sz w:val="16"/>
                <w:szCs w:val="16"/>
              </w:rPr>
              <w:t>SCI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16CA4">
              <w:rPr>
                <w:rFonts w:ascii="Arial" w:hAnsi="Arial" w:cs="Arial"/>
                <w:sz w:val="16"/>
                <w:szCs w:val="16"/>
              </w:rPr>
              <w:t>SSCI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16CA4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Domestic: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F16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F16CA4">
              <w:rPr>
                <w:rFonts w:ascii="Arial" w:hAnsi="Arial" w:cs="Arial"/>
                <w:sz w:val="16"/>
                <w:szCs w:val="16"/>
              </w:rPr>
              <w:t>4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57401A" w:rsidRPr="00F16CA4" w:rsidTr="003E5744">
        <w:tc>
          <w:tcPr>
            <w:tcW w:w="1357" w:type="dxa"/>
            <w:gridSpan w:val="4"/>
            <w:vAlign w:val="center"/>
          </w:tcPr>
          <w:p w:rsidR="0057401A" w:rsidRPr="00F16CA4" w:rsidRDefault="0057401A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57401A" w:rsidRPr="00F16CA4" w:rsidRDefault="0057401A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6CA4">
              <w:rPr>
                <w:rFonts w:ascii="Arial" w:hAnsi="Arial" w:cs="Arial"/>
                <w:sz w:val="16"/>
                <w:szCs w:val="16"/>
              </w:rPr>
              <w:t>International Course ‘Exploration, exploitation and management of groundwater resources’ financed by the Israely Ministry for Foreign Affairs (March-July 1999)</w:t>
            </w:r>
          </w:p>
        </w:tc>
      </w:tr>
      <w:tr w:rsidR="0057401A" w:rsidRPr="00F16CA4" w:rsidTr="003E5744"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6CA4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A" w:rsidRPr="00F16CA4" w:rsidRDefault="0057401A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</w:rPr>
              <w:t>Reviewer in numerous international journals with impact factor (Elsevier, Springer). Language skills: English, Portuguese, German.</w:t>
            </w: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E1" w:rsidRDefault="00CF58E1" w:rsidP="00086A8A">
      <w:r>
        <w:separator/>
      </w:r>
    </w:p>
  </w:endnote>
  <w:endnote w:type="continuationSeparator" w:id="1">
    <w:p w:rsidR="00CF58E1" w:rsidRDefault="00CF58E1" w:rsidP="0008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E1" w:rsidRDefault="00CF58E1" w:rsidP="00086A8A">
      <w:r>
        <w:separator/>
      </w:r>
    </w:p>
  </w:footnote>
  <w:footnote w:type="continuationSeparator" w:id="1">
    <w:p w:rsidR="00CF58E1" w:rsidRDefault="00CF58E1" w:rsidP="0008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F58E1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F58E1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F58E1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CC1DC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MASTER</w:t>
          </w:r>
          <w:r w:rsidR="007A479D" w:rsidRPr="00424DC2">
            <w:rPr>
              <w:rFonts w:ascii="Arial" w:hAnsi="Arial" w:cs="Arial"/>
              <w:sz w:val="18"/>
              <w:szCs w:val="18"/>
              <w:lang w:val="en-GB"/>
            </w:rPr>
            <w:t xml:space="preserve"> ACADEMIC STUDIES</w:t>
          </w:r>
          <w:r w:rsidR="007A479D"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CF58E1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CF58E1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CF5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86A8A"/>
    <w:rsid w:val="00093443"/>
    <w:rsid w:val="00474BCC"/>
    <w:rsid w:val="0057401A"/>
    <w:rsid w:val="007A479D"/>
    <w:rsid w:val="007E7597"/>
    <w:rsid w:val="00884F99"/>
    <w:rsid w:val="00AD74D4"/>
    <w:rsid w:val="00C25483"/>
    <w:rsid w:val="00CC1DCD"/>
    <w:rsid w:val="00CF4FAF"/>
    <w:rsid w:val="00CF58E1"/>
    <w:rsid w:val="00D65D93"/>
    <w:rsid w:val="00D7497A"/>
    <w:rsid w:val="00E6450E"/>
    <w:rsid w:val="00F7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0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450E"/>
    <w:pPr>
      <w:widowControl w:val="0"/>
      <w:autoSpaceDE w:val="0"/>
      <w:autoSpaceDN w:val="0"/>
      <w:adjustRightInd w:val="0"/>
      <w:spacing w:after="0"/>
      <w:jc w:val="left"/>
    </w:pPr>
    <w:rPr>
      <w:rFonts w:ascii="C Times" w:eastAsia="Times New Roman" w:hAnsi="C Times" w:cs="C 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1D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2015-01-21T17:53:00Z</dcterms:modified>
</cp:coreProperties>
</file>