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822476" w:rsidRDefault="00F03492" w:rsidP="00822476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0B66B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87E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2476" w:rsidRPr="00387ECC">
              <w:rPr>
                <w:rFonts w:ascii="Arial" w:hAnsi="Arial" w:cs="Arial"/>
                <w:i/>
                <w:sz w:val="16"/>
                <w:szCs w:val="16"/>
              </w:rPr>
              <w:t>ANIMAL PRODUCTION</w:t>
            </w:r>
          </w:p>
          <w:p w:rsidR="00822476" w:rsidRPr="001312B9" w:rsidRDefault="00822476" w:rsidP="000B66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701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7"/>
          </w:tcPr>
          <w:p w:rsidR="00A544E7" w:rsidRPr="00DB46B8" w:rsidRDefault="00DB46B8" w:rsidP="00101D5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101D5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7303ED" w:rsidRDefault="00CA43BC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Dragomir R. Lukač</w:t>
            </w:r>
          </w:p>
        </w:tc>
      </w:tr>
      <w:tr w:rsidR="00A544E7" w:rsidRPr="007303ED">
        <w:tc>
          <w:tcPr>
            <w:tcW w:w="4926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CA43BC" w:rsidP="008A795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 assistant</w:t>
            </w:r>
          </w:p>
        </w:tc>
      </w:tr>
      <w:tr w:rsidR="00A544E7" w:rsidRPr="007303ED">
        <w:tc>
          <w:tcPr>
            <w:tcW w:w="4926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Default="008A7956" w:rsidP="00A93B05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Faculty of Agriculture, Novi Sad</w:t>
            </w:r>
          </w:p>
          <w:p w:rsidR="008A7956" w:rsidRPr="008A7956" w:rsidRDefault="008A7956" w:rsidP="00A93B05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Department of Animal Science</w:t>
            </w:r>
          </w:p>
        </w:tc>
      </w:tr>
      <w:tr w:rsidR="00A544E7" w:rsidRPr="007303ED" w:rsidTr="00722587">
        <w:tc>
          <w:tcPr>
            <w:tcW w:w="4926" w:type="dxa"/>
            <w:gridSpan w:val="7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8A7956" w:rsidRDefault="00822476" w:rsidP="00A93B0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Genetics and B</w:t>
            </w:r>
            <w:r w:rsidR="008A7956">
              <w:rPr>
                <w:sz w:val="20"/>
                <w:szCs w:val="20"/>
              </w:rPr>
              <w:t>reeding</w:t>
            </w:r>
          </w:p>
        </w:tc>
      </w:tr>
      <w:tr w:rsidR="00A544E7" w:rsidRPr="007303ED" w:rsidTr="00722587">
        <w:tc>
          <w:tcPr>
            <w:tcW w:w="10026" w:type="dxa"/>
            <w:gridSpan w:val="12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4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4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8A7956" w:rsidRDefault="00CA43BC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72" w:type="dxa"/>
            <w:gridSpan w:val="5"/>
          </w:tcPr>
          <w:p w:rsidR="00A544E7" w:rsidRPr="00722587" w:rsidRDefault="008A7956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8A7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722587" w:rsidRDefault="008A7956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8A7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  <w:t>Animal genetics and breeding</w:t>
            </w:r>
          </w:p>
        </w:tc>
      </w:tr>
      <w:tr w:rsidR="00A544E7" w:rsidRPr="007303ED">
        <w:tc>
          <w:tcPr>
            <w:tcW w:w="2049" w:type="dxa"/>
            <w:gridSpan w:val="4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8A7956" w:rsidRDefault="00CA43BC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772" w:type="dxa"/>
            <w:gridSpan w:val="5"/>
          </w:tcPr>
          <w:p w:rsidR="00A544E7" w:rsidRPr="00722587" w:rsidRDefault="008A7956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8A7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722587" w:rsidRDefault="008A7956" w:rsidP="00CA43BC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8A7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  <w:t>Animal breeding</w:t>
            </w:r>
          </w:p>
        </w:tc>
      </w:tr>
      <w:tr w:rsidR="00A544E7" w:rsidRPr="007303ED" w:rsidTr="00722587">
        <w:tc>
          <w:tcPr>
            <w:tcW w:w="2049" w:type="dxa"/>
            <w:gridSpan w:val="4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8A7956" w:rsidRDefault="00CA43BC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722587" w:rsidRDefault="008A7956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8A7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8A7956" w:rsidRDefault="008A7956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Animal production</w:t>
            </w:r>
          </w:p>
        </w:tc>
      </w:tr>
      <w:tr w:rsidR="00A544E7" w:rsidRPr="000134BA" w:rsidTr="00722587">
        <w:tc>
          <w:tcPr>
            <w:tcW w:w="10026" w:type="dxa"/>
            <w:gridSpan w:val="12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CA43BC" w:rsidRPr="007303ED" w:rsidTr="00E04BF3">
        <w:tc>
          <w:tcPr>
            <w:tcW w:w="539" w:type="dxa"/>
            <w:gridSpan w:val="2"/>
            <w:vAlign w:val="center"/>
          </w:tcPr>
          <w:p w:rsidR="00CA43BC" w:rsidRPr="00722587" w:rsidRDefault="00CA43B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CA43BC" w:rsidRPr="00722587" w:rsidRDefault="00CA43B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5"/>
          </w:tcPr>
          <w:p w:rsidR="00CA43BC" w:rsidRPr="008A7956" w:rsidRDefault="00CA43BC" w:rsidP="00A45070">
            <w:pPr>
              <w:rPr>
                <w:sz w:val="16"/>
              </w:rPr>
            </w:pPr>
            <w:r>
              <w:rPr>
                <w:sz w:val="16"/>
              </w:rPr>
              <w:t>Animal breeding (M</w:t>
            </w:r>
            <w:r w:rsidRPr="008A7956">
              <w:rPr>
                <w:sz w:val="16"/>
              </w:rPr>
              <w:t>)</w:t>
            </w:r>
          </w:p>
        </w:tc>
        <w:tc>
          <w:tcPr>
            <w:tcW w:w="3481" w:type="dxa"/>
            <w:gridSpan w:val="3"/>
          </w:tcPr>
          <w:p w:rsidR="00CA43BC" w:rsidRPr="008A7956" w:rsidRDefault="00CA43BC" w:rsidP="00B13524">
            <w:pPr>
              <w:rPr>
                <w:sz w:val="16"/>
              </w:rPr>
            </w:pPr>
            <w:r>
              <w:rPr>
                <w:sz w:val="16"/>
              </w:rPr>
              <w:t>Animal production</w:t>
            </w:r>
            <w:r w:rsidRPr="008A7956">
              <w:rPr>
                <w:sz w:val="16"/>
              </w:rPr>
              <w:t xml:space="preserve">, </w:t>
            </w:r>
            <w:r>
              <w:rPr>
                <w:sz w:val="16"/>
              </w:rPr>
              <w:t>Bachelors studies</w:t>
            </w:r>
          </w:p>
        </w:tc>
        <w:tc>
          <w:tcPr>
            <w:tcW w:w="1448" w:type="dxa"/>
          </w:tcPr>
          <w:p w:rsidR="00CA43BC" w:rsidRPr="00CA43BC" w:rsidRDefault="00CA43BC" w:rsidP="00F027B3">
            <w:pPr>
              <w:rPr>
                <w:sz w:val="16"/>
                <w:szCs w:val="20"/>
                <w:lang w:val="sr-Cyrl-CS"/>
              </w:rPr>
            </w:pPr>
            <w:r w:rsidRPr="00CA43BC">
              <w:rPr>
                <w:sz w:val="16"/>
                <w:szCs w:val="20"/>
                <w:lang w:val="sr-Cyrl-CS"/>
              </w:rPr>
              <w:t>0+3</w:t>
            </w:r>
          </w:p>
        </w:tc>
      </w:tr>
      <w:tr w:rsidR="00CA43BC" w:rsidRPr="007303ED" w:rsidTr="00E04BF3">
        <w:tc>
          <w:tcPr>
            <w:tcW w:w="539" w:type="dxa"/>
            <w:gridSpan w:val="2"/>
            <w:vAlign w:val="center"/>
          </w:tcPr>
          <w:p w:rsidR="00CA43BC" w:rsidRPr="00722587" w:rsidRDefault="00CA43B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CA43BC" w:rsidRPr="00722587" w:rsidRDefault="00CA43B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5"/>
          </w:tcPr>
          <w:p w:rsidR="00CA43BC" w:rsidRPr="008A7956" w:rsidRDefault="00CA43BC" w:rsidP="00B13524">
            <w:pPr>
              <w:rPr>
                <w:sz w:val="16"/>
              </w:rPr>
            </w:pPr>
            <w:r>
              <w:rPr>
                <w:sz w:val="16"/>
              </w:rPr>
              <w:t>Animal genetics</w:t>
            </w:r>
            <w:r w:rsidRPr="008A7956">
              <w:rPr>
                <w:sz w:val="16"/>
              </w:rPr>
              <w:t xml:space="preserve"> (</w:t>
            </w:r>
            <w:r>
              <w:rPr>
                <w:sz w:val="16"/>
              </w:rPr>
              <w:t>M</w:t>
            </w:r>
            <w:r w:rsidRPr="008A7956">
              <w:rPr>
                <w:sz w:val="16"/>
              </w:rPr>
              <w:t>)</w:t>
            </w:r>
          </w:p>
        </w:tc>
        <w:tc>
          <w:tcPr>
            <w:tcW w:w="3481" w:type="dxa"/>
            <w:gridSpan w:val="3"/>
          </w:tcPr>
          <w:p w:rsidR="00CA43BC" w:rsidRPr="008A7956" w:rsidRDefault="00CA43BC" w:rsidP="00A45070">
            <w:pPr>
              <w:rPr>
                <w:sz w:val="16"/>
              </w:rPr>
            </w:pPr>
            <w:r>
              <w:rPr>
                <w:sz w:val="16"/>
              </w:rPr>
              <w:t>Animal production</w:t>
            </w:r>
            <w:r w:rsidRPr="008A7956">
              <w:rPr>
                <w:sz w:val="16"/>
              </w:rPr>
              <w:t xml:space="preserve">, </w:t>
            </w:r>
            <w:r>
              <w:rPr>
                <w:sz w:val="16"/>
              </w:rPr>
              <w:t>Bachelors studies</w:t>
            </w:r>
          </w:p>
        </w:tc>
        <w:tc>
          <w:tcPr>
            <w:tcW w:w="1448" w:type="dxa"/>
          </w:tcPr>
          <w:p w:rsidR="00CA43BC" w:rsidRPr="00CA43BC" w:rsidRDefault="00CA43BC" w:rsidP="00F027B3">
            <w:pPr>
              <w:rPr>
                <w:sz w:val="16"/>
                <w:szCs w:val="20"/>
                <w:lang w:val="sr-Cyrl-CS"/>
              </w:rPr>
            </w:pPr>
            <w:r w:rsidRPr="00CA43BC">
              <w:rPr>
                <w:sz w:val="16"/>
                <w:szCs w:val="20"/>
                <w:lang w:val="sr-Cyrl-CS"/>
              </w:rPr>
              <w:t>0+2</w:t>
            </w:r>
          </w:p>
        </w:tc>
      </w:tr>
      <w:tr w:rsidR="00CA43BC" w:rsidRPr="007303ED" w:rsidTr="00E04BF3">
        <w:tc>
          <w:tcPr>
            <w:tcW w:w="539" w:type="dxa"/>
            <w:gridSpan w:val="2"/>
            <w:vAlign w:val="center"/>
          </w:tcPr>
          <w:p w:rsidR="00CA43BC" w:rsidRPr="00722587" w:rsidRDefault="00CA43B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CA43BC" w:rsidRPr="00722587" w:rsidRDefault="00CA43B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5"/>
          </w:tcPr>
          <w:p w:rsidR="00CA43BC" w:rsidRPr="008A7956" w:rsidRDefault="00CA43BC" w:rsidP="00B13524">
            <w:pPr>
              <w:rPr>
                <w:sz w:val="16"/>
              </w:rPr>
            </w:pPr>
            <w:r>
              <w:rPr>
                <w:sz w:val="16"/>
              </w:rPr>
              <w:t>Veterinary genetics</w:t>
            </w:r>
            <w:r w:rsidRPr="008A7956">
              <w:rPr>
                <w:sz w:val="16"/>
              </w:rPr>
              <w:t xml:space="preserve"> (</w:t>
            </w:r>
            <w:r>
              <w:rPr>
                <w:sz w:val="16"/>
              </w:rPr>
              <w:t>M</w:t>
            </w:r>
            <w:r w:rsidRPr="008A7956">
              <w:rPr>
                <w:sz w:val="16"/>
              </w:rPr>
              <w:t>)</w:t>
            </w:r>
          </w:p>
        </w:tc>
        <w:tc>
          <w:tcPr>
            <w:tcW w:w="3481" w:type="dxa"/>
            <w:gridSpan w:val="3"/>
          </w:tcPr>
          <w:p w:rsidR="00CA43BC" w:rsidRPr="008A7956" w:rsidRDefault="00CA43BC" w:rsidP="00A45070">
            <w:pPr>
              <w:rPr>
                <w:sz w:val="16"/>
              </w:rPr>
            </w:pPr>
            <w:r>
              <w:rPr>
                <w:sz w:val="16"/>
              </w:rPr>
              <w:t>Veterinary medicine, Integrated studies</w:t>
            </w:r>
          </w:p>
        </w:tc>
        <w:tc>
          <w:tcPr>
            <w:tcW w:w="1448" w:type="dxa"/>
          </w:tcPr>
          <w:p w:rsidR="00CA43BC" w:rsidRPr="00CA43BC" w:rsidRDefault="00CA43BC" w:rsidP="00F027B3">
            <w:pPr>
              <w:rPr>
                <w:sz w:val="16"/>
                <w:szCs w:val="20"/>
                <w:lang w:val="sr-Cyrl-CS"/>
              </w:rPr>
            </w:pPr>
            <w:r w:rsidRPr="00CA43BC">
              <w:rPr>
                <w:sz w:val="16"/>
                <w:szCs w:val="20"/>
                <w:lang w:val="sr-Cyrl-CS"/>
              </w:rPr>
              <w:t>0+1</w:t>
            </w:r>
          </w:p>
        </w:tc>
      </w:tr>
      <w:tr w:rsidR="00CA43BC" w:rsidRPr="007303ED" w:rsidTr="00E04BF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A43BC" w:rsidRPr="00722587" w:rsidRDefault="00CA43B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A43BC" w:rsidRPr="00722587" w:rsidRDefault="00CA43B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</w:tcPr>
          <w:p w:rsidR="00CA43BC" w:rsidRPr="00387ECC" w:rsidRDefault="00387ECC" w:rsidP="00387ECC">
            <w:pPr>
              <w:rPr>
                <w:sz w:val="16"/>
              </w:rPr>
            </w:pPr>
            <w:r>
              <w:rPr>
                <w:sz w:val="16"/>
              </w:rPr>
              <w:t xml:space="preserve">Theory of </w:t>
            </w:r>
            <w:r w:rsidR="00983825">
              <w:rPr>
                <w:sz w:val="16"/>
              </w:rPr>
              <w:t xml:space="preserve">animal breeding and </w:t>
            </w:r>
            <w:r w:rsidR="00983825" w:rsidRPr="00387ECC">
              <w:rPr>
                <w:sz w:val="16"/>
              </w:rPr>
              <w:t>b</w:t>
            </w:r>
            <w:r w:rsidRPr="00387ECC">
              <w:rPr>
                <w:sz w:val="16"/>
              </w:rPr>
              <w:t>ehavior</w:t>
            </w:r>
            <w:r>
              <w:rPr>
                <w:sz w:val="16"/>
              </w:rPr>
              <w:t xml:space="preserve">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CA43BC" w:rsidRPr="008A7956" w:rsidRDefault="00CA43BC" w:rsidP="00A45070">
            <w:pPr>
              <w:rPr>
                <w:sz w:val="16"/>
              </w:rPr>
            </w:pPr>
            <w:r>
              <w:rPr>
                <w:sz w:val="16"/>
              </w:rPr>
              <w:t>Animal production, Master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A43BC" w:rsidRPr="00CA43BC" w:rsidRDefault="00CA43BC" w:rsidP="00F027B3">
            <w:pPr>
              <w:rPr>
                <w:sz w:val="16"/>
                <w:szCs w:val="20"/>
                <w:lang w:val="sr-Cyrl-CS"/>
              </w:rPr>
            </w:pPr>
            <w:r w:rsidRPr="00CA43BC">
              <w:rPr>
                <w:sz w:val="16"/>
                <w:szCs w:val="20"/>
                <w:lang w:val="sr-Cyrl-CS"/>
              </w:rPr>
              <w:t>0+2</w:t>
            </w:r>
          </w:p>
        </w:tc>
      </w:tr>
      <w:tr w:rsidR="00CA43BC" w:rsidRPr="007303ED" w:rsidTr="00E04BF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A43BC" w:rsidRPr="008A7956" w:rsidRDefault="00CA43B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A43BC" w:rsidRPr="00722587" w:rsidRDefault="00CA43B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</w:tcPr>
          <w:p w:rsidR="00CA43BC" w:rsidRPr="00387ECC" w:rsidRDefault="00387ECC" w:rsidP="00387ECC">
            <w:pPr>
              <w:rPr>
                <w:sz w:val="16"/>
              </w:rPr>
            </w:pPr>
            <w:r w:rsidRPr="00387ECC">
              <w:rPr>
                <w:sz w:val="16"/>
              </w:rPr>
              <w:t>Genet</w:t>
            </w:r>
            <w:r>
              <w:rPr>
                <w:sz w:val="16"/>
              </w:rPr>
              <w:t xml:space="preserve">ics and </w:t>
            </w:r>
            <w:r w:rsidR="00983825">
              <w:rPr>
                <w:sz w:val="16"/>
              </w:rPr>
              <w:t xml:space="preserve">biotechnology in animal </w:t>
            </w:r>
            <w:r w:rsidR="00983825" w:rsidRPr="00387ECC">
              <w:rPr>
                <w:sz w:val="16"/>
              </w:rPr>
              <w:t>husbandry</w:t>
            </w:r>
            <w:r w:rsidR="00983825">
              <w:rPr>
                <w:sz w:val="16"/>
              </w:rPr>
              <w:t xml:space="preserve"> </w:t>
            </w:r>
            <w:r>
              <w:rPr>
                <w:sz w:val="16"/>
              </w:rPr>
              <w:t>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CA43BC" w:rsidRPr="008A7956" w:rsidRDefault="00CA43BC" w:rsidP="00A45070">
            <w:pPr>
              <w:rPr>
                <w:sz w:val="16"/>
              </w:rPr>
            </w:pPr>
            <w:r>
              <w:rPr>
                <w:sz w:val="16"/>
              </w:rPr>
              <w:t>Animal production, Master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A43BC" w:rsidRPr="00CA43BC" w:rsidRDefault="00CA43BC" w:rsidP="00F027B3">
            <w:pPr>
              <w:rPr>
                <w:sz w:val="16"/>
                <w:szCs w:val="20"/>
                <w:lang w:val="sr-Cyrl-CS"/>
              </w:rPr>
            </w:pPr>
            <w:r w:rsidRPr="00CA43BC">
              <w:rPr>
                <w:sz w:val="16"/>
                <w:szCs w:val="20"/>
                <w:lang w:val="sr-Cyrl-CS"/>
              </w:rPr>
              <w:t>0+2</w:t>
            </w:r>
          </w:p>
        </w:tc>
      </w:tr>
      <w:tr w:rsidR="00CA43BC" w:rsidRPr="007303ED" w:rsidTr="00E04BF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A43BC" w:rsidRPr="008A7956" w:rsidRDefault="00CA43B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A43BC" w:rsidRPr="00722587" w:rsidRDefault="00CA43B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</w:tcPr>
          <w:p w:rsidR="00CA43BC" w:rsidRPr="00B13524" w:rsidRDefault="00387ECC" w:rsidP="00A45070">
            <w:pPr>
              <w:rPr>
                <w:sz w:val="16"/>
                <w:highlight w:val="yellow"/>
              </w:rPr>
            </w:pPr>
            <w:r w:rsidRPr="00387ECC">
              <w:rPr>
                <w:sz w:val="16"/>
              </w:rPr>
              <w:t xml:space="preserve">Quantitative </w:t>
            </w:r>
            <w:r w:rsidR="00983825" w:rsidRPr="00387ECC">
              <w:rPr>
                <w:sz w:val="16"/>
              </w:rPr>
              <w:t>g</w:t>
            </w:r>
            <w:r w:rsidRPr="00387ECC">
              <w:rPr>
                <w:sz w:val="16"/>
              </w:rPr>
              <w:t>enetics</w:t>
            </w:r>
            <w:r>
              <w:rPr>
                <w:sz w:val="16"/>
              </w:rPr>
              <w:t xml:space="preserve">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CA43BC" w:rsidRPr="008A7956" w:rsidRDefault="00CA43BC" w:rsidP="00A45070">
            <w:pPr>
              <w:rPr>
                <w:sz w:val="16"/>
              </w:rPr>
            </w:pPr>
            <w:r>
              <w:rPr>
                <w:sz w:val="16"/>
              </w:rPr>
              <w:t>Animal production, Master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A43BC" w:rsidRPr="00CA43BC" w:rsidRDefault="00CA43BC" w:rsidP="00F027B3">
            <w:pPr>
              <w:rPr>
                <w:sz w:val="16"/>
                <w:szCs w:val="20"/>
                <w:lang w:val="sr-Cyrl-CS"/>
              </w:rPr>
            </w:pPr>
            <w:r w:rsidRPr="00CA43BC">
              <w:rPr>
                <w:sz w:val="16"/>
                <w:szCs w:val="20"/>
                <w:lang w:val="sr-Cyrl-CS"/>
              </w:rPr>
              <w:t>0+2</w:t>
            </w:r>
          </w:p>
        </w:tc>
      </w:tr>
      <w:tr w:rsidR="00A544E7" w:rsidRPr="000134BA" w:rsidTr="00722587">
        <w:tc>
          <w:tcPr>
            <w:tcW w:w="10026" w:type="dxa"/>
            <w:gridSpan w:val="12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CA43BC" w:rsidRPr="007303ED">
        <w:tc>
          <w:tcPr>
            <w:tcW w:w="399" w:type="dxa"/>
          </w:tcPr>
          <w:p w:rsidR="00CA43BC" w:rsidRPr="00722587" w:rsidRDefault="00CA43B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CA43BC" w:rsidRPr="00CA43BC" w:rsidRDefault="00CA43BC" w:rsidP="005352B6">
            <w:pPr>
              <w:rPr>
                <w:sz w:val="16"/>
              </w:rPr>
            </w:pPr>
            <w:r>
              <w:rPr>
                <w:sz w:val="16"/>
              </w:rPr>
              <w:t>Vidović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 w:rsidRPr="00CA43BC">
              <w:rPr>
                <w:sz w:val="16"/>
              </w:rPr>
              <w:t xml:space="preserve">., </w:t>
            </w:r>
            <w:r>
              <w:rPr>
                <w:sz w:val="16"/>
              </w:rPr>
              <w:t>Lukač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 w:rsidRPr="00CA43BC">
              <w:rPr>
                <w:sz w:val="16"/>
              </w:rPr>
              <w:t xml:space="preserve">. (2010): </w:t>
            </w:r>
            <w:r>
              <w:rPr>
                <w:sz w:val="16"/>
              </w:rPr>
              <w:t>Genetika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životinja</w:t>
            </w:r>
            <w:r w:rsidRPr="00CA43BC">
              <w:rPr>
                <w:sz w:val="16"/>
              </w:rPr>
              <w:t xml:space="preserve">. </w:t>
            </w:r>
            <w:r>
              <w:rPr>
                <w:sz w:val="16"/>
              </w:rPr>
              <w:t>Polјoprivredni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fakultet</w:t>
            </w:r>
            <w:r w:rsidRPr="00CA43BC">
              <w:rPr>
                <w:sz w:val="16"/>
              </w:rPr>
              <w:t xml:space="preserve">, </w:t>
            </w:r>
            <w:r>
              <w:rPr>
                <w:sz w:val="16"/>
              </w:rPr>
              <w:t>Novi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Sad</w:t>
            </w:r>
          </w:p>
        </w:tc>
      </w:tr>
      <w:tr w:rsidR="00CA43BC" w:rsidRPr="007303ED">
        <w:tc>
          <w:tcPr>
            <w:tcW w:w="399" w:type="dxa"/>
          </w:tcPr>
          <w:p w:rsidR="00CA43BC" w:rsidRPr="00722587" w:rsidRDefault="00CA43B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CA43BC" w:rsidRPr="00CA43BC" w:rsidRDefault="00CA43BC" w:rsidP="005352B6">
            <w:pPr>
              <w:rPr>
                <w:sz w:val="16"/>
              </w:rPr>
            </w:pPr>
            <w:r>
              <w:rPr>
                <w:sz w:val="16"/>
              </w:rPr>
              <w:t>Vidović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 w:rsidRPr="00CA43BC">
              <w:rPr>
                <w:sz w:val="16"/>
              </w:rPr>
              <w:t xml:space="preserve">., </w:t>
            </w:r>
            <w:r>
              <w:rPr>
                <w:sz w:val="16"/>
              </w:rPr>
              <w:t>Lukač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 w:rsidRPr="00CA43BC">
              <w:rPr>
                <w:sz w:val="16"/>
              </w:rPr>
              <w:t xml:space="preserve">., </w:t>
            </w:r>
            <w:r>
              <w:rPr>
                <w:sz w:val="16"/>
              </w:rPr>
              <w:t>Stupar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 w:rsidRPr="00CA43BC">
              <w:rPr>
                <w:sz w:val="16"/>
              </w:rPr>
              <w:t xml:space="preserve">. (2013): </w:t>
            </w:r>
            <w:r>
              <w:rPr>
                <w:sz w:val="16"/>
              </w:rPr>
              <w:t>Genetski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parametri</w:t>
            </w:r>
            <w:r w:rsidRPr="00CA43BC">
              <w:rPr>
                <w:sz w:val="16"/>
              </w:rPr>
              <w:t xml:space="preserve">, </w:t>
            </w:r>
            <w:r>
              <w:rPr>
                <w:sz w:val="16"/>
              </w:rPr>
              <w:t>APROSIM</w:t>
            </w:r>
            <w:r w:rsidRPr="00CA43BC">
              <w:rPr>
                <w:sz w:val="16"/>
              </w:rPr>
              <w:t xml:space="preserve">, </w:t>
            </w:r>
            <w:r>
              <w:rPr>
                <w:sz w:val="16"/>
              </w:rPr>
              <w:t>Novi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Sad</w:t>
            </w:r>
          </w:p>
        </w:tc>
      </w:tr>
      <w:tr w:rsidR="00CA43BC" w:rsidRPr="007303ED">
        <w:tc>
          <w:tcPr>
            <w:tcW w:w="399" w:type="dxa"/>
          </w:tcPr>
          <w:p w:rsidR="00CA43BC" w:rsidRPr="00722587" w:rsidRDefault="00CA43B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CA43BC" w:rsidRPr="00CA43BC" w:rsidRDefault="00CA43BC" w:rsidP="005352B6">
            <w:pPr>
              <w:rPr>
                <w:sz w:val="16"/>
              </w:rPr>
            </w:pPr>
            <w:r>
              <w:rPr>
                <w:sz w:val="16"/>
              </w:rPr>
              <w:t>Vidović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 w:rsidRPr="00CA43BC">
              <w:rPr>
                <w:sz w:val="16"/>
              </w:rPr>
              <w:t xml:space="preserve">., </w:t>
            </w:r>
            <w:r>
              <w:rPr>
                <w:sz w:val="16"/>
              </w:rPr>
              <w:t>Lukač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 w:rsidRPr="00CA43BC">
              <w:rPr>
                <w:sz w:val="16"/>
              </w:rPr>
              <w:t xml:space="preserve">., </w:t>
            </w:r>
            <w:r>
              <w:rPr>
                <w:sz w:val="16"/>
              </w:rPr>
              <w:t>Štrbac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Ljuba</w:t>
            </w:r>
            <w:r w:rsidRPr="00CA43BC">
              <w:rPr>
                <w:sz w:val="16"/>
              </w:rPr>
              <w:t xml:space="preserve">, </w:t>
            </w:r>
            <w:r>
              <w:rPr>
                <w:sz w:val="16"/>
              </w:rPr>
              <w:t>Stupar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 w:rsidRPr="00CA43BC">
              <w:rPr>
                <w:sz w:val="16"/>
              </w:rPr>
              <w:t>.,</w:t>
            </w:r>
            <w:r>
              <w:rPr>
                <w:sz w:val="16"/>
              </w:rPr>
              <w:t>Višnjić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 w:rsidRPr="00CA43BC">
              <w:rPr>
                <w:sz w:val="16"/>
              </w:rPr>
              <w:t>., K</w:t>
            </w:r>
            <w:r>
              <w:rPr>
                <w:sz w:val="16"/>
              </w:rPr>
              <w:t>rnjaić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Jovanka</w:t>
            </w:r>
            <w:r w:rsidRPr="00CA43BC">
              <w:rPr>
                <w:sz w:val="16"/>
              </w:rPr>
              <w:t xml:space="preserve"> (2012): Heritability and repeatability estimates of reproduction traits in pure breed pigs. Biotechnology in Animal Husbendry, 28 (3) : 455-462. </w:t>
            </w:r>
          </w:p>
        </w:tc>
      </w:tr>
      <w:tr w:rsidR="00CA43BC" w:rsidRPr="007303ED">
        <w:tc>
          <w:tcPr>
            <w:tcW w:w="399" w:type="dxa"/>
          </w:tcPr>
          <w:p w:rsidR="00CA43BC" w:rsidRPr="00722587" w:rsidRDefault="00CA43B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CA43BC" w:rsidRPr="00CA43BC" w:rsidRDefault="00CA43BC" w:rsidP="005352B6">
            <w:pPr>
              <w:rPr>
                <w:sz w:val="16"/>
              </w:rPr>
            </w:pPr>
            <w:r>
              <w:rPr>
                <w:sz w:val="16"/>
              </w:rPr>
              <w:t>Vidović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 w:rsidRPr="00CA43BC">
              <w:rPr>
                <w:sz w:val="16"/>
              </w:rPr>
              <w:t xml:space="preserve">., </w:t>
            </w:r>
            <w:r>
              <w:rPr>
                <w:sz w:val="16"/>
              </w:rPr>
              <w:t>Štrbac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Ljuba</w:t>
            </w:r>
            <w:r w:rsidRPr="00CA43BC">
              <w:rPr>
                <w:sz w:val="16"/>
              </w:rPr>
              <w:t xml:space="preserve">, </w:t>
            </w:r>
            <w:r>
              <w:rPr>
                <w:sz w:val="16"/>
              </w:rPr>
              <w:t>Lukač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 w:rsidRPr="00CA43BC">
              <w:rPr>
                <w:sz w:val="16"/>
              </w:rPr>
              <w:t xml:space="preserve">.,  </w:t>
            </w:r>
            <w:r>
              <w:rPr>
                <w:sz w:val="16"/>
              </w:rPr>
              <w:t>Stupar</w:t>
            </w:r>
            <w:r w:rsidRPr="00CA43BC">
              <w:rPr>
                <w:sz w:val="16"/>
              </w:rPr>
              <w:t xml:space="preserve"> M. (2011). Influence of age and weight of landrace gilts at fertile insemination on litter size and longevity. Biotechnology in Animal Husbendry. 27 (1): 75-85.</w:t>
            </w:r>
          </w:p>
        </w:tc>
      </w:tr>
      <w:tr w:rsidR="00CA43BC" w:rsidRPr="000134BA">
        <w:tc>
          <w:tcPr>
            <w:tcW w:w="399" w:type="dxa"/>
          </w:tcPr>
          <w:p w:rsidR="00CA43BC" w:rsidRPr="00722587" w:rsidRDefault="00CA43B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CA43BC" w:rsidRPr="00CA43BC" w:rsidRDefault="00CA43BC" w:rsidP="005352B6">
            <w:pPr>
              <w:rPr>
                <w:sz w:val="16"/>
              </w:rPr>
            </w:pPr>
            <w:r>
              <w:rPr>
                <w:sz w:val="16"/>
              </w:rPr>
              <w:t>Vidovič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 w:rsidRPr="00CA43BC">
              <w:rPr>
                <w:sz w:val="16"/>
              </w:rPr>
              <w:t xml:space="preserve">., </w:t>
            </w:r>
            <w:r>
              <w:rPr>
                <w:sz w:val="16"/>
              </w:rPr>
              <w:t>Lukač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 w:rsidRPr="00CA43BC">
              <w:rPr>
                <w:sz w:val="16"/>
              </w:rPr>
              <w:t xml:space="preserve">., </w:t>
            </w:r>
            <w:r>
              <w:rPr>
                <w:sz w:val="16"/>
              </w:rPr>
              <w:t>Štrbac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Ljuba</w:t>
            </w:r>
            <w:r w:rsidRPr="00CA43BC">
              <w:rPr>
                <w:sz w:val="16"/>
              </w:rPr>
              <w:t xml:space="preserve">., </w:t>
            </w:r>
            <w:r>
              <w:rPr>
                <w:sz w:val="16"/>
              </w:rPr>
              <w:t>Punoš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Desanka</w:t>
            </w:r>
            <w:r w:rsidRPr="00CA43BC">
              <w:rPr>
                <w:sz w:val="16"/>
              </w:rPr>
              <w:t xml:space="preserve">, </w:t>
            </w:r>
            <w:r>
              <w:rPr>
                <w:sz w:val="16"/>
              </w:rPr>
              <w:t>Stupar</w:t>
            </w:r>
            <w:r w:rsidRPr="00CA43BC">
              <w:rPr>
                <w:sz w:val="16"/>
              </w:rPr>
              <w:t xml:space="preserve"> M. (2011): Genetic trends using different criteria of selection on specialized breeds in pigs, Biotechnology in Animal Husbandry, 27: 1779-1786.</w:t>
            </w:r>
          </w:p>
        </w:tc>
      </w:tr>
      <w:tr w:rsidR="00CA43BC" w:rsidRPr="007303ED">
        <w:tc>
          <w:tcPr>
            <w:tcW w:w="399" w:type="dxa"/>
          </w:tcPr>
          <w:p w:rsidR="00CA43BC" w:rsidRPr="00722587" w:rsidRDefault="00CA43B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CA43BC" w:rsidRPr="00CA43BC" w:rsidRDefault="00CA43BC" w:rsidP="005352B6">
            <w:pPr>
              <w:rPr>
                <w:sz w:val="16"/>
              </w:rPr>
            </w:pPr>
            <w:r>
              <w:rPr>
                <w:sz w:val="16"/>
              </w:rPr>
              <w:t>Vidović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 w:rsidRPr="00CA43BC">
              <w:rPr>
                <w:sz w:val="16"/>
              </w:rPr>
              <w:t xml:space="preserve">., </w:t>
            </w:r>
            <w:r>
              <w:rPr>
                <w:sz w:val="16"/>
              </w:rPr>
              <w:t>Trivunović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Snežana</w:t>
            </w:r>
            <w:r w:rsidRPr="00CA43BC">
              <w:rPr>
                <w:sz w:val="16"/>
              </w:rPr>
              <w:t xml:space="preserve">, </w:t>
            </w:r>
            <w:r>
              <w:rPr>
                <w:sz w:val="16"/>
              </w:rPr>
              <w:t>Punoš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Desanka</w:t>
            </w:r>
            <w:r w:rsidRPr="00CA43BC">
              <w:rPr>
                <w:sz w:val="16"/>
              </w:rPr>
              <w:t xml:space="preserve">, </w:t>
            </w:r>
            <w:r>
              <w:rPr>
                <w:sz w:val="16"/>
              </w:rPr>
              <w:t>Štrbac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Ljuba</w:t>
            </w:r>
            <w:r w:rsidRPr="00CA43BC">
              <w:rPr>
                <w:sz w:val="16"/>
              </w:rPr>
              <w:t xml:space="preserve">, </w:t>
            </w:r>
            <w:r>
              <w:rPr>
                <w:sz w:val="16"/>
              </w:rPr>
              <w:t>Lukač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 w:rsidRPr="00CA43BC">
              <w:rPr>
                <w:sz w:val="16"/>
              </w:rPr>
              <w:t xml:space="preserve">., </w:t>
            </w:r>
            <w:r>
              <w:rPr>
                <w:sz w:val="16"/>
              </w:rPr>
              <w:t>Stupar</w:t>
            </w:r>
            <w:r w:rsidRPr="00CA43BC">
              <w:rPr>
                <w:sz w:val="16"/>
              </w:rPr>
              <w:t xml:space="preserve"> M. (2011): Selection efficiency on bones and meat yeald in pigs, Biotechnology in Animal Husbandry, 27 : 1787-1792.</w:t>
            </w:r>
          </w:p>
        </w:tc>
      </w:tr>
      <w:tr w:rsidR="00CA43BC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CA43BC" w:rsidRPr="00722587" w:rsidRDefault="00CA43B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CA43BC" w:rsidRPr="00CA43BC" w:rsidRDefault="00CA43BC" w:rsidP="005352B6">
            <w:pPr>
              <w:rPr>
                <w:sz w:val="16"/>
              </w:rPr>
            </w:pPr>
            <w:r>
              <w:rPr>
                <w:sz w:val="16"/>
              </w:rPr>
              <w:t>Lukač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 w:rsidRPr="00CA43BC">
              <w:rPr>
                <w:sz w:val="16"/>
              </w:rPr>
              <w:t xml:space="preserve">., </w:t>
            </w:r>
            <w:r>
              <w:rPr>
                <w:sz w:val="16"/>
              </w:rPr>
              <w:t>Vidović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 w:rsidRPr="00CA43BC">
              <w:rPr>
                <w:sz w:val="16"/>
              </w:rPr>
              <w:t xml:space="preserve">., </w:t>
            </w:r>
            <w:r>
              <w:rPr>
                <w:sz w:val="16"/>
              </w:rPr>
              <w:t>Štrbac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Ljuba</w:t>
            </w:r>
            <w:r w:rsidRPr="00CA43BC">
              <w:rPr>
                <w:sz w:val="16"/>
              </w:rPr>
              <w:t xml:space="preserve">, </w:t>
            </w:r>
            <w:r>
              <w:rPr>
                <w:sz w:val="16"/>
              </w:rPr>
              <w:t>Punoš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Desanka</w:t>
            </w:r>
            <w:r w:rsidRPr="00CA43BC">
              <w:rPr>
                <w:sz w:val="16"/>
              </w:rPr>
              <w:t xml:space="preserve">, </w:t>
            </w:r>
            <w:r>
              <w:rPr>
                <w:sz w:val="16"/>
              </w:rPr>
              <w:t>Stupar</w:t>
            </w:r>
            <w:r w:rsidRPr="00CA43BC">
              <w:rPr>
                <w:sz w:val="16"/>
              </w:rPr>
              <w:t xml:space="preserve"> M. (2012): The influence of breed and sex on tissue distribution in pig carcasses. 6th Central European Congress on Food, 23-26 May, Novi Sad</w:t>
            </w:r>
          </w:p>
        </w:tc>
      </w:tr>
      <w:tr w:rsidR="00CA43BC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CA43BC" w:rsidRPr="00722587" w:rsidRDefault="00CA43B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CA43BC" w:rsidRPr="00CA43BC" w:rsidRDefault="00CA43BC" w:rsidP="005352B6">
            <w:pPr>
              <w:rPr>
                <w:sz w:val="16"/>
              </w:rPr>
            </w:pPr>
            <w:r>
              <w:rPr>
                <w:sz w:val="16"/>
              </w:rPr>
              <w:t>Lukač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 w:rsidRPr="00CA43BC">
              <w:rPr>
                <w:sz w:val="16"/>
              </w:rPr>
              <w:t xml:space="preserve">., </w:t>
            </w:r>
            <w:r>
              <w:rPr>
                <w:sz w:val="16"/>
              </w:rPr>
              <w:t>Vidović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 w:rsidRPr="00CA43BC">
              <w:rPr>
                <w:sz w:val="16"/>
              </w:rPr>
              <w:t xml:space="preserve">., </w:t>
            </w:r>
            <w:r>
              <w:rPr>
                <w:sz w:val="16"/>
              </w:rPr>
              <w:t>Štrbac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Ljuba</w:t>
            </w:r>
            <w:r w:rsidRPr="00CA43BC">
              <w:rPr>
                <w:sz w:val="16"/>
              </w:rPr>
              <w:t xml:space="preserve">, </w:t>
            </w:r>
            <w:r>
              <w:rPr>
                <w:sz w:val="16"/>
              </w:rPr>
              <w:t>Punoš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Desanka</w:t>
            </w:r>
            <w:r w:rsidRPr="00CA43BC">
              <w:rPr>
                <w:sz w:val="16"/>
              </w:rPr>
              <w:t xml:space="preserve">, </w:t>
            </w:r>
            <w:r>
              <w:rPr>
                <w:sz w:val="16"/>
              </w:rPr>
              <w:t>Stupar</w:t>
            </w:r>
            <w:r w:rsidRPr="00CA43BC">
              <w:rPr>
                <w:sz w:val="16"/>
              </w:rPr>
              <w:t xml:space="preserve"> M., </w:t>
            </w:r>
            <w:r>
              <w:rPr>
                <w:sz w:val="16"/>
              </w:rPr>
              <w:t>Bilić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 w:rsidRPr="00CA43BC">
              <w:rPr>
                <w:sz w:val="16"/>
              </w:rPr>
              <w:t>. (2012): The influence of artificial insemination on the intensity of selection. 5th International scientific/professional conference Agriculture in nature and environment protection,4-6 June,  Vukovar, Croatia.</w:t>
            </w:r>
          </w:p>
        </w:tc>
      </w:tr>
      <w:tr w:rsidR="00CA43BC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CA43BC" w:rsidRPr="00722587" w:rsidRDefault="00CA43B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CA43BC" w:rsidRPr="00CA43BC" w:rsidRDefault="00CA43BC" w:rsidP="005352B6">
            <w:pPr>
              <w:rPr>
                <w:sz w:val="16"/>
              </w:rPr>
            </w:pPr>
            <w:r>
              <w:rPr>
                <w:sz w:val="16"/>
              </w:rPr>
              <w:t>Vidović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 w:rsidRPr="00CA43BC">
              <w:rPr>
                <w:sz w:val="16"/>
              </w:rPr>
              <w:t xml:space="preserve">., </w:t>
            </w:r>
            <w:r>
              <w:rPr>
                <w:sz w:val="16"/>
              </w:rPr>
              <w:t>Lukač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 w:rsidRPr="00CA43BC">
              <w:rPr>
                <w:sz w:val="16"/>
              </w:rPr>
              <w:t xml:space="preserve">., </w:t>
            </w:r>
            <w:r>
              <w:rPr>
                <w:sz w:val="16"/>
              </w:rPr>
              <w:t>Štrbac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Ljuba</w:t>
            </w:r>
            <w:r w:rsidRPr="00CA43BC">
              <w:rPr>
                <w:sz w:val="16"/>
              </w:rPr>
              <w:t xml:space="preserve">, </w:t>
            </w:r>
            <w:r>
              <w:rPr>
                <w:sz w:val="16"/>
              </w:rPr>
              <w:t>Višnjić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 w:rsidRPr="00CA43BC">
              <w:rPr>
                <w:sz w:val="16"/>
              </w:rPr>
              <w:t xml:space="preserve">., </w:t>
            </w:r>
            <w:r>
              <w:rPr>
                <w:sz w:val="16"/>
              </w:rPr>
              <w:t>Punoš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Desanka</w:t>
            </w:r>
            <w:r w:rsidRPr="00CA43BC">
              <w:rPr>
                <w:sz w:val="16"/>
              </w:rPr>
              <w:t xml:space="preserve">, </w:t>
            </w:r>
            <w:r>
              <w:rPr>
                <w:sz w:val="16"/>
              </w:rPr>
              <w:t>Šević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  <w:r w:rsidRPr="00CA43BC">
              <w:rPr>
                <w:sz w:val="16"/>
              </w:rPr>
              <w:t>., K</w:t>
            </w:r>
            <w:r>
              <w:rPr>
                <w:sz w:val="16"/>
              </w:rPr>
              <w:t>rnjaić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Jovanka</w:t>
            </w:r>
            <w:r w:rsidRPr="00CA43BC">
              <w:rPr>
                <w:sz w:val="16"/>
              </w:rPr>
              <w:t xml:space="preserve">, </w:t>
            </w:r>
            <w:r>
              <w:rPr>
                <w:sz w:val="16"/>
              </w:rPr>
              <w:t>Stupar</w:t>
            </w:r>
            <w:r w:rsidRPr="00CA43BC">
              <w:rPr>
                <w:sz w:val="16"/>
              </w:rPr>
              <w:t xml:space="preserve"> M. (2012): Genetic trend for Certain Traits in Pigs Using Different Selection Criteria. Lucrari stiintifice Zootehnie si Biotehnologii. 45 (1): 274-279. </w:t>
            </w:r>
          </w:p>
        </w:tc>
      </w:tr>
      <w:tr w:rsidR="00CA43BC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CA43BC" w:rsidRPr="00722587" w:rsidRDefault="00CA43B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CA43BC" w:rsidRPr="00CA43BC" w:rsidRDefault="00CA43BC" w:rsidP="005352B6">
            <w:pPr>
              <w:rPr>
                <w:sz w:val="16"/>
              </w:rPr>
            </w:pPr>
            <w:r>
              <w:rPr>
                <w:sz w:val="16"/>
              </w:rPr>
              <w:t>Vidović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 w:rsidRPr="00CA43BC">
              <w:rPr>
                <w:sz w:val="16"/>
              </w:rPr>
              <w:t>., K</w:t>
            </w:r>
            <w:r>
              <w:rPr>
                <w:sz w:val="16"/>
              </w:rPr>
              <w:t>rnjaić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Jovanka</w:t>
            </w:r>
            <w:r w:rsidRPr="00CA43BC">
              <w:rPr>
                <w:sz w:val="16"/>
              </w:rPr>
              <w:t xml:space="preserve">, </w:t>
            </w:r>
            <w:r>
              <w:rPr>
                <w:sz w:val="16"/>
              </w:rPr>
              <w:t>Lukač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 w:rsidRPr="00CA43BC">
              <w:rPr>
                <w:sz w:val="16"/>
              </w:rPr>
              <w:t xml:space="preserve">., </w:t>
            </w:r>
            <w:r>
              <w:rPr>
                <w:sz w:val="16"/>
              </w:rPr>
              <w:t>Višnjić</w:t>
            </w:r>
            <w:r w:rsidRPr="00CA43BC">
              <w:rPr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 w:rsidRPr="00CA43BC">
              <w:rPr>
                <w:sz w:val="16"/>
              </w:rPr>
              <w:t xml:space="preserve">.,  </w:t>
            </w:r>
            <w:r>
              <w:rPr>
                <w:sz w:val="16"/>
              </w:rPr>
              <w:t>Stupar</w:t>
            </w:r>
            <w:r w:rsidRPr="00CA43BC">
              <w:rPr>
                <w:sz w:val="16"/>
              </w:rPr>
              <w:t xml:space="preserve"> M. (2012): Growth intensity of the gilts fertile breed pigs in the Nucleus farm. Biotechnology in Animal Husbendry, 28 (4): 787-796.</w:t>
            </w:r>
          </w:p>
        </w:tc>
      </w:tr>
      <w:tr w:rsidR="00A544E7" w:rsidRPr="000134BA" w:rsidTr="00FE65FF">
        <w:tc>
          <w:tcPr>
            <w:tcW w:w="10026" w:type="dxa"/>
            <w:gridSpan w:val="12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6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8A7956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44E7" w:rsidRPr="007303ED">
        <w:tc>
          <w:tcPr>
            <w:tcW w:w="4314" w:type="dxa"/>
            <w:gridSpan w:val="6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8A7956" w:rsidRDefault="008A795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544E7" w:rsidRPr="007303ED">
        <w:tc>
          <w:tcPr>
            <w:tcW w:w="4314" w:type="dxa"/>
            <w:gridSpan w:val="6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8A7956" w:rsidRDefault="00722587" w:rsidP="00CA43B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CA43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</w:tbl>
    <w:p w:rsidR="00A544E7" w:rsidRDefault="00A544E7" w:rsidP="00CF2CEC">
      <w:pPr>
        <w:rPr>
          <w:lang w:val="sr-Cyrl-CS"/>
        </w:rPr>
      </w:pPr>
      <w:bookmarkStart w:id="2" w:name="_GoBack"/>
      <w:bookmarkEnd w:id="0"/>
      <w:bookmarkEnd w:id="1"/>
      <w:bookmarkEnd w:id="2"/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B66BE"/>
    <w:rsid w:val="000C2CB0"/>
    <w:rsid w:val="000C4B3C"/>
    <w:rsid w:val="000C6F3F"/>
    <w:rsid w:val="000D2327"/>
    <w:rsid w:val="000D4B98"/>
    <w:rsid w:val="000D5393"/>
    <w:rsid w:val="00101D50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87ECC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15BCE"/>
    <w:rsid w:val="005234A4"/>
    <w:rsid w:val="00554058"/>
    <w:rsid w:val="005551C7"/>
    <w:rsid w:val="005A0011"/>
    <w:rsid w:val="005A58E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22476"/>
    <w:rsid w:val="00841B4E"/>
    <w:rsid w:val="00862977"/>
    <w:rsid w:val="008749DC"/>
    <w:rsid w:val="00886D87"/>
    <w:rsid w:val="00890A03"/>
    <w:rsid w:val="00895B4A"/>
    <w:rsid w:val="008A6BB4"/>
    <w:rsid w:val="008A7956"/>
    <w:rsid w:val="008B05A3"/>
    <w:rsid w:val="008E5B75"/>
    <w:rsid w:val="008F36BD"/>
    <w:rsid w:val="00950B4D"/>
    <w:rsid w:val="00960270"/>
    <w:rsid w:val="00965C78"/>
    <w:rsid w:val="009751F7"/>
    <w:rsid w:val="00983825"/>
    <w:rsid w:val="009840E8"/>
    <w:rsid w:val="00996A5A"/>
    <w:rsid w:val="009A0969"/>
    <w:rsid w:val="009B2B29"/>
    <w:rsid w:val="009B3C97"/>
    <w:rsid w:val="009F48FD"/>
    <w:rsid w:val="009F6B93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13524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75898"/>
    <w:rsid w:val="00C82696"/>
    <w:rsid w:val="00C922D2"/>
    <w:rsid w:val="00CA43BC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dragomir.lukac</cp:lastModifiedBy>
  <cp:revision>5</cp:revision>
  <cp:lastPrinted>2014-12-09T10:50:00Z</cp:lastPrinted>
  <dcterms:created xsi:type="dcterms:W3CDTF">2014-12-15T09:48:00Z</dcterms:created>
  <dcterms:modified xsi:type="dcterms:W3CDTF">2014-12-16T10:52:00Z</dcterms:modified>
</cp:coreProperties>
</file>