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164"/>
        <w:gridCol w:w="1192"/>
        <w:gridCol w:w="672"/>
        <w:gridCol w:w="1450"/>
        <w:gridCol w:w="1385"/>
      </w:tblGrid>
      <w:tr w:rsidR="0028007B" w:rsidTr="0028007B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Nataša, B. Vukelić</w:t>
            </w:r>
          </w:p>
        </w:tc>
      </w:tr>
      <w:tr w:rsidR="0028007B" w:rsidTr="0028007B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Fellow</w:t>
            </w:r>
          </w:p>
        </w:tc>
      </w:tr>
      <w:tr w:rsidR="0028007B" w:rsidTr="0028007B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Since 1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January 2007</w:t>
            </w:r>
          </w:p>
        </w:tc>
      </w:tr>
      <w:tr w:rsidR="0028007B" w:rsidTr="0028007B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and Organisation in Agriculture</w:t>
            </w:r>
          </w:p>
        </w:tc>
      </w:tr>
      <w:tr w:rsidR="0028007B" w:rsidTr="0028007B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28007B" w:rsidTr="0028007B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28007B" w:rsidTr="0028007B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8007B" w:rsidRDefault="0028007B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8007B" w:rsidRDefault="0028007B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 in Agriculture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3ОАЕ6О26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АТ8О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Agrimanagement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3ОSТ8О33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93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3МАЕ2I27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Environmental Management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Agricultural Economics </w:t>
            </w:r>
            <w:r>
              <w:rPr>
                <w:rFonts w:ascii="Arial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28007B" w:rsidTr="0028007B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Rodić V., Perić L., Djukić-Stojčić M.,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Vukelić N</w:t>
            </w:r>
            <w:r>
              <w:rPr>
                <w:rFonts w:ascii="Arial" w:hAnsi="Arial" w:cs="Arial"/>
                <w:i/>
                <w:sz w:val="16"/>
                <w:szCs w:val="16"/>
              </w:rPr>
              <w:t>., Škrbić Z. (2012): Socio-economic implications of adopting the EU laying hen welfare regulation in Serbia, Worlds Poultry Science Journal ISSN: 0043-9339, p. 229-239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Vukelić, N., Rodić, V., Živković, J. (2011): The Importance of Country of Origin of Poultry Meat in Purchase Decision-making Process, 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Proceedings of the 22nd International Symposium „Food Safety Production“, Trebinje, Bosnia and Herzegovina, 19-25 June 2011, pp.198-200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Vukelić, N., Rodić, V., Pavlovski, Z., Škrbić, Z. (2011): Enhancing the Competitiveness of Poultry Meat from Extensive Housing System, Economics of Agriculture, Special Issue 1, Book I, EP SB1: p. 73-79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Rodić, V., Perić, L., Djukić-Stojčić, M., Vukelić, N. (2011): The Environmental Impact of Poultry Production,  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Biotechnology in Animal Husbandry 27(4), p.1673-1680,  ISSN 1450-9156  UDC 636.083 DOI: 10.2298/BAH1104673R     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pStyle w:val="ListParagraph"/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i/>
                <w:spacing w:val="-3"/>
                <w:sz w:val="16"/>
                <w:szCs w:val="16"/>
                <w:lang w:val="hr-HR"/>
              </w:rPr>
              <w:t>Vukeli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  <w:lang w:val="sr-Latn-CS"/>
              </w:rPr>
              <w:t xml:space="preserve">ć N., Rodić, V., Novković, N., Bošnjak, D. (2010): An Analysis of the Serbian Poultry Meat Sector, Ekonomika poljoprivrede 2: ISSN 0352-3462; UDK 635.5 (497.11)  p. 374-381  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sr-Latn-CS"/>
              </w:rPr>
              <w:t>Vukelić, N., Novković, N. (2009): Ekonomski rezultati proizvodnje mleka na krupnim seljačkim gazdinstvima, Ekonomika poljoprivrede ISSN: 0352-3462, Vol. 55, br. 1, str. 99-110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Novković, N., Rodić Vesna, Vukelić Nataša (2008): Linearno programiranje – primeri i zadaci, praktikum, Poljoprivredni fakultet, Novi Sad, str. 247</w:t>
            </w:r>
          </w:p>
        </w:tc>
      </w:tr>
      <w:tr w:rsidR="0028007B" w:rsidTr="0028007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Rodi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ć, V., Bošnjak, D.,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Vukelić, N.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(2007): SUSTAINABILITY OD AGRICULTURAL LAND MANAGEMENT IN AUTONOMOUS PROVINCE OF VOJVODINA, 100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sr-Latn-CS"/>
              </w:rPr>
              <w:t>th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seminar of EAAE, Development of Agricultural and Rural Areas in Central and Easteren Europe, Thematic Proceedings, Novi Sad, Serbia</w:t>
            </w:r>
          </w:p>
        </w:tc>
      </w:tr>
      <w:tr w:rsidR="0028007B" w:rsidTr="0028007B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8007B" w:rsidTr="0028007B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Quotation total: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8007B" w:rsidTr="0028007B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of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SSCI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007B" w:rsidTr="0028007B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Domestic: 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B" w:rsidRDefault="0028007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28007B" w:rsidTr="0028007B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7B" w:rsidRDefault="0028007B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Specialization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B" w:rsidRDefault="0028007B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A0DA8" w:rsidRDefault="00AA0DA8"/>
    <w:sectPr w:rsidR="00AA0DA8" w:rsidSect="00AA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8007B"/>
    <w:rsid w:val="0028007B"/>
    <w:rsid w:val="005E28D3"/>
    <w:rsid w:val="00AA0DA8"/>
    <w:rsid w:val="00F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natasa.vukelic</cp:lastModifiedBy>
  <cp:revision>2</cp:revision>
  <dcterms:created xsi:type="dcterms:W3CDTF">2014-12-28T16:24:00Z</dcterms:created>
  <dcterms:modified xsi:type="dcterms:W3CDTF">2014-12-28T16:24:00Z</dcterms:modified>
</cp:coreProperties>
</file>