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4576D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4576D" w:rsidRDefault="00F03492" w:rsidP="004C455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4576D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4576D">
              <w:rPr>
                <w:rFonts w:asciiTheme="minorHAnsi" w:hAnsiTheme="minorHAnsi" w:cs="Arial"/>
                <w:sz w:val="16"/>
                <w:szCs w:val="16"/>
              </w:rPr>
              <w:t>UNIVERSITY OF NOVI SAD</w:t>
            </w:r>
          </w:p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576D">
              <w:rPr>
                <w:rFonts w:asciiTheme="minorHAnsi" w:hAnsiTheme="minorHAnsi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4576D" w:rsidRDefault="00F03492" w:rsidP="004C455F">
            <w:pPr>
              <w:jc w:val="right"/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  <w:r w:rsidRPr="0054576D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4576D" w:rsidTr="00F03492">
        <w:trPr>
          <w:trHeight w:val="321"/>
        </w:trPr>
        <w:tc>
          <w:tcPr>
            <w:tcW w:w="706" w:type="pct"/>
            <w:vMerge/>
          </w:tcPr>
          <w:p w:rsidR="00F03492" w:rsidRPr="0054576D" w:rsidRDefault="00F03492" w:rsidP="00A93B05">
            <w:pPr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4576D">
              <w:rPr>
                <w:rFonts w:asciiTheme="minorHAnsi" w:hAnsiTheme="minorHAnsi" w:cs="Arial"/>
                <w:sz w:val="28"/>
                <w:szCs w:val="28"/>
              </w:rPr>
              <w:t xml:space="preserve">Study </w:t>
            </w:r>
            <w:proofErr w:type="spellStart"/>
            <w:r w:rsidRPr="0054576D">
              <w:rPr>
                <w:rFonts w:asciiTheme="minorHAnsi" w:hAnsiTheme="minorHAnsi" w:cs="Arial"/>
                <w:sz w:val="28"/>
                <w:szCs w:val="28"/>
              </w:rPr>
              <w:t>Programme</w:t>
            </w:r>
            <w:proofErr w:type="spellEnd"/>
            <w:r w:rsidRPr="0054576D">
              <w:rPr>
                <w:rFonts w:asciiTheme="minorHAnsi" w:hAnsiTheme="minorHAnsi" w:cs="Arial"/>
                <w:sz w:val="28"/>
                <w:szCs w:val="28"/>
              </w:rPr>
              <w:t xml:space="preserve"> Accreditation</w:t>
            </w:r>
          </w:p>
          <w:p w:rsidR="00F03492" w:rsidRPr="0054576D" w:rsidRDefault="00F03492" w:rsidP="003717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03492" w:rsidRPr="0054576D" w:rsidRDefault="00D3655D" w:rsidP="00771E86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4576D"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ACADEMIC STUDIES </w:t>
            </w:r>
            <w:r w:rsidR="00771E86" w:rsidRPr="005457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4576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E1DB2" w:rsidRPr="0054576D"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E2350F" w:rsidRPr="0054576D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71E86" w:rsidRPr="0054576D">
              <w:rPr>
                <w:rFonts w:asciiTheme="minorHAnsi" w:hAnsiTheme="minorHAnsi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4576D" w:rsidRDefault="00F03492" w:rsidP="00A93B05">
            <w:pPr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54576D" w:rsidRDefault="00FE65FF" w:rsidP="002F283C">
      <w:pPr>
        <w:rPr>
          <w:rFonts w:asciiTheme="minorHAnsi" w:hAnsiTheme="minorHAnsi" w:cs="Arial"/>
          <w:sz w:val="18"/>
          <w:szCs w:val="18"/>
        </w:rPr>
      </w:pPr>
      <w:bookmarkStart w:id="0" w:name="OLE_LINK1"/>
      <w:bookmarkStart w:id="1" w:name="OLE_LINK2"/>
      <w:r w:rsidRPr="0054576D">
        <w:rPr>
          <w:rFonts w:asciiTheme="minorHAnsi" w:hAnsiTheme="minorHAnsi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2E0591">
        <w:tc>
          <w:tcPr>
            <w:tcW w:w="4926" w:type="dxa"/>
            <w:gridSpan w:val="8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2E0591" w:rsidRDefault="00403F8E" w:rsidP="00A93B05">
            <w:pPr>
              <w:spacing w:line="228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/>
                <w:sz w:val="18"/>
                <w:szCs w:val="18"/>
                <w:lang w:val="sr-Latn-CS"/>
              </w:rPr>
              <w:t>Milica Vranešević</w:t>
            </w:r>
          </w:p>
        </w:tc>
      </w:tr>
      <w:tr w:rsidR="00A544E7" w:rsidRPr="002E0591">
        <w:tc>
          <w:tcPr>
            <w:tcW w:w="4926" w:type="dxa"/>
            <w:gridSpan w:val="8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2E0591" w:rsidRDefault="00403F8E" w:rsidP="0054576D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Assitant</w:t>
            </w:r>
            <w:proofErr w:type="spellEnd"/>
          </w:p>
        </w:tc>
      </w:tr>
      <w:tr w:rsidR="00A544E7" w:rsidRPr="002E0591">
        <w:tc>
          <w:tcPr>
            <w:tcW w:w="4926" w:type="dxa"/>
            <w:gridSpan w:val="8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E0591" w:rsidRDefault="0054576D" w:rsidP="00403F8E">
            <w:pPr>
              <w:spacing w:line="228" w:lineRule="auto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University of Novi Sad, Faculty of Agriculture, </w:t>
            </w:r>
            <w:r w:rsidR="00403F8E" w:rsidRPr="002E0591">
              <w:rPr>
                <w:rFonts w:asciiTheme="minorHAnsi" w:hAnsiTheme="minorHAnsi" w:cs="Arial"/>
                <w:sz w:val="18"/>
                <w:szCs w:val="18"/>
              </w:rPr>
              <w:t>16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>.6</w:t>
            </w: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.</w:t>
            </w:r>
            <w:r w:rsidR="00403F8E"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2008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A544E7" w:rsidRPr="002E0591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E0591" w:rsidRDefault="00A544E7" w:rsidP="00A93B05">
            <w:pPr>
              <w:spacing w:line="228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544E7" w:rsidRPr="002E0591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0591" w:rsidRDefault="00DB46B8" w:rsidP="00771E86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Academic career</w:t>
            </w:r>
          </w:p>
        </w:tc>
      </w:tr>
      <w:tr w:rsidR="00A544E7" w:rsidRPr="002E0591">
        <w:tc>
          <w:tcPr>
            <w:tcW w:w="2049" w:type="dxa"/>
            <w:gridSpan w:val="5"/>
          </w:tcPr>
          <w:p w:rsidR="00A544E7" w:rsidRPr="002E0591" w:rsidRDefault="00A544E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1230" w:type="dxa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Field</w:t>
            </w: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29.4.2011.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left="-89" w:right="-74" w:firstLine="8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27.01.2009.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403F8E" w:rsidRPr="002E0591" w:rsidTr="00AD20EE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16.10.2007.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A544E7" w:rsidRPr="002E0591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List of courses being held by the teacher in the accredited study </w:t>
            </w:r>
            <w:proofErr w:type="spellStart"/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programmes</w:t>
            </w:r>
            <w:proofErr w:type="spellEnd"/>
          </w:p>
        </w:tc>
      </w:tr>
      <w:tr w:rsidR="00722587" w:rsidRPr="002E0591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ind w:left="-107" w:right="-138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Study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programme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ind w:left="-108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Number of active teaching classes</w:t>
            </w:r>
          </w:p>
        </w:tc>
      </w:tr>
      <w:tr w:rsidR="0054576D" w:rsidRPr="002E0591" w:rsidTr="00D92D52">
        <w:tc>
          <w:tcPr>
            <w:tcW w:w="539" w:type="dxa"/>
            <w:gridSpan w:val="2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Soil conservation</w:t>
            </w:r>
          </w:p>
        </w:tc>
        <w:tc>
          <w:tcPr>
            <w:tcW w:w="3481" w:type="dxa"/>
            <w:gridSpan w:val="3"/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0591" w:rsidTr="00D92D52">
        <w:tc>
          <w:tcPr>
            <w:tcW w:w="539" w:type="dxa"/>
            <w:gridSpan w:val="2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Construction of land reclamation</w:t>
            </w:r>
          </w:p>
        </w:tc>
        <w:tc>
          <w:tcPr>
            <w:tcW w:w="3481" w:type="dxa"/>
            <w:gridSpan w:val="3"/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0591" w:rsidTr="00D92D52">
        <w:tc>
          <w:tcPr>
            <w:tcW w:w="539" w:type="dxa"/>
            <w:gridSpan w:val="2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Irrigation equipment</w:t>
            </w:r>
          </w:p>
        </w:tc>
        <w:tc>
          <w:tcPr>
            <w:tcW w:w="3481" w:type="dxa"/>
            <w:gridSpan w:val="3"/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2+2</w:t>
            </w:r>
          </w:p>
        </w:tc>
      </w:tr>
      <w:tr w:rsidR="00403F8E" w:rsidRPr="002E0591" w:rsidTr="00D92D52">
        <w:tc>
          <w:tcPr>
            <w:tcW w:w="539" w:type="dxa"/>
            <w:gridSpan w:val="2"/>
            <w:vAlign w:val="center"/>
          </w:tcPr>
          <w:p w:rsidR="00403F8E" w:rsidRPr="002E0591" w:rsidRDefault="00403F8E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809" w:type="dxa"/>
            <w:vAlign w:val="center"/>
          </w:tcPr>
          <w:p w:rsidR="00403F8E" w:rsidRPr="002E0591" w:rsidRDefault="00403F8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403F8E" w:rsidRPr="002E0591" w:rsidRDefault="00403F8E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Pollution Control</w:t>
            </w:r>
          </w:p>
        </w:tc>
        <w:tc>
          <w:tcPr>
            <w:tcW w:w="3481" w:type="dxa"/>
            <w:gridSpan w:val="3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403F8E" w:rsidRPr="002E0591" w:rsidRDefault="00403F8E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3+2</w:t>
            </w:r>
          </w:p>
        </w:tc>
      </w:tr>
      <w:tr w:rsidR="0054576D" w:rsidRPr="002E0591" w:rsidTr="00273A3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0591" w:rsidRDefault="00403F8E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5</w:t>
            </w:r>
            <w:r w:rsidR="0054576D"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0591" w:rsidRDefault="00403F8E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Natural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 xml:space="preserve">   Organic agriculture, 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3+2</w:t>
            </w:r>
          </w:p>
        </w:tc>
      </w:tr>
      <w:tr w:rsidR="0054576D" w:rsidRPr="002E0591" w:rsidTr="00070C1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quality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3+3</w:t>
            </w:r>
          </w:p>
        </w:tc>
      </w:tr>
      <w:tr w:rsidR="00A544E7" w:rsidRPr="002E0591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0591" w:rsidRDefault="00722587" w:rsidP="00403F8E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Representative references</w:t>
            </w:r>
          </w:p>
        </w:tc>
      </w:tr>
      <w:tr w:rsidR="00403F8E" w:rsidRPr="002E0591" w:rsidTr="00B721C4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Сав</w:t>
            </w:r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ић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Р.,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Вранешевић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Милица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(2011)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Количине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и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квалитет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воде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наводњавање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2E0591">
              <w:rPr>
                <w:rFonts w:asciiTheme="minorHAnsi" w:hAnsiTheme="minorHAnsi" w:cs="Arial"/>
                <w:sz w:val="18"/>
                <w:szCs w:val="18"/>
                <w:u w:val="single"/>
              </w:rPr>
              <w:t>У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Употребљивост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вода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наводњавање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Ед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Белић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С.,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Пољопривредни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факултет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Нови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Сад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>, 28-64</w:t>
            </w:r>
          </w:p>
        </w:tc>
      </w:tr>
      <w:tr w:rsidR="00403F8E" w:rsidRPr="002E0591" w:rsidTr="00B721C4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S.,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An</w:t>
            </w:r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đelka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Vranešević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Milica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(2012)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Irrigation water quality as a part of sustainable development of the northern part of Serbia, Proceedings Book of 39</w:t>
            </w:r>
            <w:r w:rsidRPr="002E059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IAD Conference, Living Danube, 229-235</w:t>
            </w:r>
          </w:p>
        </w:tc>
      </w:tr>
      <w:tr w:rsidR="00403F8E" w:rsidRPr="002E0591" w:rsidTr="00B721C4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Бездан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А.,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Вранешевић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Милица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2E05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Белић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С. (2012)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Угроженост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површина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пољопривредног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земљишта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у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различитим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режимима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пумпања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Мелиорације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12,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Пољопривредни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факултет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Департман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уређење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вода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Нови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Сад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>, 30-36</w:t>
            </w:r>
          </w:p>
        </w:tc>
      </w:tr>
      <w:tr w:rsidR="00A544E7" w:rsidRPr="002E0591">
        <w:tc>
          <w:tcPr>
            <w:tcW w:w="399" w:type="dxa"/>
          </w:tcPr>
          <w:p w:rsidR="00A544E7" w:rsidRPr="002E0591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0591" w:rsidRDefault="00DB3D2C" w:rsidP="00AF3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Vranešević</w:t>
            </w:r>
            <w:proofErr w:type="spellEnd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M.</w:t>
            </w:r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Salvai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Bezdan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 (2013) Water movement trough levee with and without deformation, The First International Symposium on Agricultural Engineering, 4th-6th October 2013, Belgrade–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Zemun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, Serbia, pp. 52</w:t>
            </w:r>
          </w:p>
        </w:tc>
      </w:tr>
      <w:tr w:rsidR="00A544E7" w:rsidRPr="002E0591">
        <w:tc>
          <w:tcPr>
            <w:tcW w:w="399" w:type="dxa"/>
          </w:tcPr>
          <w:p w:rsidR="00A544E7" w:rsidRPr="002E0591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0591" w:rsidRDefault="00403F8E" w:rsidP="00403F8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A., </w:t>
            </w:r>
            <w:proofErr w:type="spellStart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Vranesevic</w:t>
            </w:r>
            <w:proofErr w:type="spellEnd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M.</w:t>
            </w:r>
            <w:r w:rsidRPr="002E0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(2013) Water quality as a limiting factor for irrigated agriculture, Understanding Freshwater Quality Problems in a Changing World Proceedings of H04, IAHS-IAPSO-IASPEI Assembly, Gothenburg, Sweden, July 2013 (IAHS Publ. 361)</w:t>
            </w:r>
          </w:p>
        </w:tc>
      </w:tr>
      <w:tr w:rsidR="00403F8E" w:rsidRPr="002E0591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03F8E" w:rsidRPr="002E0591" w:rsidRDefault="00DB3D2C" w:rsidP="00403F8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Dragincic</w:t>
            </w:r>
            <w:proofErr w:type="spellEnd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J</w:t>
            </w:r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Vranesevic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M.  (2014) AHP-Based Group Decision Making Approach to Supplier Selection of Irrigation Equipment. Water Resources, 41(6), 782-791.</w:t>
            </w:r>
          </w:p>
        </w:tc>
      </w:tr>
      <w:tr w:rsidR="00A544E7" w:rsidRPr="002E0591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0591" w:rsidRDefault="00722587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Summary data for the teacher's scientific or art and professional activity:</w:t>
            </w:r>
            <w:r w:rsidR="00A544E7" w:rsidRPr="002E0591"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544E7" w:rsidRPr="002E0591">
        <w:tc>
          <w:tcPr>
            <w:tcW w:w="4314" w:type="dxa"/>
            <w:gridSpan w:val="7"/>
          </w:tcPr>
          <w:p w:rsidR="00A544E7" w:rsidRPr="002E0591" w:rsidRDefault="0072258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Quotation total: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2E0591" w:rsidRDefault="00A544E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A544E7" w:rsidRPr="002E0591">
        <w:tc>
          <w:tcPr>
            <w:tcW w:w="4314" w:type="dxa"/>
            <w:gridSpan w:val="7"/>
          </w:tcPr>
          <w:p w:rsidR="00A544E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Total of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</w:rPr>
              <w:t>SCI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(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</w:rPr>
              <w:t>SSCI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)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2E0591" w:rsidRDefault="00BC6364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1</w:t>
            </w:r>
          </w:p>
        </w:tc>
      </w:tr>
      <w:tr w:rsidR="00A544E7" w:rsidRPr="002E0591">
        <w:tc>
          <w:tcPr>
            <w:tcW w:w="4314" w:type="dxa"/>
            <w:gridSpan w:val="7"/>
          </w:tcPr>
          <w:p w:rsidR="00A544E7" w:rsidRPr="002E0591" w:rsidRDefault="0072258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2E0591" w:rsidRDefault="00722587" w:rsidP="00CF2CEC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Domestic: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 </w:t>
            </w:r>
            <w:r w:rsidR="00BC6364"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2E0591" w:rsidRDefault="00722587" w:rsidP="00D3655D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International:</w:t>
            </w:r>
          </w:p>
        </w:tc>
      </w:tr>
      <w:tr w:rsidR="00A544E7" w:rsidRPr="002E0591" w:rsidTr="00F03492">
        <w:tc>
          <w:tcPr>
            <w:tcW w:w="1357" w:type="dxa"/>
            <w:gridSpan w:val="4"/>
            <w:vAlign w:val="center"/>
          </w:tcPr>
          <w:p w:rsidR="00A544E7" w:rsidRPr="002E0591" w:rsidRDefault="00FE65FF" w:rsidP="00D3655D">
            <w:pPr>
              <w:spacing w:line="228" w:lineRule="auto"/>
              <w:ind w:right="-90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Specialization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2E0591" w:rsidRDefault="00A544E7" w:rsidP="00CF2CEC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A544E7" w:rsidRPr="0054576D" w:rsidRDefault="00A544E7" w:rsidP="00CF2CEC">
      <w:pPr>
        <w:rPr>
          <w:rFonts w:asciiTheme="minorHAnsi" w:hAnsiTheme="minorHAnsi"/>
          <w:lang w:val="sr-Cyrl-CS"/>
        </w:rPr>
      </w:pPr>
    </w:p>
    <w:sectPr w:rsidR="00A544E7" w:rsidRPr="0054576D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9401E"/>
    <w:rsid w:val="002A1462"/>
    <w:rsid w:val="002A3E3E"/>
    <w:rsid w:val="002D32C9"/>
    <w:rsid w:val="002D470B"/>
    <w:rsid w:val="002E0591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3F8E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A94"/>
    <w:rsid w:val="0054576D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1E86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0FEC"/>
    <w:rsid w:val="00A119BE"/>
    <w:rsid w:val="00A31B43"/>
    <w:rsid w:val="00A544E7"/>
    <w:rsid w:val="00A6226B"/>
    <w:rsid w:val="00A66B6B"/>
    <w:rsid w:val="00A86024"/>
    <w:rsid w:val="00A93B05"/>
    <w:rsid w:val="00A9530D"/>
    <w:rsid w:val="00AC2D07"/>
    <w:rsid w:val="00AC7469"/>
    <w:rsid w:val="00AD0F1E"/>
    <w:rsid w:val="00AF38E5"/>
    <w:rsid w:val="00B01C58"/>
    <w:rsid w:val="00B5753D"/>
    <w:rsid w:val="00B678B5"/>
    <w:rsid w:val="00B922E9"/>
    <w:rsid w:val="00BB1226"/>
    <w:rsid w:val="00BC1510"/>
    <w:rsid w:val="00BC6364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3D2C"/>
    <w:rsid w:val="00DB46B8"/>
    <w:rsid w:val="00DE74B6"/>
    <w:rsid w:val="00DF7612"/>
    <w:rsid w:val="00E11725"/>
    <w:rsid w:val="00E2350F"/>
    <w:rsid w:val="00E40212"/>
    <w:rsid w:val="00E56C72"/>
    <w:rsid w:val="00E6087C"/>
    <w:rsid w:val="00E713DD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9B91-B5FF-43FD-81B6-6F2D68CC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Milica</cp:lastModifiedBy>
  <cp:revision>8</cp:revision>
  <cp:lastPrinted>2014-12-09T10:50:00Z</cp:lastPrinted>
  <dcterms:created xsi:type="dcterms:W3CDTF">2014-12-22T17:08:00Z</dcterms:created>
  <dcterms:modified xsi:type="dcterms:W3CDTF">2015-01-14T16:40:00Z</dcterms:modified>
</cp:coreProperties>
</file>