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B3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B3402E">
              <w:rPr>
                <w:rFonts w:ascii="Arial" w:hAnsi="Arial" w:cs="Arial"/>
                <w:sz w:val="18"/>
                <w:szCs w:val="18"/>
              </w:rPr>
              <w:t>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B3402E" w:rsidRPr="007303ED" w:rsidTr="00AF3D0C">
        <w:tc>
          <w:tcPr>
            <w:tcW w:w="4922" w:type="dxa"/>
            <w:gridSpan w:val="6"/>
          </w:tcPr>
          <w:p w:rsidR="00B3402E" w:rsidRPr="00DB46B8" w:rsidRDefault="00B3402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B3402E" w:rsidRPr="00B3402E" w:rsidRDefault="00B3402E" w:rsidP="00A35A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02E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Vera B. Stojšin</w:t>
            </w:r>
          </w:p>
        </w:tc>
      </w:tr>
      <w:tr w:rsidR="00B3402E" w:rsidRPr="007303ED" w:rsidTr="00AF3D0C">
        <w:tc>
          <w:tcPr>
            <w:tcW w:w="4922" w:type="dxa"/>
            <w:gridSpan w:val="6"/>
          </w:tcPr>
          <w:p w:rsidR="00B3402E" w:rsidRPr="00DB46B8" w:rsidRDefault="00B3402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B3402E" w:rsidRPr="00B3402E" w:rsidRDefault="00B3402E" w:rsidP="00A35AB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 xml:space="preserve">Associate Professor </w:t>
            </w:r>
          </w:p>
        </w:tc>
      </w:tr>
      <w:tr w:rsidR="00B3402E" w:rsidRPr="007303ED" w:rsidTr="00AF3D0C">
        <w:tc>
          <w:tcPr>
            <w:tcW w:w="4922" w:type="dxa"/>
            <w:gridSpan w:val="6"/>
          </w:tcPr>
          <w:p w:rsidR="00B3402E" w:rsidRPr="00DB46B8" w:rsidRDefault="00B3402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  <w:vAlign w:val="center"/>
          </w:tcPr>
          <w:p w:rsidR="00B3402E" w:rsidRPr="00B3402E" w:rsidRDefault="00B3402E" w:rsidP="00B3402E">
            <w:pPr>
              <w:rPr>
                <w:rStyle w:val="shorttext"/>
                <w:rFonts w:ascii="Arial" w:hAnsi="Arial" w:cs="Arial"/>
                <w:sz w:val="16"/>
                <w:szCs w:val="16"/>
              </w:rPr>
            </w:pP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B3402E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402E" w:rsidRPr="00B3402E" w:rsidRDefault="00B3402E" w:rsidP="00B3402E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B3402E">
              <w:rPr>
                <w:rStyle w:val="shorttext"/>
                <w:rFonts w:ascii="Arial" w:hAnsi="Arial" w:cs="Arial"/>
                <w:sz w:val="16"/>
                <w:szCs w:val="16"/>
              </w:rPr>
              <w:t>9.05.1988</w:t>
            </w:r>
          </w:p>
        </w:tc>
      </w:tr>
      <w:tr w:rsidR="00B3402E" w:rsidRPr="007303ED" w:rsidTr="00AF3D0C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B3402E" w:rsidRPr="00DB46B8" w:rsidRDefault="00B3402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B3402E" w:rsidRPr="00B3402E" w:rsidRDefault="00B3402E" w:rsidP="00A35A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AF3D0C">
        <w:tc>
          <w:tcPr>
            <w:tcW w:w="2048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3402E" w:rsidRPr="007303ED" w:rsidTr="00AF3D0C">
        <w:tc>
          <w:tcPr>
            <w:tcW w:w="2048" w:type="dxa"/>
            <w:gridSpan w:val="3"/>
          </w:tcPr>
          <w:p w:rsidR="00B3402E" w:rsidRPr="00722587" w:rsidRDefault="00B3402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  <w:vAlign w:val="center"/>
          </w:tcPr>
          <w:p w:rsidR="00B3402E" w:rsidRPr="00B3402E" w:rsidRDefault="00B3402E" w:rsidP="00B3402E">
            <w:pPr>
              <w:rPr>
                <w:rFonts w:ascii="Arial" w:hAnsi="Arial" w:cs="Arial"/>
                <w:sz w:val="16"/>
                <w:szCs w:val="16"/>
              </w:rPr>
            </w:pPr>
            <w:r w:rsidRPr="00B3402E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3768" w:type="dxa"/>
            <w:gridSpan w:val="5"/>
            <w:vAlign w:val="center"/>
          </w:tcPr>
          <w:p w:rsidR="00B3402E" w:rsidRPr="00B3402E" w:rsidRDefault="00B3402E" w:rsidP="00B3402E">
            <w:pPr>
              <w:rPr>
                <w:rFonts w:ascii="Arial" w:hAnsi="Arial" w:cs="Arial"/>
                <w:sz w:val="16"/>
                <w:szCs w:val="16"/>
              </w:rPr>
            </w:pP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B3402E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B3402E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 xml:space="preserve"> Faculty of Agriculture, </w:t>
            </w:r>
          </w:p>
        </w:tc>
        <w:tc>
          <w:tcPr>
            <w:tcW w:w="2981" w:type="dxa"/>
            <w:gridSpan w:val="2"/>
            <w:vAlign w:val="center"/>
          </w:tcPr>
          <w:p w:rsidR="00B3402E" w:rsidRPr="00B3402E" w:rsidRDefault="00B3402E" w:rsidP="00B3402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</w:p>
        </w:tc>
      </w:tr>
      <w:tr w:rsidR="00B3402E" w:rsidRPr="007303ED" w:rsidTr="00AF3D0C">
        <w:tc>
          <w:tcPr>
            <w:tcW w:w="2048" w:type="dxa"/>
            <w:gridSpan w:val="3"/>
          </w:tcPr>
          <w:p w:rsidR="00B3402E" w:rsidRPr="00722587" w:rsidRDefault="00B3402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  <w:vAlign w:val="center"/>
          </w:tcPr>
          <w:p w:rsidR="00B3402E" w:rsidRPr="00B3402E" w:rsidRDefault="00B3402E" w:rsidP="00B3402E">
            <w:pPr>
              <w:rPr>
                <w:rFonts w:ascii="Arial" w:hAnsi="Arial" w:cs="Arial"/>
                <w:sz w:val="16"/>
                <w:szCs w:val="16"/>
              </w:rPr>
            </w:pPr>
            <w:r w:rsidRPr="00B3402E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3768" w:type="dxa"/>
            <w:gridSpan w:val="5"/>
            <w:vAlign w:val="center"/>
          </w:tcPr>
          <w:p w:rsidR="00B3402E" w:rsidRPr="00B3402E" w:rsidRDefault="00B3402E" w:rsidP="00B3402E">
            <w:pPr>
              <w:rPr>
                <w:rFonts w:ascii="Arial" w:hAnsi="Arial" w:cs="Arial"/>
                <w:sz w:val="16"/>
                <w:szCs w:val="16"/>
              </w:rPr>
            </w:pP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B3402E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B3402E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 xml:space="preserve"> Faculty of Agriculture, </w:t>
            </w:r>
          </w:p>
        </w:tc>
        <w:tc>
          <w:tcPr>
            <w:tcW w:w="2981" w:type="dxa"/>
            <w:gridSpan w:val="2"/>
            <w:vAlign w:val="center"/>
          </w:tcPr>
          <w:p w:rsidR="00B3402E" w:rsidRPr="00B3402E" w:rsidRDefault="00B3402E" w:rsidP="00B3402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</w:p>
        </w:tc>
      </w:tr>
      <w:tr w:rsidR="00B3402E" w:rsidRPr="007303ED" w:rsidTr="00AF3D0C">
        <w:tc>
          <w:tcPr>
            <w:tcW w:w="2048" w:type="dxa"/>
            <w:gridSpan w:val="3"/>
          </w:tcPr>
          <w:p w:rsidR="00B3402E" w:rsidRPr="00722587" w:rsidRDefault="00B3402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  <w:vAlign w:val="center"/>
          </w:tcPr>
          <w:p w:rsidR="00B3402E" w:rsidRPr="00B3402E" w:rsidRDefault="00B3402E" w:rsidP="00B34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68" w:type="dxa"/>
            <w:gridSpan w:val="5"/>
            <w:vAlign w:val="center"/>
          </w:tcPr>
          <w:p w:rsidR="00B3402E" w:rsidRPr="00B3402E" w:rsidRDefault="00B3402E" w:rsidP="00B34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81" w:type="dxa"/>
            <w:gridSpan w:val="2"/>
            <w:vAlign w:val="center"/>
          </w:tcPr>
          <w:p w:rsidR="00B3402E" w:rsidRPr="00B3402E" w:rsidRDefault="00B3402E" w:rsidP="00B340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2E" w:rsidRPr="007303ED" w:rsidTr="00AF3D0C">
        <w:tc>
          <w:tcPr>
            <w:tcW w:w="2048" w:type="dxa"/>
            <w:gridSpan w:val="3"/>
          </w:tcPr>
          <w:p w:rsidR="00B3402E" w:rsidRPr="00722587" w:rsidRDefault="00B3402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  <w:vAlign w:val="center"/>
          </w:tcPr>
          <w:p w:rsidR="00B3402E" w:rsidRPr="00B3402E" w:rsidRDefault="00B3402E" w:rsidP="00B340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3402E">
              <w:rPr>
                <w:rFonts w:ascii="Arial" w:hAnsi="Arial" w:cs="Arial"/>
                <w:sz w:val="16"/>
                <w:szCs w:val="16"/>
              </w:rPr>
              <w:t>1993.</w:t>
            </w:r>
          </w:p>
        </w:tc>
        <w:tc>
          <w:tcPr>
            <w:tcW w:w="3768" w:type="dxa"/>
            <w:gridSpan w:val="5"/>
            <w:vAlign w:val="center"/>
          </w:tcPr>
          <w:p w:rsidR="00B3402E" w:rsidRPr="00B3402E" w:rsidRDefault="00B3402E" w:rsidP="00B3402E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B3402E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B3402E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 xml:space="preserve"> Faculty of Agriculture</w:t>
            </w:r>
          </w:p>
        </w:tc>
        <w:tc>
          <w:tcPr>
            <w:tcW w:w="2981" w:type="dxa"/>
            <w:gridSpan w:val="2"/>
            <w:vAlign w:val="center"/>
          </w:tcPr>
          <w:p w:rsidR="00B3402E" w:rsidRPr="00B3402E" w:rsidRDefault="00B3402E" w:rsidP="00B3402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</w:p>
        </w:tc>
      </w:tr>
      <w:tr w:rsidR="00B3402E" w:rsidRPr="007303ED" w:rsidTr="00AF3D0C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B3402E" w:rsidRPr="00722587" w:rsidRDefault="00B3402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B3402E" w:rsidRPr="00B3402E" w:rsidRDefault="00B3402E" w:rsidP="00B3402E">
            <w:pPr>
              <w:rPr>
                <w:rFonts w:ascii="Arial" w:hAnsi="Arial" w:cs="Arial"/>
                <w:sz w:val="16"/>
                <w:szCs w:val="16"/>
              </w:rPr>
            </w:pPr>
            <w:r w:rsidRPr="00B3402E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  <w:vAlign w:val="center"/>
          </w:tcPr>
          <w:p w:rsidR="00B3402E" w:rsidRPr="00B3402E" w:rsidRDefault="00B3402E" w:rsidP="00B3402E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University of Belgrade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 xml:space="preserve"> Faculty of Agriculture 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vAlign w:val="center"/>
          </w:tcPr>
          <w:p w:rsidR="00B3402E" w:rsidRPr="00B3402E" w:rsidRDefault="00B3402E" w:rsidP="00B3402E">
            <w:pPr>
              <w:rPr>
                <w:rFonts w:ascii="Arial" w:hAnsi="Arial" w:cs="Arial"/>
                <w:sz w:val="16"/>
                <w:szCs w:val="16"/>
              </w:rPr>
            </w:pPr>
            <w:r w:rsidRPr="00B3402E">
              <w:rPr>
                <w:rStyle w:val="hps"/>
                <w:rFonts w:ascii="Arial" w:hAnsi="Arial" w:cs="Arial"/>
                <w:sz w:val="16"/>
                <w:szCs w:val="16"/>
              </w:rPr>
              <w:t>Plant and agricultural product protection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AF3D0C">
        <w:tc>
          <w:tcPr>
            <w:tcW w:w="40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B3609" w:rsidRPr="007303ED" w:rsidTr="00AF3D0C">
        <w:tc>
          <w:tcPr>
            <w:tcW w:w="400" w:type="dxa"/>
            <w:vAlign w:val="center"/>
          </w:tcPr>
          <w:p w:rsidR="00CB3609" w:rsidRPr="00722587" w:rsidRDefault="00CB360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CB3609" w:rsidRPr="00722587" w:rsidRDefault="00CB360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2DD9">
              <w:rPr>
                <w:rFonts w:ascii="Arial" w:hAnsi="Arial" w:cs="Arial"/>
                <w:sz w:val="14"/>
                <w:szCs w:val="14"/>
              </w:rPr>
              <w:t>3ОFM4О13</w:t>
            </w:r>
          </w:p>
        </w:tc>
        <w:tc>
          <w:tcPr>
            <w:tcW w:w="3745" w:type="dxa"/>
            <w:gridSpan w:val="5"/>
            <w:vAlign w:val="center"/>
          </w:tcPr>
          <w:p w:rsidR="00CB3609" w:rsidRPr="00AF3D0C" w:rsidRDefault="00CB3609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AF3D0C">
              <w:rPr>
                <w:rFonts w:ascii="Arial" w:hAnsi="Arial" w:cs="Arial"/>
                <w:sz w:val="16"/>
                <w:szCs w:val="16"/>
              </w:rPr>
              <w:t>Basic Plant Pathology</w:t>
            </w:r>
          </w:p>
        </w:tc>
        <w:tc>
          <w:tcPr>
            <w:tcW w:w="3477" w:type="dxa"/>
            <w:gridSpan w:val="3"/>
            <w:vAlign w:val="center"/>
          </w:tcPr>
          <w:p w:rsidR="00CB3609" w:rsidRPr="00632908" w:rsidRDefault="00CB3609" w:rsidP="00A35AB0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</w:t>
            </w:r>
            <w:r w:rsidRPr="00632908">
              <w:rPr>
                <w:rFonts w:ascii="Arial" w:hAnsi="Arial" w:cs="Arial"/>
                <w:sz w:val="16"/>
                <w:szCs w:val="16"/>
              </w:rPr>
              <w:t xml:space="preserve"> First level - Undergraduate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(Bachelor)</w:t>
            </w:r>
          </w:p>
        </w:tc>
        <w:tc>
          <w:tcPr>
            <w:tcW w:w="1447" w:type="dxa"/>
          </w:tcPr>
          <w:p w:rsidR="00CB3609" w:rsidRPr="00AF3D0C" w:rsidRDefault="00CB3609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AF3D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B3609" w:rsidRPr="007303ED" w:rsidTr="00AF3D0C">
        <w:tc>
          <w:tcPr>
            <w:tcW w:w="400" w:type="dxa"/>
            <w:vAlign w:val="center"/>
          </w:tcPr>
          <w:p w:rsidR="00CB3609" w:rsidRPr="00722587" w:rsidRDefault="00CB360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CB3609" w:rsidRPr="00722587" w:rsidRDefault="00CB360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2DD9">
              <w:rPr>
                <w:rFonts w:ascii="Arial" w:hAnsi="Arial" w:cs="Arial"/>
                <w:sz w:val="14"/>
                <w:szCs w:val="14"/>
              </w:rPr>
              <w:t>3ОFM4О16</w:t>
            </w:r>
          </w:p>
        </w:tc>
        <w:tc>
          <w:tcPr>
            <w:tcW w:w="3745" w:type="dxa"/>
            <w:gridSpan w:val="5"/>
            <w:vAlign w:val="center"/>
          </w:tcPr>
          <w:p w:rsidR="00CB3609" w:rsidRPr="00AF3D0C" w:rsidRDefault="00CB3609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Abiotic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 diseases</w:t>
            </w:r>
          </w:p>
        </w:tc>
        <w:tc>
          <w:tcPr>
            <w:tcW w:w="3477" w:type="dxa"/>
            <w:gridSpan w:val="3"/>
            <w:vAlign w:val="center"/>
          </w:tcPr>
          <w:p w:rsidR="00CB3609" w:rsidRPr="00632908" w:rsidRDefault="00CB3609" w:rsidP="00A35AB0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</w:t>
            </w:r>
            <w:r w:rsidRPr="00632908">
              <w:rPr>
                <w:rFonts w:ascii="Arial" w:hAnsi="Arial" w:cs="Arial"/>
                <w:sz w:val="16"/>
                <w:szCs w:val="16"/>
              </w:rPr>
              <w:t xml:space="preserve"> First level - Undergraduate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(Bachelor)</w:t>
            </w:r>
          </w:p>
        </w:tc>
        <w:tc>
          <w:tcPr>
            <w:tcW w:w="1447" w:type="dxa"/>
          </w:tcPr>
          <w:p w:rsidR="00CB3609" w:rsidRPr="00AF3D0C" w:rsidRDefault="00CB3609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AF3D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B3609" w:rsidRPr="007303ED" w:rsidTr="00AF3D0C">
        <w:tc>
          <w:tcPr>
            <w:tcW w:w="400" w:type="dxa"/>
            <w:vAlign w:val="center"/>
          </w:tcPr>
          <w:p w:rsidR="00CB3609" w:rsidRPr="00722587" w:rsidRDefault="00CB360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CB3609" w:rsidRPr="00382DD9" w:rsidRDefault="00CB3609" w:rsidP="00A35AB0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82DD9">
              <w:rPr>
                <w:rFonts w:ascii="Arial" w:hAnsi="Arial" w:cs="Arial"/>
                <w:sz w:val="14"/>
                <w:szCs w:val="14"/>
              </w:rPr>
              <w:t xml:space="preserve">3ОАG5О21 </w:t>
            </w:r>
          </w:p>
        </w:tc>
        <w:tc>
          <w:tcPr>
            <w:tcW w:w="3745" w:type="dxa"/>
            <w:gridSpan w:val="5"/>
            <w:vAlign w:val="center"/>
          </w:tcPr>
          <w:p w:rsidR="00CB3609" w:rsidRPr="00632908" w:rsidRDefault="00CB3609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Ecology of the Plant Pathogens</w:t>
            </w:r>
          </w:p>
        </w:tc>
        <w:tc>
          <w:tcPr>
            <w:tcW w:w="3477" w:type="dxa"/>
            <w:gridSpan w:val="3"/>
            <w:vAlign w:val="center"/>
          </w:tcPr>
          <w:p w:rsidR="00CB3609" w:rsidRPr="00632908" w:rsidRDefault="00CB3609" w:rsidP="00A35AB0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Agroecolo</w:t>
            </w:r>
            <w:r>
              <w:rPr>
                <w:rFonts w:ascii="Arial" w:hAnsi="Arial" w:cs="Arial"/>
                <w:sz w:val="16"/>
                <w:szCs w:val="16"/>
              </w:rPr>
              <w:t>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environmental protection;</w:t>
            </w:r>
            <w:r w:rsidRPr="00632908">
              <w:rPr>
                <w:rFonts w:ascii="Arial" w:hAnsi="Arial" w:cs="Arial"/>
                <w:sz w:val="16"/>
                <w:szCs w:val="16"/>
              </w:rPr>
              <w:t xml:space="preserve"> First level - Undergraduate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(Bachelor)</w:t>
            </w:r>
          </w:p>
        </w:tc>
        <w:tc>
          <w:tcPr>
            <w:tcW w:w="1447" w:type="dxa"/>
          </w:tcPr>
          <w:p w:rsidR="00CB3609" w:rsidRPr="00AF3D0C" w:rsidRDefault="00CB3609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AF3D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B3609" w:rsidRPr="007303ED" w:rsidTr="00AF3D0C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B3609" w:rsidRPr="00722587" w:rsidRDefault="00CB360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B3609" w:rsidRPr="00382DD9" w:rsidRDefault="00CB3609" w:rsidP="00A35AB0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82DD9">
              <w:rPr>
                <w:rFonts w:ascii="Arial" w:hAnsi="Arial" w:cs="Arial"/>
                <w:sz w:val="14"/>
                <w:szCs w:val="14"/>
              </w:rPr>
              <w:t xml:space="preserve">3ORT6O21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CB3609" w:rsidRPr="00632908" w:rsidRDefault="00CB3609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Diseases and pests of field crops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B3609" w:rsidRPr="00632908" w:rsidRDefault="00CB3609" w:rsidP="00A35A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 xml:space="preserve">Crop </w:t>
            </w:r>
            <w:r>
              <w:rPr>
                <w:rFonts w:ascii="Arial" w:hAnsi="Arial" w:cs="Arial"/>
                <w:sz w:val="16"/>
                <w:szCs w:val="16"/>
              </w:rPr>
              <w:t>science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632908">
              <w:rPr>
                <w:rFonts w:ascii="Arial" w:hAnsi="Arial" w:cs="Arial"/>
                <w:sz w:val="16"/>
                <w:szCs w:val="16"/>
              </w:rPr>
              <w:t xml:space="preserve"> First level - Undergraduate Academic Studies </w:t>
            </w:r>
            <w:r>
              <w:rPr>
                <w:rFonts w:ascii="Arial" w:hAnsi="Arial" w:cs="Arial"/>
                <w:sz w:val="16"/>
                <w:szCs w:val="16"/>
              </w:rPr>
              <w:t>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B3609" w:rsidRPr="00AF3D0C" w:rsidRDefault="00CB3609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AF3D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B3609" w:rsidRPr="007303ED" w:rsidTr="00AF3D0C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B3609" w:rsidRPr="00AF3D0C" w:rsidRDefault="00CB360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B3609" w:rsidRPr="003600F4" w:rsidRDefault="00CB3609" w:rsidP="00A35AB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600F4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3MFM1О03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CB3609" w:rsidRPr="00632908" w:rsidRDefault="00CB3609" w:rsidP="00CB360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329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Applied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32908">
              <w:rPr>
                <w:rFonts w:ascii="Arial" w:hAnsi="Arial" w:cs="Arial"/>
                <w:sz w:val="16"/>
                <w:szCs w:val="16"/>
                <w:lang w:val="sr-Cyrl-CS"/>
              </w:rPr>
              <w:t>hytopathology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B3609" w:rsidRPr="00632908" w:rsidRDefault="00CB3609" w:rsidP="00A35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</w:t>
            </w:r>
            <w:r w:rsidRPr="00632908">
              <w:rPr>
                <w:rFonts w:ascii="Arial" w:hAnsi="Arial" w:cs="Arial"/>
                <w:sz w:val="16"/>
                <w:szCs w:val="16"/>
              </w:rPr>
              <w:t xml:space="preserve"> Second level- 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(Master)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B3609" w:rsidRPr="00AF3D0C" w:rsidRDefault="00CB3609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AF3D0C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F3D0C" w:rsidRPr="007303ED" w:rsidTr="00AF3D0C">
        <w:tc>
          <w:tcPr>
            <w:tcW w:w="400" w:type="dxa"/>
          </w:tcPr>
          <w:p w:rsidR="00AF3D0C" w:rsidRPr="00722587" w:rsidRDefault="00AF3D0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F3D0C" w:rsidRPr="00AF3D0C" w:rsidRDefault="00AF3D0C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Stojšin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Vera (1993): The effect of mineral nutrition on the occurrence of sugar beet diseases. Master Thesis, University of Novi Sad, Faculty of Agriculture 1-160. </w:t>
            </w:r>
          </w:p>
        </w:tc>
      </w:tr>
      <w:tr w:rsidR="00AF3D0C" w:rsidRPr="007303ED" w:rsidTr="00AF3D0C">
        <w:tc>
          <w:tcPr>
            <w:tcW w:w="400" w:type="dxa"/>
          </w:tcPr>
          <w:p w:rsidR="00AF3D0C" w:rsidRPr="00722587" w:rsidRDefault="00AF3D0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F3D0C" w:rsidRPr="00AF3D0C" w:rsidRDefault="00AF3D0C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Stojšin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>, Vera (2003): Etiology of sugar beet root diseases under varying mineral nutrition. Doctoral Thesis, University of Novi Sad, Faculty of Agriculture 1-159</w:t>
            </w:r>
          </w:p>
        </w:tc>
      </w:tr>
      <w:tr w:rsidR="00AF3D0C" w:rsidRPr="007303ED" w:rsidTr="00AF3D0C">
        <w:tc>
          <w:tcPr>
            <w:tcW w:w="400" w:type="dxa"/>
          </w:tcPr>
          <w:p w:rsidR="00AF3D0C" w:rsidRPr="00722587" w:rsidRDefault="00AF3D0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F3D0C" w:rsidRPr="00AF3D0C" w:rsidRDefault="00AF3D0C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F.,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Bagi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F.,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Stojšin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Mastilović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>, J. (2008): Efficacy of chemical control against wheat head blight and impact on yield and technological quality. Cereal Research Communications. Vol. 36, Suppl. B., 701-702.</w:t>
            </w:r>
          </w:p>
        </w:tc>
      </w:tr>
      <w:tr w:rsidR="00AF3D0C" w:rsidRPr="007303ED" w:rsidTr="00AF3D0C">
        <w:tc>
          <w:tcPr>
            <w:tcW w:w="400" w:type="dxa"/>
          </w:tcPr>
          <w:p w:rsidR="00AF3D0C" w:rsidRPr="00722587" w:rsidRDefault="00AF3D0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F3D0C" w:rsidRPr="00AF3D0C" w:rsidRDefault="00AF3D0C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Stojšin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Budakov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D., Jacobsen, B.,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Bagi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F.,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Grimme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E., </w:t>
            </w:r>
            <w:proofErr w:type="spellStart"/>
            <w:proofErr w:type="gramStart"/>
            <w:r w:rsidRPr="00AF3D0C">
              <w:rPr>
                <w:rFonts w:ascii="Arial" w:hAnsi="Arial" w:cs="Arial"/>
                <w:sz w:val="16"/>
                <w:szCs w:val="16"/>
              </w:rPr>
              <w:t>Neher</w:t>
            </w:r>
            <w:proofErr w:type="spellEnd"/>
            <w:proofErr w:type="gramEnd"/>
            <w:r w:rsidRPr="00AF3D0C">
              <w:rPr>
                <w:rFonts w:ascii="Arial" w:hAnsi="Arial" w:cs="Arial"/>
                <w:sz w:val="16"/>
                <w:szCs w:val="16"/>
              </w:rPr>
              <w:t xml:space="preserve">, O. (2011): Analysis of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Rhizoctonia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solani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 isolates associated with sugar beet crown and root rot from Serbia. African Journal of Biotechnology, Vol. 10 (82), 19049-19055.</w:t>
            </w:r>
          </w:p>
        </w:tc>
      </w:tr>
      <w:tr w:rsidR="00AF3D0C" w:rsidRPr="000134BA" w:rsidTr="00AF3D0C">
        <w:tc>
          <w:tcPr>
            <w:tcW w:w="400" w:type="dxa"/>
          </w:tcPr>
          <w:p w:rsidR="00AF3D0C" w:rsidRPr="00722587" w:rsidRDefault="00AF3D0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F3D0C" w:rsidRPr="00AF3D0C" w:rsidRDefault="00AF3D0C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Stojšin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Bagi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F.,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Budakov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Nagl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>, N. (2012): Sugar beet root rot in Serbia. 73. IIRB Congress, Proceedings of Papers, 14-15.02.2012, Brussels, Belgium, p: 195-202.</w:t>
            </w:r>
          </w:p>
        </w:tc>
      </w:tr>
      <w:tr w:rsidR="00AF3D0C" w:rsidRPr="007303ED" w:rsidTr="00AF3D0C">
        <w:tc>
          <w:tcPr>
            <w:tcW w:w="400" w:type="dxa"/>
          </w:tcPr>
          <w:p w:rsidR="00AF3D0C" w:rsidRPr="00722587" w:rsidRDefault="00AF3D0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F3D0C" w:rsidRPr="00AF3D0C" w:rsidRDefault="00AF3D0C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Stojšin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Budakov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Bagi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F.,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Đuragin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N. and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Neher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O. (2012):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Macrophomina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phaseolina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Tassi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Goid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.), causer of sugar beet charcoal root rot.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 102: S4. 115.</w:t>
            </w:r>
          </w:p>
        </w:tc>
      </w:tr>
      <w:tr w:rsidR="00AF3D0C" w:rsidRPr="007303ED" w:rsidTr="00AF3D0C">
        <w:tc>
          <w:tcPr>
            <w:tcW w:w="400" w:type="dxa"/>
            <w:tcBorders>
              <w:bottom w:val="single" w:sz="4" w:space="0" w:color="auto"/>
            </w:tcBorders>
          </w:tcPr>
          <w:p w:rsidR="00AF3D0C" w:rsidRPr="00722587" w:rsidRDefault="00AF3D0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AF3D0C" w:rsidRPr="00AF3D0C" w:rsidRDefault="00AF3D0C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Kiprovski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Malenčić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Đ.,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Budakov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Stojšin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V. and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Balešević-Tubić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, S. (2012): Antioxidant systems in soybean and maize seedlings infected with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Rhizoctonia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3D0C">
              <w:rPr>
                <w:rFonts w:ascii="Arial" w:hAnsi="Arial" w:cs="Arial"/>
                <w:sz w:val="16"/>
                <w:szCs w:val="16"/>
              </w:rPr>
              <w:t>solani</w:t>
            </w:r>
            <w:proofErr w:type="spellEnd"/>
            <w:r w:rsidRPr="00AF3D0C">
              <w:rPr>
                <w:rFonts w:ascii="Arial" w:hAnsi="Arial" w:cs="Arial"/>
                <w:sz w:val="16"/>
                <w:szCs w:val="16"/>
              </w:rPr>
              <w:t xml:space="preserve">. Journal of Plant Pathology (2012), 94 (2), 313-324. </w:t>
            </w:r>
          </w:p>
        </w:tc>
      </w:tr>
      <w:tr w:rsidR="00A544E7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 w:rsidTr="00AF3D0C">
        <w:tc>
          <w:tcPr>
            <w:tcW w:w="4311" w:type="dxa"/>
            <w:gridSpan w:val="5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A544E7" w:rsidRPr="00AF3D0C" w:rsidRDefault="00AF3D0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544E7" w:rsidRPr="007303ED" w:rsidTr="00AF3D0C">
        <w:tc>
          <w:tcPr>
            <w:tcW w:w="4311" w:type="dxa"/>
            <w:gridSpan w:val="5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A544E7" w:rsidRPr="00AF3D0C" w:rsidRDefault="00AF3D0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544E7" w:rsidRPr="007303ED" w:rsidTr="00AF3D0C">
        <w:tc>
          <w:tcPr>
            <w:tcW w:w="4311" w:type="dxa"/>
            <w:gridSpan w:val="5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F3D0C">
              <w:rPr>
                <w:rFonts w:ascii="Arial" w:hAnsi="Arial" w:cs="Arial"/>
                <w:sz w:val="16"/>
                <w:szCs w:val="16"/>
              </w:rPr>
              <w:t>3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F3D0C">
              <w:rPr>
                <w:rFonts w:ascii="Arial" w:hAnsi="Arial" w:cs="Arial"/>
                <w:sz w:val="16"/>
                <w:szCs w:val="16"/>
              </w:rPr>
              <w:t>1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A544E7" w:rsidRPr="007303ED" w:rsidTr="00F03492">
        <w:tc>
          <w:tcPr>
            <w:tcW w:w="1357" w:type="dxa"/>
            <w:gridSpan w:val="2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F3D0C"/>
    <w:rsid w:val="00B3402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2748"/>
    <w:rsid w:val="00CA762E"/>
    <w:rsid w:val="00CB3609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2</cp:revision>
  <cp:lastPrinted>2014-12-09T10:50:00Z</cp:lastPrinted>
  <dcterms:created xsi:type="dcterms:W3CDTF">2015-01-07T17:24:00Z</dcterms:created>
  <dcterms:modified xsi:type="dcterms:W3CDTF">2015-01-07T17:24:00Z</dcterms:modified>
</cp:coreProperties>
</file>