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  <w:lang w:val="en-GB" w:eastAsia="en-GB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D3655D" w:rsidRDefault="00F03492" w:rsidP="003717C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3655D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D3655D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D3655D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F03492" w:rsidRPr="00D3655D" w:rsidRDefault="00F03492" w:rsidP="003717C5">
            <w:pPr>
              <w:jc w:val="center"/>
              <w:rPr>
                <w:sz w:val="16"/>
                <w:szCs w:val="16"/>
              </w:rPr>
            </w:pPr>
          </w:p>
          <w:p w:rsidR="00F03492" w:rsidRPr="00D3655D" w:rsidRDefault="00D3655D" w:rsidP="00182058">
            <w:pPr>
              <w:ind w:left="-34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ACADEMIC STUDIES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4995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2"/>
        <w:gridCol w:w="139"/>
        <w:gridCol w:w="1084"/>
        <w:gridCol w:w="695"/>
        <w:gridCol w:w="1221"/>
        <w:gridCol w:w="1026"/>
        <w:gridCol w:w="327"/>
        <w:gridCol w:w="1239"/>
        <w:gridCol w:w="699"/>
        <w:gridCol w:w="1747"/>
        <w:gridCol w:w="1402"/>
        <w:gridCol w:w="35"/>
      </w:tblGrid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Snezana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Matic-Kekic</w:t>
            </w:r>
            <w:proofErr w:type="spellEnd"/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087" w:type="dxa"/>
            <w:gridSpan w:val="4"/>
          </w:tcPr>
          <w:p w:rsidR="00A544E7" w:rsidRPr="001B28B1" w:rsidRDefault="004C16FE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Full</w:t>
            </w:r>
            <w:r w:rsidR="00DB46B8" w:rsidRPr="001B28B1">
              <w:rPr>
                <w:rFonts w:ascii="Arial" w:hAnsi="Arial" w:cs="Arial"/>
                <w:sz w:val="16"/>
                <w:szCs w:val="16"/>
              </w:rPr>
              <w:t xml:space="preserve"> Professor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087" w:type="dxa"/>
            <w:gridSpan w:val="4"/>
          </w:tcPr>
          <w:p w:rsidR="00A544E7" w:rsidRPr="001B28B1" w:rsidRDefault="001B28B1" w:rsidP="004C16FE">
            <w:pPr>
              <w:spacing w:line="228" w:lineRule="auto"/>
              <w:rPr>
                <w:rFonts w:ascii="Arial" w:hAnsi="Arial" w:cs="Arial"/>
                <w:color w:val="000000"/>
                <w:sz w:val="20"/>
                <w:szCs w:val="20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Agriculture, Department for Agricultural Engineering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October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 xml:space="preserve"> 1, 199</w:t>
            </w:r>
            <w:r w:rsidR="004C16FE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23FA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  <w:tr w:rsidR="00A544E7" w:rsidRPr="007303ED" w:rsidTr="008E4313">
        <w:trPr>
          <w:gridAfter w:val="1"/>
          <w:wAfter w:w="35" w:type="dxa"/>
        </w:trPr>
        <w:tc>
          <w:tcPr>
            <w:tcW w:w="4893" w:type="dxa"/>
            <w:gridSpan w:val="7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087" w:type="dxa"/>
            <w:gridSpan w:val="4"/>
            <w:tcBorders>
              <w:bottom w:val="single" w:sz="4" w:space="0" w:color="auto"/>
            </w:tcBorders>
          </w:tcPr>
          <w:p w:rsidR="00A544E7" w:rsidRPr="00123FA5" w:rsidRDefault="00123FA5" w:rsidP="004C16F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</w:t>
            </w: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4C16F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7303ED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 w:rsidTr="008E4313">
        <w:tc>
          <w:tcPr>
            <w:tcW w:w="2319" w:type="dxa"/>
            <w:gridSpan w:val="4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21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291" w:type="dxa"/>
            <w:gridSpan w:val="4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184" w:type="dxa"/>
            <w:gridSpan w:val="3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>University of Novi Sad, Faculty of Agriculture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A260BF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sz w:val="16"/>
                <w:szCs w:val="16"/>
              </w:rPr>
              <w:t>Optimizations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21" w:type="dxa"/>
            <w:vAlign w:val="center"/>
          </w:tcPr>
          <w:p w:rsidR="00123FA5" w:rsidRPr="00123FA5" w:rsidRDefault="00123FA5" w:rsidP="00123FA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A260BF" w:rsidP="00123FA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-</w:t>
            </w:r>
          </w:p>
        </w:tc>
      </w:tr>
      <w:tr w:rsidR="00123FA5" w:rsidRPr="007303ED" w:rsidTr="008E4313">
        <w:tc>
          <w:tcPr>
            <w:tcW w:w="2319" w:type="dxa"/>
            <w:gridSpan w:val="4"/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21" w:type="dxa"/>
            <w:vAlign w:val="center"/>
          </w:tcPr>
          <w:p w:rsidR="00123FA5" w:rsidRPr="00123FA5" w:rsidRDefault="004C16FE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291" w:type="dxa"/>
            <w:gridSpan w:val="4"/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vAlign w:val="center"/>
          </w:tcPr>
          <w:p w:rsidR="00123FA5" w:rsidRPr="00A260BF" w:rsidRDefault="00A260BF" w:rsidP="004C16FE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Mathematics, </w:t>
            </w:r>
            <w:r w:rsidR="004C16FE">
              <w:rPr>
                <w:rFonts w:ascii="Arial" w:hAnsi="Arial" w:cs="Arial"/>
                <w:bCs/>
                <w:sz w:val="16"/>
                <w:szCs w:val="16"/>
              </w:rPr>
              <w:t>Algebra</w:t>
            </w:r>
          </w:p>
        </w:tc>
      </w:tr>
      <w:tr w:rsidR="00123FA5" w:rsidRPr="007303ED" w:rsidTr="008E4313">
        <w:tc>
          <w:tcPr>
            <w:tcW w:w="2319" w:type="dxa"/>
            <w:gridSpan w:val="4"/>
            <w:tcBorders>
              <w:bottom w:val="single" w:sz="4" w:space="0" w:color="auto"/>
            </w:tcBorders>
          </w:tcPr>
          <w:p w:rsidR="00123FA5" w:rsidRPr="00722587" w:rsidRDefault="00123FA5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21" w:type="dxa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4C16FE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123FA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</w:t>
            </w:r>
            <w:r w:rsidR="004C16F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91" w:type="dxa"/>
            <w:gridSpan w:val="4"/>
            <w:tcBorders>
              <w:bottom w:val="single" w:sz="4" w:space="0" w:color="auto"/>
            </w:tcBorders>
            <w:vAlign w:val="center"/>
          </w:tcPr>
          <w:p w:rsidR="00123FA5" w:rsidRPr="00123FA5" w:rsidRDefault="00123FA5" w:rsidP="00123FA5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University of Novi Sad, </w:t>
            </w:r>
            <w:r w:rsidR="00A260BF" w:rsidRPr="00123FA5">
              <w:rPr>
                <w:rFonts w:ascii="Arial" w:hAnsi="Arial" w:cs="Arial"/>
                <w:sz w:val="16"/>
                <w:szCs w:val="16"/>
              </w:rPr>
              <w:t xml:space="preserve">Faculty of </w:t>
            </w:r>
            <w:r w:rsidR="00A260BF">
              <w:rPr>
                <w:rFonts w:ascii="Arial" w:hAnsi="Arial" w:cs="Arial"/>
                <w:sz w:val="16"/>
                <w:szCs w:val="16"/>
              </w:rPr>
              <w:t>Sciences</w: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  <w:vAlign w:val="center"/>
          </w:tcPr>
          <w:p w:rsidR="00123FA5" w:rsidRPr="00A260BF" w:rsidRDefault="00A260BF" w:rsidP="00A260BF">
            <w:pPr>
              <w:spacing w:line="228" w:lineRule="auto"/>
              <w:ind w:left="-108" w:right="-10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Mathematics</w:t>
            </w:r>
          </w:p>
        </w:tc>
      </w:tr>
      <w:tr w:rsidR="00A544E7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8E4313">
        <w:tc>
          <w:tcPr>
            <w:tcW w:w="540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84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269" w:type="dxa"/>
            <w:gridSpan w:val="4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685" w:type="dxa"/>
            <w:gridSpan w:val="3"/>
            <w:shd w:val="clear" w:color="auto" w:fill="C2D69B" w:themeFill="accent3" w:themeFillTint="99"/>
            <w:vAlign w:val="center"/>
          </w:tcPr>
          <w:p w:rsidR="00722587" w:rsidRDefault="00722587" w:rsidP="00735A1D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  <w:p w:rsidR="00DF5204" w:rsidRPr="00722587" w:rsidRDefault="00143612" w:rsidP="00CE506A">
            <w:pPr>
              <w:spacing w:line="228" w:lineRule="auto"/>
              <w:ind w:right="-13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s - </w:t>
            </w:r>
            <w:proofErr w:type="spellStart"/>
            <w:r w:rsidR="00CE506A">
              <w:rPr>
                <w:rFonts w:ascii="Arial" w:hAnsi="Arial" w:cs="Arial"/>
                <w:sz w:val="16"/>
                <w:szCs w:val="16"/>
              </w:rPr>
              <w:t>mandantory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subject,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– elective subject</w:t>
            </w:r>
          </w:p>
        </w:tc>
        <w:tc>
          <w:tcPr>
            <w:tcW w:w="1437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35A1D">
            <w:pPr>
              <w:spacing w:line="228" w:lineRule="auto"/>
              <w:ind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DF520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4C16F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3ОАИ2О06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E64A0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E64A09">
              <w:rPr>
                <w:rFonts w:ascii="Arial" w:hAnsi="Arial" w:cs="Arial"/>
                <w:sz w:val="16"/>
                <w:szCs w:val="16"/>
              </w:rPr>
              <w:t>Agroindustrial</w:t>
            </w:r>
            <w:proofErr w:type="spellEnd"/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3ОУВ1О01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1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3ОУВ2О06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735A1D" w:rsidRDefault="00735A1D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Water Management and Water Use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3OPT1O01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64919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64919" w:rsidRPr="00F64919" w:rsidRDefault="00E64A09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E64A09">
              <w:rPr>
                <w:rFonts w:ascii="Arial" w:hAnsi="Arial" w:cs="Arial"/>
                <w:sz w:val="16"/>
                <w:szCs w:val="16"/>
              </w:rPr>
              <w:t>3OPT2I38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64919" w:rsidRDefault="00E64A09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 2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64919" w:rsidRPr="00735A1D" w:rsidRDefault="00735A1D" w:rsidP="00DF5204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Agricultural Engineering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143612">
              <w:rPr>
                <w:rFonts w:ascii="Arial" w:hAnsi="Arial" w:cs="Arial"/>
                <w:sz w:val="16"/>
                <w:szCs w:val="16"/>
              </w:rPr>
              <w:t>e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64919" w:rsidRPr="00F64919" w:rsidRDefault="00E45099" w:rsidP="00E4509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3OСT1O05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93E5B" w:rsidP="00893E5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Animal Husbandry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C6552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7262FC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3ОВВ1И36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93E5B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Fruit Growing and Viticulture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3ОФМ1И39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7262FC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7262FC">
              <w:rPr>
                <w:rFonts w:ascii="Arial" w:hAnsi="Arial" w:cs="Arial"/>
                <w:sz w:val="16"/>
                <w:szCs w:val="16"/>
              </w:rPr>
              <w:t>3ОФМ1И40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7262FC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7262FC" w:rsidRPr="00893E5B" w:rsidRDefault="00893E5B"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7262FC" w:rsidRPr="00F64919" w:rsidRDefault="007262FC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3ОАГ1И39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C0E0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C0E0A" w:rsidRPr="00FC0E0A" w:rsidRDefault="00FC0E0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C0E0A">
              <w:rPr>
                <w:rFonts w:ascii="Arial" w:hAnsi="Arial" w:cs="Arial"/>
                <w:sz w:val="16"/>
                <w:szCs w:val="16"/>
              </w:rPr>
              <w:t>3ОАГ1И40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C0E0A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C0E0A" w:rsidRPr="00893E5B" w:rsidRDefault="008E4313" w:rsidP="00FC0E0A">
            <w:pPr>
              <w:rPr>
                <w:rFonts w:ascii="Arial" w:hAnsi="Arial" w:cs="Arial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Plant and Environment Protection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C0E0A" w:rsidRPr="00F64919" w:rsidRDefault="00FC0E0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 w:rsidP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3OOП1И46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893E5B">
            <w:pPr>
              <w:rPr>
                <w:rFonts w:ascii="Arial" w:hAnsi="Arial" w:cs="Arial"/>
                <w:sz w:val="16"/>
                <w:szCs w:val="16"/>
              </w:rPr>
            </w:pPr>
            <w:r w:rsidRPr="00893E5B">
              <w:rPr>
                <w:rFonts w:ascii="Arial" w:hAnsi="Arial" w:cs="Arial"/>
                <w:sz w:val="16"/>
                <w:szCs w:val="16"/>
              </w:rPr>
              <w:t>Organic Agriculture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47BFE" w:rsidRDefault="00747BFE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3ОХК1И3</w:t>
            </w:r>
            <w:r w:rsidRPr="00F041F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F041FA" w:rsidRPr="00893E5B" w:rsidRDefault="00F56FA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93E5B">
              <w:rPr>
                <w:rFonts w:ascii="Arial" w:hAnsi="Arial" w:cs="Arial"/>
                <w:sz w:val="16"/>
                <w:szCs w:val="16"/>
              </w:rPr>
              <w:t>Horticlture</w:t>
            </w:r>
            <w:proofErr w:type="spellEnd"/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43612">
              <w:rPr>
                <w:rFonts w:ascii="Arial" w:hAnsi="Arial" w:cs="Arial"/>
                <w:sz w:val="16"/>
                <w:szCs w:val="16"/>
              </w:rPr>
              <w:t>–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47BFE" w:rsidRDefault="009F3776" w:rsidP="00735A1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3OРT1И01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Pr="009F3776" w:rsidRDefault="009F3776" w:rsidP="0033416C">
            <w:pPr>
              <w:rPr>
                <w:rFonts w:ascii="Arial" w:hAnsi="Arial" w:cs="Arial"/>
                <w:sz w:val="16"/>
                <w:szCs w:val="16"/>
              </w:rPr>
            </w:pPr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9F3776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9F3776" w:rsidRPr="00735A1D" w:rsidRDefault="009F3776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19.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9F3776" w:rsidRPr="00F64919" w:rsidRDefault="009F3776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3OРT1И02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</w:tcPr>
          <w:p w:rsidR="009F3776" w:rsidRPr="00F041FA" w:rsidRDefault="009F3776" w:rsidP="00FF22DC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Applied 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</w:tcPr>
          <w:p w:rsidR="009F3776" w:rsidRDefault="009F3776" w:rsidP="0033416C">
            <w:r w:rsidRPr="009F3776">
              <w:rPr>
                <w:rFonts w:ascii="Arial" w:hAnsi="Arial" w:cs="Arial"/>
                <w:sz w:val="16"/>
                <w:szCs w:val="16"/>
              </w:rPr>
              <w:t>Field and Vegetable Crops</w:t>
            </w:r>
            <w:r w:rsidR="00DF5204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="00DF5204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</w:tcPr>
          <w:p w:rsidR="009F3776" w:rsidRPr="00F041FA" w:rsidRDefault="009F3776" w:rsidP="00014790">
            <w:pPr>
              <w:rPr>
                <w:rFonts w:ascii="Arial" w:hAnsi="Arial" w:cs="Arial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2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F041FA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20.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735A1D" w:rsidRDefault="007C0093" w:rsidP="007C0093">
            <w:pPr>
              <w:rPr>
                <w:rFonts w:ascii="Arial" w:hAnsi="Arial" w:cs="Arial"/>
                <w:sz w:val="16"/>
                <w:szCs w:val="16"/>
              </w:rPr>
            </w:pPr>
            <w:r w:rsidRPr="007C0093">
              <w:rPr>
                <w:rFonts w:ascii="Arial" w:hAnsi="Arial" w:cs="Arial"/>
                <w:sz w:val="16"/>
                <w:szCs w:val="16"/>
              </w:rPr>
              <w:t>7OАГ1О05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302242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041FA" w:rsidRDefault="008E4313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E4313">
              <w:rPr>
                <w:rFonts w:ascii="Arial" w:hAnsi="Arial" w:cs="Arial"/>
                <w:sz w:val="16"/>
                <w:szCs w:val="16"/>
              </w:rPr>
              <w:t>Agricultural Economics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041FA" w:rsidRDefault="00F041FA" w:rsidP="0030224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F041FA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F041FA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735A1D" w:rsidRDefault="00747BF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21.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7ОАТ1О05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F041FA" w:rsidRPr="00735A1D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735A1D">
              <w:rPr>
                <w:rFonts w:ascii="Arial" w:hAnsi="Arial" w:cs="Arial"/>
                <w:sz w:val="16"/>
                <w:szCs w:val="16"/>
              </w:rPr>
              <w:t>Mathematics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F041FA" w:rsidRPr="00F64919" w:rsidRDefault="0051335E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1335E">
              <w:rPr>
                <w:rFonts w:ascii="Arial" w:hAnsi="Arial" w:cs="Arial"/>
                <w:sz w:val="16"/>
                <w:szCs w:val="16"/>
              </w:rPr>
              <w:t>Agrotourism</w:t>
            </w:r>
            <w:proofErr w:type="spellEnd"/>
            <w:r w:rsidRPr="0051335E">
              <w:rPr>
                <w:rFonts w:ascii="Arial" w:hAnsi="Arial" w:cs="Arial"/>
                <w:sz w:val="16"/>
                <w:szCs w:val="16"/>
              </w:rPr>
              <w:t xml:space="preserve"> and Rural Development</w:t>
            </w:r>
            <w:r w:rsidR="00143612">
              <w:rPr>
                <w:rFonts w:ascii="Arial" w:hAnsi="Arial" w:cs="Arial"/>
                <w:sz w:val="16"/>
                <w:szCs w:val="16"/>
              </w:rPr>
              <w:t xml:space="preserve"> - m</w:t>
            </w:r>
            <w:r w:rsidR="00DF5204">
              <w:rPr>
                <w:rFonts w:ascii="Arial" w:hAnsi="Arial" w:cs="Arial"/>
                <w:sz w:val="16"/>
                <w:szCs w:val="16"/>
              </w:rPr>
              <w:t>s</w:t>
            </w:r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F041FA" w:rsidRPr="00F64919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F64919">
              <w:rPr>
                <w:rFonts w:ascii="Arial" w:hAnsi="Arial" w:cs="Arial"/>
                <w:sz w:val="16"/>
                <w:szCs w:val="16"/>
              </w:rPr>
              <w:t>3</w:t>
            </w:r>
            <w:r w:rsidR="004C16FE">
              <w:rPr>
                <w:rFonts w:ascii="Arial" w:hAnsi="Arial" w:cs="Arial"/>
                <w:sz w:val="16"/>
                <w:szCs w:val="16"/>
              </w:rPr>
              <w:t>+0</w:t>
            </w:r>
          </w:p>
        </w:tc>
      </w:tr>
      <w:tr w:rsidR="000B30B3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0B30B3" w:rsidRPr="00735A1D" w:rsidRDefault="000B30B3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0B30B3" w:rsidRPr="00005227" w:rsidRDefault="009514DE" w:rsidP="00735A1D">
            <w:pPr>
              <w:rPr>
                <w:rFonts w:ascii="Arial" w:hAnsi="Arial" w:cs="Arial"/>
                <w:sz w:val="16"/>
                <w:szCs w:val="16"/>
              </w:rPr>
            </w:pPr>
            <w:r w:rsidRPr="00005227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ЗМПТ1И06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0B30B3" w:rsidRPr="00735A1D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Operations Research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0B30B3" w:rsidRPr="0051335E" w:rsidRDefault="003B436E" w:rsidP="009514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Master, </w:t>
            </w:r>
            <w:r w:rsidR="006D08CC">
              <w:rPr>
                <w:rFonts w:ascii="Arial" w:hAnsi="Arial" w:cs="Arial"/>
                <w:sz w:val="16"/>
                <w:szCs w:val="16"/>
              </w:rPr>
              <w:t>Agri</w:t>
            </w:r>
            <w:r w:rsidR="009514DE">
              <w:rPr>
                <w:rFonts w:ascii="Arial" w:hAnsi="Arial" w:cs="Arial"/>
                <w:sz w:val="16"/>
                <w:szCs w:val="16"/>
              </w:rPr>
              <w:t>cultural</w:t>
            </w:r>
            <w:r w:rsidRPr="00E64A0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Pr="00F64919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3B436E" w:rsidRPr="007303ED" w:rsidTr="008E4313">
        <w:tc>
          <w:tcPr>
            <w:tcW w:w="540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Default="003B436E" w:rsidP="00735A1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vAlign w:val="center"/>
          </w:tcPr>
          <w:p w:rsidR="003B436E" w:rsidRPr="003B436E" w:rsidRDefault="006E396E" w:rsidP="00735A1D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56D22">
              <w:rPr>
                <w:rFonts w:ascii="Arial" w:hAnsi="Arial" w:cs="Arial"/>
                <w:sz w:val="16"/>
                <w:szCs w:val="16"/>
              </w:rPr>
              <w:t>3ДАИ3104</w:t>
            </w:r>
          </w:p>
        </w:tc>
        <w:tc>
          <w:tcPr>
            <w:tcW w:w="3269" w:type="dxa"/>
            <w:gridSpan w:val="4"/>
            <w:tcBorders>
              <w:bottom w:val="single" w:sz="4" w:space="0" w:color="auto"/>
            </w:tcBorders>
            <w:vAlign w:val="center"/>
          </w:tcPr>
          <w:p w:rsidR="003B436E" w:rsidRPr="003B436E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3B436E">
              <w:rPr>
                <w:rFonts w:ascii="Arial" w:hAnsi="Arial" w:cs="Arial"/>
                <w:sz w:val="16"/>
                <w:szCs w:val="16"/>
              </w:rPr>
              <w:t>Mathematics with software support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:rsidR="003B436E" w:rsidRDefault="003B436E" w:rsidP="003B436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Doctoral, Agronomy 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</w:p>
        </w:tc>
        <w:tc>
          <w:tcPr>
            <w:tcW w:w="1437" w:type="dxa"/>
            <w:gridSpan w:val="2"/>
            <w:tcBorders>
              <w:bottom w:val="single" w:sz="4" w:space="0" w:color="auto"/>
            </w:tcBorders>
            <w:vAlign w:val="center"/>
          </w:tcPr>
          <w:p w:rsidR="003B436E" w:rsidRDefault="003B436E" w:rsidP="00F6491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722587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B73844">
            <w:pPr>
              <w:rPr>
                <w:rFonts w:ascii="Arial" w:hAnsi="Arial" w:cs="Arial"/>
                <w:sz w:val="16"/>
                <w:szCs w:val="16"/>
              </w:rPr>
            </w:pPr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B73844"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S</w:t>
            </w:r>
            <w:r w:rsidR="00B7384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585BB2" w:rsidRPr="00585BB2">
              <w:rPr>
                <w:rFonts w:ascii="Arial" w:hAnsi="Arial" w:cs="Arial"/>
                <w:sz w:val="16"/>
                <w:szCs w:val="16"/>
              </w:rPr>
              <w:t>Some optimization problems on digital convex polygons</w:t>
            </w:r>
            <w:r w:rsidR="00B73844"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23FA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PhD thesis</w:t>
            </w:r>
            <w:r w:rsidRPr="00123FA5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University of Novi Sad, Faculty of Sciences</w:t>
            </w:r>
            <w:r w:rsidR="00B73844">
              <w:rPr>
                <w:rFonts w:ascii="Arial" w:hAnsi="Arial" w:cs="Arial"/>
                <w:sz w:val="16"/>
                <w:szCs w:val="16"/>
              </w:rPr>
              <w:t>, 1995</w:t>
            </w:r>
            <w:r w:rsidRPr="00123FA5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Žunić,J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, An exact construction of digital convex polygons with minimal diameter, Dis</w:t>
            </w:r>
            <w:r>
              <w:rPr>
                <w:rFonts w:ascii="Arial" w:hAnsi="Arial" w:cs="Arial"/>
                <w:sz w:val="16"/>
                <w:szCs w:val="16"/>
              </w:rPr>
              <w:t xml:space="preserve">crete Mathematics 150 (1996), 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303-313.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Karadžić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B. New approach to border line evaluations for whole sample of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), Computers and Electronics in Agriculture, 79 (2011), 94–101.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Acketa,D.M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.,   Non-greedy </w:t>
            </w:r>
            <w:r>
              <w:rPr>
                <w:rFonts w:ascii="Arial" w:hAnsi="Arial" w:cs="Arial"/>
                <w:sz w:val="16"/>
                <w:szCs w:val="16"/>
              </w:rPr>
              <w:t>optimal digital convex polygons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585BB2">
              <w:rPr>
                <w:rFonts w:ascii="Arial" w:hAnsi="Arial" w:cs="Arial"/>
                <w:i/>
                <w:sz w:val="16"/>
                <w:szCs w:val="16"/>
              </w:rPr>
              <w:t>Indian Journal of Pure and Applied Mathematics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28(4),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585BB2">
              <w:rPr>
                <w:rFonts w:ascii="Arial" w:hAnsi="Arial" w:cs="Arial"/>
                <w:sz w:val="16"/>
                <w:szCs w:val="16"/>
              </w:rPr>
              <w:t>1997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  <w:r w:rsidRPr="00585BB2">
              <w:rPr>
                <w:rFonts w:ascii="Arial" w:hAnsi="Arial" w:cs="Arial"/>
                <w:sz w:val="16"/>
                <w:szCs w:val="16"/>
              </w:rPr>
              <w:t xml:space="preserve"> 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5BB2">
              <w:rPr>
                <w:rFonts w:ascii="Arial" w:hAnsi="Arial" w:cs="Arial"/>
                <w:sz w:val="16"/>
                <w:szCs w:val="16"/>
              </w:rPr>
              <w:t>455-470.</w:t>
            </w:r>
          </w:p>
        </w:tc>
      </w:tr>
      <w:tr w:rsidR="00F041FA" w:rsidRPr="000134BA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Babić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Pavkov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I. Surface area and volume modeling of the Williams pear (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Pyrus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Communis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>). International Journal of Food Properties, 15(4) (2012), 880–890.</w:t>
            </w:r>
          </w:p>
        </w:tc>
      </w:tr>
      <w:tr w:rsidR="00F041FA" w:rsidRPr="007303ED" w:rsidTr="008E4313">
        <w:tc>
          <w:tcPr>
            <w:tcW w:w="401" w:type="dxa"/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Krajinović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Pihler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I,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V,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Reproduction and culling influence on the number of ewes and lambs in two types of breeding, African Journal of Agricultural Research 7(24) (2012), 3506- 3512.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F041FA" w:rsidP="00F6491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Igić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Janić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T,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L. Biomass boiler efficiency - mathematical modeling, Energies 5(5) (2012), 1470-1489.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Acketa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, D.M,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Mudrinski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V,  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S.  A large collection of 2-designs from a wreath product on 21 points,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Ars</w:t>
            </w:r>
            <w:proofErr w:type="spellEnd"/>
            <w:r w:rsidRPr="00585BB2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proofErr w:type="spellStart"/>
            <w:r w:rsidRPr="00585BB2">
              <w:rPr>
                <w:rFonts w:ascii="Arial" w:hAnsi="Arial" w:cs="Arial"/>
                <w:i/>
                <w:sz w:val="16"/>
                <w:szCs w:val="16"/>
              </w:rPr>
              <w:t>Combinatoria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</w:rPr>
              <w:t xml:space="preserve"> 54: 109-118, 2000.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585BB2" w:rsidRDefault="00585BB2" w:rsidP="00585BB2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Tomić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Matić-Kekić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S,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Savin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L,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Desnica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E,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Dedović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N,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Simikić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M,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Ponjičan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O, </w:t>
            </w:r>
            <w:proofErr w:type="spellStart"/>
            <w:r w:rsidRPr="00123FA5">
              <w:rPr>
                <w:rFonts w:ascii="Arial" w:hAnsi="Arial" w:cs="Arial"/>
                <w:sz w:val="16"/>
                <w:szCs w:val="16"/>
              </w:rPr>
              <w:t>Ašonja</w:t>
            </w:r>
            <w:proofErr w:type="spellEnd"/>
            <w:r w:rsidRPr="00123FA5">
              <w:rPr>
                <w:rFonts w:ascii="Arial" w:hAnsi="Arial" w:cs="Arial"/>
                <w:sz w:val="16"/>
                <w:szCs w:val="16"/>
              </w:rPr>
              <w:t xml:space="preserve"> A. Optimization of the locations of overhaul capacities for agricultural engineering in Serbia by applying integer programming, African Journal of Agricultural Research 6(14) (2011), 3346-3354.</w:t>
            </w:r>
          </w:p>
        </w:tc>
      </w:tr>
      <w:tr w:rsidR="00F041FA" w:rsidRPr="007303ED" w:rsidTr="008E4313"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F041FA" w:rsidRPr="00722587" w:rsidRDefault="00F041FA" w:rsidP="00F64919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14" w:type="dxa"/>
            <w:gridSpan w:val="11"/>
            <w:tcBorders>
              <w:bottom w:val="single" w:sz="4" w:space="0" w:color="auto"/>
            </w:tcBorders>
            <w:vAlign w:val="center"/>
          </w:tcPr>
          <w:p w:rsidR="00F041FA" w:rsidRPr="00123FA5" w:rsidRDefault="00585BB2" w:rsidP="00F64919">
            <w:pPr>
              <w:rPr>
                <w:rFonts w:ascii="Arial" w:hAnsi="Arial" w:cs="Arial"/>
                <w:sz w:val="16"/>
                <w:szCs w:val="16"/>
              </w:rPr>
            </w:pP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Savin,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L.,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Matić-Kekić,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S.,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Dedović,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N.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Simikić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M.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 xml:space="preserve"> and Tomić,</w:t>
            </w:r>
            <w:r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M.</w:t>
            </w:r>
            <w:r w:rsidRPr="00585BB2">
              <w:rPr>
                <w:rStyle w:val="apple-converted-space"/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 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Profit maximization algorithm including the loss of yield due to uncertain </w:t>
            </w:r>
            <w:proofErr w:type="spellStart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weather</w:t>
            </w:r>
            <w:proofErr w:type="spellEnd"/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 xml:space="preserve"> events during harvest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Biosystems Engineering 123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</w:rPr>
              <w:t>(2014)</w:t>
            </w:r>
            <w:r w:rsidRPr="00585BB2">
              <w:rPr>
                <w:rFonts w:ascii="Arial" w:hAnsi="Arial" w:cs="Arial"/>
                <w:sz w:val="16"/>
                <w:szCs w:val="16"/>
                <w:shd w:val="clear" w:color="auto" w:fill="FFFFFF"/>
                <w:lang w:val="sr-Latn-CS"/>
              </w:rPr>
              <w:t>, 56-67.</w:t>
            </w:r>
          </w:p>
        </w:tc>
      </w:tr>
      <w:tr w:rsidR="00F041FA" w:rsidRPr="000134BA" w:rsidTr="008E4313">
        <w:tc>
          <w:tcPr>
            <w:tcW w:w="10015" w:type="dxa"/>
            <w:gridSpan w:val="12"/>
            <w:shd w:val="clear" w:color="auto" w:fill="C2D69B" w:themeFill="accent3" w:themeFillTint="99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449" w:type="dxa"/>
            <w:gridSpan w:val="6"/>
          </w:tcPr>
          <w:p w:rsidR="00F041FA" w:rsidRPr="00A260B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</w:p>
        </w:tc>
        <w:tc>
          <w:tcPr>
            <w:tcW w:w="5449" w:type="dxa"/>
            <w:gridSpan w:val="6"/>
          </w:tcPr>
          <w:p w:rsidR="00F041FA" w:rsidRPr="00A260BF" w:rsidRDefault="004D75B3" w:rsidP="004D75B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F041FA">
              <w:rPr>
                <w:rFonts w:ascii="Arial" w:hAnsi="Arial" w:cs="Arial"/>
                <w:sz w:val="16"/>
                <w:szCs w:val="16"/>
              </w:rPr>
              <w:t xml:space="preserve"> (</w:t>
            </w:r>
            <w:r>
              <w:rPr>
                <w:rFonts w:ascii="Arial" w:hAnsi="Arial" w:cs="Arial"/>
                <w:sz w:val="16"/>
                <w:szCs w:val="16"/>
              </w:rPr>
              <w:t>eleven</w:t>
            </w:r>
            <w:r w:rsidR="00F041F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F041FA" w:rsidRPr="007303ED" w:rsidTr="008E4313">
        <w:tc>
          <w:tcPr>
            <w:tcW w:w="4566" w:type="dxa"/>
            <w:gridSpan w:val="6"/>
          </w:tcPr>
          <w:p w:rsidR="00F041FA" w:rsidRPr="00FE65FF" w:rsidRDefault="00F041FA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</w:p>
        </w:tc>
        <w:tc>
          <w:tcPr>
            <w:tcW w:w="1566" w:type="dxa"/>
            <w:gridSpan w:val="2"/>
          </w:tcPr>
          <w:p w:rsidR="00F041FA" w:rsidRPr="00123FA5" w:rsidRDefault="00F041FA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3883" w:type="dxa"/>
            <w:gridSpan w:val="4"/>
          </w:tcPr>
          <w:p w:rsidR="00F041FA" w:rsidRPr="00D3655D" w:rsidRDefault="00F041FA" w:rsidP="00D3655D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</w:p>
        </w:tc>
      </w:tr>
      <w:bookmarkEnd w:id="1"/>
      <w:bookmarkEnd w:id="2"/>
    </w:tbl>
    <w:p w:rsidR="00A544E7" w:rsidRPr="00662DE2" w:rsidRDefault="00A544E7" w:rsidP="004559FF"/>
    <w:sectPr w:rsidR="00A544E7" w:rsidRPr="00662DE2" w:rsidSect="00662DE2">
      <w:pgSz w:w="12240" w:h="15840"/>
      <w:pgMar w:top="993" w:right="135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83D6A"/>
    <w:multiLevelType w:val="hybridMultilevel"/>
    <w:tmpl w:val="754082B4"/>
    <w:lvl w:ilvl="0" w:tplc="D2C2D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0445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308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16E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FC0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4A4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C7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4DA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98B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7"/>
  </w:num>
  <w:num w:numId="4">
    <w:abstractNumId w:val="1"/>
  </w:num>
  <w:num w:numId="5">
    <w:abstractNumId w:val="24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14"/>
  </w:num>
  <w:num w:numId="11">
    <w:abstractNumId w:val="23"/>
  </w:num>
  <w:num w:numId="12">
    <w:abstractNumId w:val="27"/>
  </w:num>
  <w:num w:numId="13">
    <w:abstractNumId w:val="12"/>
  </w:num>
  <w:num w:numId="14">
    <w:abstractNumId w:val="10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21"/>
  </w:num>
  <w:num w:numId="20">
    <w:abstractNumId w:val="9"/>
  </w:num>
  <w:num w:numId="21">
    <w:abstractNumId w:val="18"/>
  </w:num>
  <w:num w:numId="22">
    <w:abstractNumId w:val="20"/>
  </w:num>
  <w:num w:numId="23">
    <w:abstractNumId w:val="28"/>
  </w:num>
  <w:num w:numId="24">
    <w:abstractNumId w:val="16"/>
  </w:num>
  <w:num w:numId="25">
    <w:abstractNumId w:val="0"/>
  </w:num>
  <w:num w:numId="26">
    <w:abstractNumId w:val="22"/>
  </w:num>
  <w:num w:numId="27">
    <w:abstractNumId w:val="11"/>
  </w:num>
  <w:num w:numId="28">
    <w:abstractNumId w:val="4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05227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B0CD8"/>
    <w:rsid w:val="000B30B3"/>
    <w:rsid w:val="000C2CB0"/>
    <w:rsid w:val="000C4B3C"/>
    <w:rsid w:val="000C6F3F"/>
    <w:rsid w:val="000D2327"/>
    <w:rsid w:val="000D4B98"/>
    <w:rsid w:val="000D5393"/>
    <w:rsid w:val="000E03B1"/>
    <w:rsid w:val="00103D17"/>
    <w:rsid w:val="001043FD"/>
    <w:rsid w:val="00114797"/>
    <w:rsid w:val="00114A9F"/>
    <w:rsid w:val="001170AC"/>
    <w:rsid w:val="00123FA5"/>
    <w:rsid w:val="00130639"/>
    <w:rsid w:val="00143612"/>
    <w:rsid w:val="00157B73"/>
    <w:rsid w:val="001664F7"/>
    <w:rsid w:val="00182058"/>
    <w:rsid w:val="001B28B1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31A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4521A"/>
    <w:rsid w:val="003602F9"/>
    <w:rsid w:val="0037184D"/>
    <w:rsid w:val="00371E6F"/>
    <w:rsid w:val="003B436E"/>
    <w:rsid w:val="003B6BBC"/>
    <w:rsid w:val="003C7193"/>
    <w:rsid w:val="003E3AA4"/>
    <w:rsid w:val="003F1540"/>
    <w:rsid w:val="004013A8"/>
    <w:rsid w:val="00405837"/>
    <w:rsid w:val="00406317"/>
    <w:rsid w:val="004158B7"/>
    <w:rsid w:val="00424B4E"/>
    <w:rsid w:val="004324FB"/>
    <w:rsid w:val="00440A10"/>
    <w:rsid w:val="0044429C"/>
    <w:rsid w:val="004559FF"/>
    <w:rsid w:val="0046093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16FE"/>
    <w:rsid w:val="004C455F"/>
    <w:rsid w:val="004D75B3"/>
    <w:rsid w:val="004E0620"/>
    <w:rsid w:val="00500033"/>
    <w:rsid w:val="0051335E"/>
    <w:rsid w:val="0051513D"/>
    <w:rsid w:val="005234A4"/>
    <w:rsid w:val="00554058"/>
    <w:rsid w:val="005551C7"/>
    <w:rsid w:val="00585BB2"/>
    <w:rsid w:val="00586A03"/>
    <w:rsid w:val="005A0011"/>
    <w:rsid w:val="005C056D"/>
    <w:rsid w:val="005D0BE5"/>
    <w:rsid w:val="005E3309"/>
    <w:rsid w:val="005E7B76"/>
    <w:rsid w:val="00604CCF"/>
    <w:rsid w:val="00634243"/>
    <w:rsid w:val="006517BC"/>
    <w:rsid w:val="00652875"/>
    <w:rsid w:val="00662DE2"/>
    <w:rsid w:val="00666CE9"/>
    <w:rsid w:val="00683B02"/>
    <w:rsid w:val="00694DE7"/>
    <w:rsid w:val="006A0893"/>
    <w:rsid w:val="006B5279"/>
    <w:rsid w:val="006C2A8C"/>
    <w:rsid w:val="006D08CC"/>
    <w:rsid w:val="006D1432"/>
    <w:rsid w:val="006D3C19"/>
    <w:rsid w:val="006E0F7E"/>
    <w:rsid w:val="006E396E"/>
    <w:rsid w:val="006E7E63"/>
    <w:rsid w:val="00707EAE"/>
    <w:rsid w:val="007176E6"/>
    <w:rsid w:val="00722587"/>
    <w:rsid w:val="00723452"/>
    <w:rsid w:val="007262FC"/>
    <w:rsid w:val="007303ED"/>
    <w:rsid w:val="00730839"/>
    <w:rsid w:val="00735A1D"/>
    <w:rsid w:val="00746F95"/>
    <w:rsid w:val="00747BFE"/>
    <w:rsid w:val="00754EE8"/>
    <w:rsid w:val="00780180"/>
    <w:rsid w:val="007868C2"/>
    <w:rsid w:val="00786DA6"/>
    <w:rsid w:val="00793B3E"/>
    <w:rsid w:val="007A75B5"/>
    <w:rsid w:val="007C0093"/>
    <w:rsid w:val="007C4C8F"/>
    <w:rsid w:val="007C5FEF"/>
    <w:rsid w:val="007E1050"/>
    <w:rsid w:val="007F2059"/>
    <w:rsid w:val="007F4B70"/>
    <w:rsid w:val="00801BB0"/>
    <w:rsid w:val="00812433"/>
    <w:rsid w:val="00815567"/>
    <w:rsid w:val="00841B4E"/>
    <w:rsid w:val="00862977"/>
    <w:rsid w:val="008749DC"/>
    <w:rsid w:val="00886D87"/>
    <w:rsid w:val="00890A03"/>
    <w:rsid w:val="00893E5B"/>
    <w:rsid w:val="00895B4A"/>
    <w:rsid w:val="008A6BB4"/>
    <w:rsid w:val="008B05A3"/>
    <w:rsid w:val="008E4313"/>
    <w:rsid w:val="008E5B75"/>
    <w:rsid w:val="008F36BD"/>
    <w:rsid w:val="00950B4D"/>
    <w:rsid w:val="009514DE"/>
    <w:rsid w:val="00960270"/>
    <w:rsid w:val="00965C78"/>
    <w:rsid w:val="009751F7"/>
    <w:rsid w:val="009840E8"/>
    <w:rsid w:val="00996A5A"/>
    <w:rsid w:val="009A0969"/>
    <w:rsid w:val="009B2B29"/>
    <w:rsid w:val="009B3C97"/>
    <w:rsid w:val="009F3776"/>
    <w:rsid w:val="009F48FD"/>
    <w:rsid w:val="00A119BE"/>
    <w:rsid w:val="00A260BF"/>
    <w:rsid w:val="00A31B43"/>
    <w:rsid w:val="00A544E7"/>
    <w:rsid w:val="00A6226B"/>
    <w:rsid w:val="00A66B6B"/>
    <w:rsid w:val="00A93B05"/>
    <w:rsid w:val="00A9530D"/>
    <w:rsid w:val="00AC5C16"/>
    <w:rsid w:val="00AC7469"/>
    <w:rsid w:val="00AD0F1E"/>
    <w:rsid w:val="00B113D8"/>
    <w:rsid w:val="00B5753D"/>
    <w:rsid w:val="00B678B5"/>
    <w:rsid w:val="00B73844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1671A"/>
    <w:rsid w:val="00C35A75"/>
    <w:rsid w:val="00C547A2"/>
    <w:rsid w:val="00C82696"/>
    <w:rsid w:val="00C922D2"/>
    <w:rsid w:val="00CA762E"/>
    <w:rsid w:val="00CD1438"/>
    <w:rsid w:val="00CE506A"/>
    <w:rsid w:val="00CF10EC"/>
    <w:rsid w:val="00CF2CEC"/>
    <w:rsid w:val="00D009EC"/>
    <w:rsid w:val="00D13EC6"/>
    <w:rsid w:val="00D17859"/>
    <w:rsid w:val="00D243D1"/>
    <w:rsid w:val="00D306A1"/>
    <w:rsid w:val="00D3655D"/>
    <w:rsid w:val="00D44886"/>
    <w:rsid w:val="00D63A13"/>
    <w:rsid w:val="00D65C15"/>
    <w:rsid w:val="00D70612"/>
    <w:rsid w:val="00D85923"/>
    <w:rsid w:val="00D96F9D"/>
    <w:rsid w:val="00DB0728"/>
    <w:rsid w:val="00DB46B8"/>
    <w:rsid w:val="00DE74B6"/>
    <w:rsid w:val="00DF5204"/>
    <w:rsid w:val="00DF7612"/>
    <w:rsid w:val="00E11725"/>
    <w:rsid w:val="00E40212"/>
    <w:rsid w:val="00E45099"/>
    <w:rsid w:val="00E56C72"/>
    <w:rsid w:val="00E6087C"/>
    <w:rsid w:val="00E64A09"/>
    <w:rsid w:val="00E849C7"/>
    <w:rsid w:val="00E946BB"/>
    <w:rsid w:val="00EA1B6A"/>
    <w:rsid w:val="00EB3FD0"/>
    <w:rsid w:val="00EF29E8"/>
    <w:rsid w:val="00EF4089"/>
    <w:rsid w:val="00EF4F36"/>
    <w:rsid w:val="00F03492"/>
    <w:rsid w:val="00F041FA"/>
    <w:rsid w:val="00F05132"/>
    <w:rsid w:val="00F055ED"/>
    <w:rsid w:val="00F22CF3"/>
    <w:rsid w:val="00F31D76"/>
    <w:rsid w:val="00F325AA"/>
    <w:rsid w:val="00F3447C"/>
    <w:rsid w:val="00F56FAF"/>
    <w:rsid w:val="00F60E28"/>
    <w:rsid w:val="00F64919"/>
    <w:rsid w:val="00F87EBB"/>
    <w:rsid w:val="00F92CBF"/>
    <w:rsid w:val="00FA2CA3"/>
    <w:rsid w:val="00FA45D0"/>
    <w:rsid w:val="00FA4A08"/>
    <w:rsid w:val="00FB6A99"/>
    <w:rsid w:val="00FC0E0A"/>
    <w:rsid w:val="00FE0D36"/>
    <w:rsid w:val="00FE16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585B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0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8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4A172-B04B-43AD-ABE4-335765F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smk</cp:lastModifiedBy>
  <cp:revision>7</cp:revision>
  <cp:lastPrinted>2014-12-09T10:50:00Z</cp:lastPrinted>
  <dcterms:created xsi:type="dcterms:W3CDTF">2014-12-22T14:19:00Z</dcterms:created>
  <dcterms:modified xsi:type="dcterms:W3CDTF">2014-12-29T13:32:00Z</dcterms:modified>
</cp:coreProperties>
</file>