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E235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235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2350F" w:rsidRPr="00E235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AGRICULTURAL</w:t>
            </w:r>
            <w:r w:rsidR="00E235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 </w:t>
            </w:r>
            <w:r w:rsidRPr="00D3655D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ENGINEERING</w:t>
            </w:r>
            <w:r w:rsidRPr="00D3655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99"/>
        <w:gridCol w:w="850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F3696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F3696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7303ED" w:rsidRDefault="00F36968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Aleksandar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Sedlar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Default="00F36968" w:rsidP="00F3696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968">
              <w:rPr>
                <w:rFonts w:ascii="Arial" w:hAnsi="Arial" w:cs="Arial"/>
                <w:color w:val="000000"/>
                <w:sz w:val="16"/>
                <w:szCs w:val="16"/>
              </w:rPr>
              <w:t>Univ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ersity of Novi Sad, Faculty of Agriculture</w:t>
            </w:r>
          </w:p>
          <w:p w:rsidR="00F36968" w:rsidRPr="00F36968" w:rsidRDefault="00F36968" w:rsidP="00F3696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02.12.1997.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F36968" w:rsidRDefault="00F3696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36968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F36968" w:rsidRDefault="00F36968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2012.</w:t>
            </w:r>
          </w:p>
        </w:tc>
        <w:tc>
          <w:tcPr>
            <w:tcW w:w="3772" w:type="dxa"/>
            <w:gridSpan w:val="5"/>
          </w:tcPr>
          <w:p w:rsidR="00A544E7" w:rsidRPr="00F36968" w:rsidRDefault="00F36968" w:rsidP="00F3696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968">
              <w:rPr>
                <w:rFonts w:ascii="Arial" w:hAnsi="Arial" w:cs="Arial"/>
                <w:color w:val="000000"/>
                <w:sz w:val="16"/>
                <w:szCs w:val="16"/>
              </w:rPr>
              <w:t>Univ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ersity of Novi Sad, Faculty of Agriculture</w:t>
            </w:r>
          </w:p>
        </w:tc>
        <w:tc>
          <w:tcPr>
            <w:tcW w:w="2975" w:type="dxa"/>
            <w:gridSpan w:val="2"/>
          </w:tcPr>
          <w:p w:rsidR="00A544E7" w:rsidRPr="003F1540" w:rsidRDefault="00F36968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36968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F36968" w:rsidRPr="007303ED">
        <w:tc>
          <w:tcPr>
            <w:tcW w:w="2049" w:type="dxa"/>
            <w:gridSpan w:val="5"/>
          </w:tcPr>
          <w:p w:rsidR="00F36968" w:rsidRPr="00722587" w:rsidRDefault="00F3696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F36968" w:rsidRPr="00F36968" w:rsidRDefault="00F36968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2011.</w:t>
            </w:r>
          </w:p>
        </w:tc>
        <w:tc>
          <w:tcPr>
            <w:tcW w:w="3772" w:type="dxa"/>
            <w:gridSpan w:val="5"/>
          </w:tcPr>
          <w:p w:rsidR="00F36968" w:rsidRPr="003F1540" w:rsidRDefault="00F36968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36968">
              <w:rPr>
                <w:rFonts w:ascii="Arial" w:hAnsi="Arial" w:cs="Arial"/>
                <w:color w:val="000000"/>
                <w:sz w:val="16"/>
                <w:szCs w:val="16"/>
              </w:rPr>
              <w:t>Univ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ersity of Novi Sad, Faculty of Agriculture</w:t>
            </w:r>
          </w:p>
        </w:tc>
        <w:tc>
          <w:tcPr>
            <w:tcW w:w="2975" w:type="dxa"/>
            <w:gridSpan w:val="2"/>
          </w:tcPr>
          <w:p w:rsidR="00F36968" w:rsidRDefault="00F36968">
            <w:r w:rsidRPr="00476F28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F36968" w:rsidRPr="007303ED">
        <w:tc>
          <w:tcPr>
            <w:tcW w:w="2049" w:type="dxa"/>
            <w:gridSpan w:val="5"/>
          </w:tcPr>
          <w:p w:rsidR="00F36968" w:rsidRPr="00722587" w:rsidRDefault="00F3696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F36968" w:rsidRPr="00722587" w:rsidRDefault="00F36968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2006.</w:t>
            </w:r>
          </w:p>
        </w:tc>
        <w:tc>
          <w:tcPr>
            <w:tcW w:w="3772" w:type="dxa"/>
            <w:gridSpan w:val="5"/>
          </w:tcPr>
          <w:p w:rsidR="00F36968" w:rsidRDefault="00F36968">
            <w:r w:rsidRPr="00177198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F36968" w:rsidRDefault="00F36968">
            <w:r w:rsidRPr="00476F28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F36968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F36968" w:rsidRPr="00722587" w:rsidRDefault="00F3696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F36968" w:rsidRPr="00F36968" w:rsidRDefault="00F36968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2001.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F36968" w:rsidRDefault="00F36968">
            <w:r w:rsidRPr="00177198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F36968" w:rsidRPr="00F36968" w:rsidRDefault="00F36968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76F28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D31308">
        <w:tc>
          <w:tcPr>
            <w:tcW w:w="498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D31308">
        <w:tc>
          <w:tcPr>
            <w:tcW w:w="498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50" w:type="dxa"/>
            <w:vAlign w:val="center"/>
          </w:tcPr>
          <w:p w:rsidR="0048044C" w:rsidRPr="0048044C" w:rsidRDefault="0048044C" w:rsidP="0048044C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48044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OVV</w:t>
            </w:r>
            <w:r w:rsidRPr="0048044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48044C">
              <w:rPr>
                <w:rFonts w:ascii="Arial" w:hAnsi="Arial" w:cs="Arial"/>
                <w:sz w:val="16"/>
                <w:szCs w:val="16"/>
              </w:rPr>
              <w:t>17</w:t>
            </w:r>
          </w:p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F308C0" w:rsidRDefault="00F0780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308C0">
              <w:rPr>
                <w:rFonts w:ascii="Arial" w:hAnsi="Arial" w:cs="Arial"/>
                <w:sz w:val="16"/>
                <w:szCs w:val="16"/>
              </w:rPr>
              <w:t>Machines in fruit and grape production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F308C0" w:rsidRDefault="00F308C0" w:rsidP="00F308C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Pr="00F308C0">
              <w:rPr>
                <w:rFonts w:ascii="Arial" w:hAnsi="Arial" w:cs="Arial"/>
                <w:sz w:val="16"/>
                <w:szCs w:val="16"/>
              </w:rPr>
              <w:t xml:space="preserve">ruit </w:t>
            </w:r>
            <w:r>
              <w:rPr>
                <w:rFonts w:ascii="Arial" w:hAnsi="Arial" w:cs="Arial"/>
                <w:sz w:val="16"/>
                <w:szCs w:val="16"/>
              </w:rPr>
              <w:t>Science and Viticulture, UAS</w:t>
            </w:r>
          </w:p>
        </w:tc>
        <w:tc>
          <w:tcPr>
            <w:tcW w:w="1448" w:type="dxa"/>
            <w:vAlign w:val="center"/>
          </w:tcPr>
          <w:p w:rsidR="00722587" w:rsidRPr="00DA376C" w:rsidRDefault="00DA376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4+0</w:t>
            </w:r>
          </w:p>
        </w:tc>
      </w:tr>
      <w:tr w:rsidR="00722587" w:rsidRPr="007303ED" w:rsidTr="00D31308">
        <w:tc>
          <w:tcPr>
            <w:tcW w:w="498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50" w:type="dxa"/>
            <w:vAlign w:val="center"/>
          </w:tcPr>
          <w:p w:rsidR="00722587" w:rsidRPr="00D31308" w:rsidRDefault="001132C4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31308">
              <w:rPr>
                <w:rFonts w:ascii="Arial" w:hAnsi="Arial" w:cs="Arial"/>
                <w:sz w:val="16"/>
                <w:szCs w:val="16"/>
              </w:rPr>
              <w:t>ZОАI5О24</w:t>
            </w:r>
          </w:p>
        </w:tc>
        <w:tc>
          <w:tcPr>
            <w:tcW w:w="3749" w:type="dxa"/>
            <w:gridSpan w:val="6"/>
            <w:vAlign w:val="center"/>
          </w:tcPr>
          <w:p w:rsidR="00722587" w:rsidRPr="00F308C0" w:rsidRDefault="00F0780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308C0">
              <w:rPr>
                <w:rFonts w:ascii="Arial" w:hAnsi="Arial" w:cs="Arial"/>
                <w:iCs/>
                <w:sz w:val="16"/>
                <w:szCs w:val="16"/>
                <w:lang w:val="sr-Cyrl-CS"/>
              </w:rPr>
              <w:t xml:space="preserve">Machines </w:t>
            </w:r>
            <w:r w:rsidRPr="00F308C0">
              <w:rPr>
                <w:rFonts w:ascii="Arial" w:hAnsi="Arial" w:cs="Arial"/>
                <w:iCs/>
                <w:sz w:val="16"/>
                <w:szCs w:val="16"/>
              </w:rPr>
              <w:t>in forestry and waterpower engineering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F308C0" w:rsidP="00F308C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F308C0">
              <w:rPr>
                <w:rFonts w:ascii="Arial" w:hAnsi="Arial" w:cs="Arial"/>
                <w:sz w:val="16"/>
                <w:szCs w:val="16"/>
              </w:rPr>
              <w:t xml:space="preserve">Agricultural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F308C0">
              <w:rPr>
                <w:rFonts w:ascii="Arial" w:hAnsi="Arial" w:cs="Arial"/>
                <w:sz w:val="16"/>
                <w:szCs w:val="16"/>
              </w:rPr>
              <w:t>ngineering</w:t>
            </w:r>
            <w:r>
              <w:rPr>
                <w:rFonts w:ascii="Arial" w:hAnsi="Arial" w:cs="Arial"/>
                <w:sz w:val="16"/>
                <w:szCs w:val="16"/>
              </w:rPr>
              <w:t>, UAS</w:t>
            </w:r>
          </w:p>
        </w:tc>
        <w:tc>
          <w:tcPr>
            <w:tcW w:w="1448" w:type="dxa"/>
            <w:vAlign w:val="center"/>
          </w:tcPr>
          <w:p w:rsidR="00722587" w:rsidRPr="00722587" w:rsidRDefault="00DA376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2+0</w:t>
            </w:r>
          </w:p>
        </w:tc>
      </w:tr>
      <w:tr w:rsidR="00722587" w:rsidRPr="007303ED" w:rsidTr="00D31308">
        <w:tc>
          <w:tcPr>
            <w:tcW w:w="498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50" w:type="dxa"/>
            <w:vAlign w:val="center"/>
          </w:tcPr>
          <w:p w:rsidR="00722587" w:rsidRPr="00D31308" w:rsidRDefault="001132C4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1308">
              <w:rPr>
                <w:rFonts w:ascii="Arial" w:hAnsi="Arial" w:cs="Arial"/>
                <w:sz w:val="16"/>
                <w:szCs w:val="16"/>
              </w:rPr>
              <w:t>3AI3013</w:t>
            </w:r>
          </w:p>
        </w:tc>
        <w:tc>
          <w:tcPr>
            <w:tcW w:w="3749" w:type="dxa"/>
            <w:gridSpan w:val="6"/>
            <w:vAlign w:val="center"/>
          </w:tcPr>
          <w:p w:rsidR="00722587" w:rsidRPr="00F308C0" w:rsidRDefault="00F0780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308C0">
              <w:rPr>
                <w:rFonts w:ascii="Arial" w:hAnsi="Arial" w:cs="Arial"/>
                <w:sz w:val="16"/>
                <w:szCs w:val="16"/>
                <w:lang w:val="sr-Cyrl-CS"/>
              </w:rPr>
              <w:t xml:space="preserve">Agricultural </w:t>
            </w:r>
            <w:r w:rsidRPr="00F308C0">
              <w:rPr>
                <w:rFonts w:ascii="Arial" w:hAnsi="Arial" w:cs="Arial"/>
                <w:sz w:val="16"/>
                <w:szCs w:val="16"/>
              </w:rPr>
              <w:t xml:space="preserve">products in </w:t>
            </w:r>
            <w:r w:rsidR="00F308C0" w:rsidRPr="00F308C0">
              <w:rPr>
                <w:rFonts w:ascii="Arial" w:hAnsi="Arial" w:cs="Arial"/>
                <w:sz w:val="16"/>
                <w:szCs w:val="16"/>
              </w:rPr>
              <w:t>agro industry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F308C0" w:rsidRDefault="00F308C0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Agro industrial Engineering, UAS</w:t>
            </w:r>
          </w:p>
        </w:tc>
        <w:tc>
          <w:tcPr>
            <w:tcW w:w="1448" w:type="dxa"/>
            <w:vAlign w:val="center"/>
          </w:tcPr>
          <w:p w:rsidR="00722587" w:rsidRPr="00DA376C" w:rsidRDefault="00DA376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722587" w:rsidRPr="007303ED" w:rsidTr="00D31308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22587" w:rsidRPr="00D31308" w:rsidRDefault="001132C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D31308">
              <w:rPr>
                <w:rFonts w:ascii="Arial" w:hAnsi="Arial" w:cs="Arial"/>
                <w:sz w:val="16"/>
                <w:szCs w:val="16"/>
              </w:rPr>
              <w:t>ZОАI5О24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2587" w:rsidRPr="00F308C0" w:rsidRDefault="00F0780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308C0">
              <w:rPr>
                <w:rFonts w:ascii="Arial" w:hAnsi="Arial" w:cs="Arial"/>
                <w:sz w:val="16"/>
                <w:szCs w:val="16"/>
                <w:lang w:val="sr-Cyrl-CS"/>
              </w:rPr>
              <w:t xml:space="preserve">Biotechnical systems </w:t>
            </w:r>
            <w:r w:rsidRPr="00F308C0">
              <w:rPr>
                <w:rFonts w:ascii="Arial" w:hAnsi="Arial" w:cs="Arial"/>
                <w:sz w:val="16"/>
                <w:szCs w:val="16"/>
              </w:rPr>
              <w:t>of</w:t>
            </w:r>
            <w:r w:rsidRPr="00F308C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fruit and grape postharvest technology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722587" w:rsidRDefault="00DA376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Agro industrial Engineering, UAS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DA376C" w:rsidRDefault="00DA376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F07800" w:rsidRPr="007303ED" w:rsidTr="00D31308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F07800" w:rsidRPr="00F07800" w:rsidRDefault="00F0780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07800" w:rsidRPr="0048044C" w:rsidRDefault="0048044C" w:rsidP="0048044C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48044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OFM</w:t>
            </w:r>
            <w:r w:rsidRPr="0048044C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48044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7800" w:rsidRPr="00F308C0" w:rsidRDefault="00F0780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308C0">
              <w:rPr>
                <w:rFonts w:ascii="Arial" w:hAnsi="Arial" w:cs="Arial"/>
                <w:sz w:val="16"/>
                <w:szCs w:val="16"/>
              </w:rPr>
              <w:t>Agricultural engineering and Pesticide Application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7800" w:rsidRPr="00DA376C" w:rsidRDefault="00DA376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Phytomedicine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F07800" w:rsidRPr="00DA376C" w:rsidRDefault="00DA376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F07800" w:rsidRPr="007303ED" w:rsidTr="00D31308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F07800" w:rsidRPr="00F07800" w:rsidRDefault="00F0780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07800" w:rsidRPr="0048044C" w:rsidRDefault="0048044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48044C">
              <w:rPr>
                <w:rFonts w:ascii="Arial" w:hAnsi="Arial" w:cs="Arial"/>
                <w:sz w:val="16"/>
                <w:szCs w:val="16"/>
              </w:rPr>
              <w:t>3OPT6O26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48044C" w:rsidRPr="0048044C" w:rsidRDefault="0048044C" w:rsidP="0048044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04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Mechanization of orchard, vineyard and </w:t>
            </w:r>
          </w:p>
          <w:p w:rsidR="00F07800" w:rsidRPr="0048044C" w:rsidRDefault="0048044C" w:rsidP="0048044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4804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plant protection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7800" w:rsidRPr="00722587" w:rsidRDefault="00DA376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308C0">
              <w:rPr>
                <w:rFonts w:ascii="Arial" w:hAnsi="Arial" w:cs="Arial"/>
                <w:sz w:val="16"/>
                <w:szCs w:val="16"/>
              </w:rPr>
              <w:t xml:space="preserve">Agricultural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F308C0">
              <w:rPr>
                <w:rFonts w:ascii="Arial" w:hAnsi="Arial" w:cs="Arial"/>
                <w:sz w:val="16"/>
                <w:szCs w:val="16"/>
              </w:rPr>
              <w:t>ngineering</w:t>
            </w:r>
            <w:r>
              <w:rPr>
                <w:rFonts w:ascii="Arial" w:hAnsi="Arial" w:cs="Arial"/>
                <w:sz w:val="16"/>
                <w:szCs w:val="16"/>
              </w:rPr>
              <w:t>, UAS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F07800" w:rsidRPr="00DA376C" w:rsidRDefault="00DA376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0+3</w:t>
            </w:r>
          </w:p>
        </w:tc>
      </w:tr>
      <w:tr w:rsidR="00F07800" w:rsidRPr="007303ED" w:rsidTr="00D31308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F07800" w:rsidRPr="00F07800" w:rsidRDefault="00F0780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07800" w:rsidRPr="00D31308" w:rsidRDefault="001132C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D31308">
              <w:rPr>
                <w:rFonts w:ascii="Arial" w:hAnsi="Arial" w:cs="Arial"/>
                <w:sz w:val="16"/>
                <w:szCs w:val="16"/>
                <w:lang w:val="sr-Latn-CS"/>
              </w:rPr>
              <w:t>ZMPT</w:t>
            </w:r>
            <w:r w:rsidRPr="00D31308">
              <w:rPr>
                <w:rFonts w:ascii="Arial" w:hAnsi="Arial" w:cs="Arial"/>
                <w:sz w:val="16"/>
                <w:szCs w:val="16"/>
                <w:lang w:val="sr-Cyrl-CS"/>
              </w:rPr>
              <w:t>1002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7800" w:rsidRPr="00F308C0" w:rsidRDefault="002A3DB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308C0">
              <w:rPr>
                <w:rFonts w:ascii="Arial" w:hAnsi="Arial" w:cs="Arial"/>
                <w:sz w:val="16"/>
                <w:szCs w:val="16"/>
              </w:rPr>
              <w:t>Agricultural engineering of sustainable agriculture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7800" w:rsidRPr="00722587" w:rsidRDefault="00DA376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308C0">
              <w:rPr>
                <w:rFonts w:ascii="Arial" w:hAnsi="Arial" w:cs="Arial"/>
                <w:sz w:val="16"/>
                <w:szCs w:val="16"/>
              </w:rPr>
              <w:t xml:space="preserve">Agricultural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F308C0">
              <w:rPr>
                <w:rFonts w:ascii="Arial" w:hAnsi="Arial" w:cs="Arial"/>
                <w:sz w:val="16"/>
                <w:szCs w:val="16"/>
              </w:rPr>
              <w:t>ngineering</w:t>
            </w:r>
            <w:r>
              <w:rPr>
                <w:rFonts w:ascii="Arial" w:hAnsi="Arial" w:cs="Arial"/>
                <w:sz w:val="16"/>
                <w:szCs w:val="16"/>
              </w:rPr>
              <w:t>, MAS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F07800" w:rsidRPr="00DA376C" w:rsidRDefault="00DA376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F07800" w:rsidRPr="007303ED" w:rsidTr="00D31308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F07800" w:rsidRPr="00F07800" w:rsidRDefault="00F0780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07800" w:rsidRPr="00D31308" w:rsidRDefault="001132C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D31308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ZMPT</w:t>
            </w:r>
            <w:r w:rsidRPr="00D31308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1</w:t>
            </w:r>
            <w:r w:rsidRPr="00D31308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I</w:t>
            </w:r>
            <w:r w:rsidRPr="00D31308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05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7800" w:rsidRPr="00F308C0" w:rsidRDefault="002A3DB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308C0">
              <w:rPr>
                <w:rFonts w:ascii="Arial" w:hAnsi="Arial" w:cs="Arial"/>
                <w:sz w:val="16"/>
                <w:szCs w:val="16"/>
              </w:rPr>
              <w:t>Agricultural engineering of sustainable plant protection, fruit and grape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7800" w:rsidRPr="00722587" w:rsidRDefault="00DA376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308C0">
              <w:rPr>
                <w:rFonts w:ascii="Arial" w:hAnsi="Arial" w:cs="Arial"/>
                <w:sz w:val="16"/>
                <w:szCs w:val="16"/>
              </w:rPr>
              <w:t xml:space="preserve">Agricultural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F308C0">
              <w:rPr>
                <w:rFonts w:ascii="Arial" w:hAnsi="Arial" w:cs="Arial"/>
                <w:sz w:val="16"/>
                <w:szCs w:val="16"/>
              </w:rPr>
              <w:t>ngineering</w:t>
            </w:r>
            <w:r>
              <w:rPr>
                <w:rFonts w:ascii="Arial" w:hAnsi="Arial" w:cs="Arial"/>
                <w:sz w:val="16"/>
                <w:szCs w:val="16"/>
              </w:rPr>
              <w:t>, MAS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F07800" w:rsidRPr="00DA376C" w:rsidRDefault="00DA376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2+2</w:t>
            </w:r>
          </w:p>
        </w:tc>
      </w:tr>
      <w:tr w:rsidR="00F07800" w:rsidRPr="007303ED" w:rsidTr="00D31308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F07800" w:rsidRPr="00F07800" w:rsidRDefault="00F0780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07800" w:rsidRPr="00D31308" w:rsidRDefault="00D31308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D31308">
              <w:rPr>
                <w:rFonts w:ascii="Arial" w:hAnsi="Arial" w:cs="Arial"/>
                <w:sz w:val="16"/>
                <w:szCs w:val="16"/>
                <w:lang w:val="sr-Cyrl-CS"/>
              </w:rPr>
              <w:t>7DAG</w:t>
            </w:r>
            <w:r w:rsidRPr="00D31308">
              <w:rPr>
                <w:rFonts w:ascii="Arial" w:hAnsi="Arial" w:cs="Arial"/>
                <w:sz w:val="16"/>
                <w:szCs w:val="16"/>
              </w:rPr>
              <w:t>3</w:t>
            </w:r>
            <w:r w:rsidRPr="00D31308"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 w:rsidRPr="00D31308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7800" w:rsidRPr="00F308C0" w:rsidRDefault="00F308C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308C0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T</w:t>
            </w:r>
            <w:proofErr w:type="spellStart"/>
            <w:r w:rsidR="001132C4" w:rsidRPr="00F308C0">
              <w:rPr>
                <w:rFonts w:ascii="Arial" w:hAnsi="Arial" w:cs="Arial"/>
                <w:bCs/>
                <w:sz w:val="16"/>
                <w:szCs w:val="16"/>
              </w:rPr>
              <w:t>echniques</w:t>
            </w:r>
            <w:proofErr w:type="spellEnd"/>
            <w:r w:rsidRPr="00F308C0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F308C0">
              <w:rPr>
                <w:rFonts w:ascii="Arial" w:hAnsi="Arial" w:cs="Arial"/>
                <w:bCs/>
                <w:sz w:val="16"/>
                <w:szCs w:val="16"/>
              </w:rPr>
              <w:t>in</w:t>
            </w:r>
            <w:r w:rsidRPr="00F308C0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modern fruit and </w:t>
            </w:r>
            <w:r w:rsidRPr="00F308C0">
              <w:rPr>
                <w:rFonts w:ascii="Arial" w:hAnsi="Arial" w:cs="Arial"/>
                <w:bCs/>
                <w:sz w:val="16"/>
                <w:szCs w:val="16"/>
              </w:rPr>
              <w:t>grape</w:t>
            </w:r>
            <w:r w:rsidRPr="00F308C0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7800" w:rsidRPr="00DA376C" w:rsidRDefault="00DA376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Agronomy,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PhDS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F07800" w:rsidRPr="00DA376C" w:rsidRDefault="00DA376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F308C0" w:rsidRDefault="00F308C0" w:rsidP="00F308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08C0">
              <w:rPr>
                <w:rFonts w:ascii="Arial" w:hAnsi="Arial" w:cs="Arial"/>
                <w:sz w:val="16"/>
                <w:szCs w:val="16"/>
              </w:rPr>
              <w:t>Sedlar</w:t>
            </w:r>
            <w:proofErr w:type="spellEnd"/>
            <w:r w:rsidRPr="00F308C0">
              <w:rPr>
                <w:rFonts w:ascii="Arial" w:hAnsi="Arial" w:cs="Arial"/>
                <w:sz w:val="16"/>
                <w:szCs w:val="16"/>
              </w:rPr>
              <w:t xml:space="preserve"> A, Bugarin R, </w:t>
            </w:r>
            <w:proofErr w:type="spellStart"/>
            <w:r w:rsidRPr="00F308C0">
              <w:rPr>
                <w:rFonts w:ascii="Arial" w:hAnsi="Arial" w:cs="Arial"/>
                <w:sz w:val="16"/>
                <w:szCs w:val="16"/>
              </w:rPr>
              <w:t>Nuyttens</w:t>
            </w:r>
            <w:proofErr w:type="spellEnd"/>
            <w:r w:rsidRPr="00F308C0">
              <w:rPr>
                <w:rFonts w:ascii="Arial" w:hAnsi="Arial" w:cs="Arial"/>
                <w:sz w:val="16"/>
                <w:szCs w:val="16"/>
              </w:rPr>
              <w:t xml:space="preserve"> D, Turan J, </w:t>
            </w:r>
            <w:proofErr w:type="spellStart"/>
            <w:r w:rsidRPr="00F308C0">
              <w:rPr>
                <w:rFonts w:ascii="Arial" w:hAnsi="Arial" w:cs="Arial"/>
                <w:sz w:val="16"/>
                <w:szCs w:val="16"/>
              </w:rPr>
              <w:t>Zoranović</w:t>
            </w:r>
            <w:proofErr w:type="spellEnd"/>
            <w:r w:rsidRPr="00F308C0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F308C0">
              <w:rPr>
                <w:rFonts w:ascii="Arial" w:hAnsi="Arial" w:cs="Arial"/>
                <w:sz w:val="16"/>
                <w:szCs w:val="16"/>
              </w:rPr>
              <w:t>Ponji</w:t>
            </w:r>
            <w:proofErr w:type="spellEnd"/>
            <w:r w:rsidRPr="00F308C0">
              <w:rPr>
                <w:rFonts w:ascii="Arial" w:hAnsi="Arial" w:cs="Arial"/>
                <w:sz w:val="16"/>
                <w:szCs w:val="16"/>
                <w:lang w:val="sr-Latn-CS"/>
              </w:rPr>
              <w:t>č</w:t>
            </w:r>
            <w:r w:rsidRPr="00F308C0">
              <w:rPr>
                <w:rFonts w:ascii="Arial" w:hAnsi="Arial" w:cs="Arial"/>
                <w:sz w:val="16"/>
                <w:szCs w:val="16"/>
              </w:rPr>
              <w:t xml:space="preserve">an O, </w:t>
            </w:r>
            <w:proofErr w:type="spellStart"/>
            <w:r w:rsidRPr="00F308C0">
              <w:rPr>
                <w:rFonts w:ascii="Arial" w:hAnsi="Arial" w:cs="Arial"/>
                <w:sz w:val="16"/>
                <w:szCs w:val="16"/>
              </w:rPr>
              <w:t>Janić</w:t>
            </w:r>
            <w:proofErr w:type="spellEnd"/>
            <w:r w:rsidRPr="00F308C0">
              <w:rPr>
                <w:rFonts w:ascii="Arial" w:hAnsi="Arial" w:cs="Arial"/>
                <w:sz w:val="16"/>
                <w:szCs w:val="16"/>
              </w:rPr>
              <w:t xml:space="preserve"> T. 2013.</w:t>
            </w:r>
            <w:r w:rsidRPr="00F308C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308C0">
              <w:rPr>
                <w:rFonts w:ascii="Arial" w:hAnsi="Arial" w:cs="Arial"/>
                <w:sz w:val="16"/>
                <w:szCs w:val="16"/>
              </w:rPr>
              <w:t xml:space="preserve">Quality and efficiency of apple orchard protection affected by sprayer type and application rate, Spanish Journal of Agricultural Research, 11 (4), 935-944. </w:t>
            </w:r>
          </w:p>
        </w:tc>
      </w:tr>
      <w:tr w:rsidR="00F308C0" w:rsidRPr="007303ED">
        <w:tc>
          <w:tcPr>
            <w:tcW w:w="399" w:type="dxa"/>
          </w:tcPr>
          <w:p w:rsidR="00F308C0" w:rsidRPr="00722587" w:rsidRDefault="00F308C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308C0" w:rsidRPr="00F308C0" w:rsidRDefault="00F308C0" w:rsidP="0083787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308C0">
              <w:rPr>
                <w:rFonts w:ascii="Arial" w:hAnsi="Arial" w:cs="Arial"/>
                <w:sz w:val="16"/>
                <w:szCs w:val="16"/>
                <w:lang w:val="sr-Cyrl-CS"/>
              </w:rPr>
              <w:t>Turan J, Findura P, Đalović I, Sеdlar A, Bugarin R, Janić R.</w:t>
            </w:r>
            <w:r w:rsidRPr="00F308C0">
              <w:rPr>
                <w:rFonts w:ascii="Arial" w:hAnsi="Arial" w:cs="Arial"/>
                <w:sz w:val="16"/>
                <w:szCs w:val="16"/>
                <w:lang w:val="sr-Latn-CS"/>
              </w:rPr>
              <w:t xml:space="preserve"> 2011.</w:t>
            </w:r>
            <w:r w:rsidRPr="00F308C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Influence of moisture content on the angle of repose of nitrogen fertilizer, International Agriphysics </w:t>
            </w:r>
            <w:r w:rsidRPr="00F308C0">
              <w:rPr>
                <w:rFonts w:ascii="Arial" w:hAnsi="Arial" w:cs="Arial"/>
                <w:sz w:val="16"/>
                <w:szCs w:val="16"/>
                <w:lang w:val="sr-Latn-CS"/>
              </w:rPr>
              <w:t>25(2): 201-204.</w:t>
            </w:r>
          </w:p>
        </w:tc>
      </w:tr>
      <w:tr w:rsidR="00F308C0" w:rsidRPr="007303ED">
        <w:tc>
          <w:tcPr>
            <w:tcW w:w="399" w:type="dxa"/>
          </w:tcPr>
          <w:p w:rsidR="00F308C0" w:rsidRPr="00722587" w:rsidRDefault="00F308C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308C0" w:rsidRPr="00F308C0" w:rsidRDefault="00F308C0" w:rsidP="00837870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308C0">
              <w:rPr>
                <w:rFonts w:ascii="Arial" w:hAnsi="Arial" w:cs="Arial"/>
                <w:sz w:val="16"/>
                <w:szCs w:val="16"/>
                <w:lang w:val="sl-SI"/>
              </w:rPr>
              <w:t>Sedlar A</w:t>
            </w:r>
            <w:r w:rsidRPr="00F308C0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, </w:t>
            </w:r>
            <w:r w:rsidRPr="00F308C0">
              <w:rPr>
                <w:rFonts w:ascii="Arial" w:hAnsi="Arial" w:cs="Arial"/>
                <w:sz w:val="16"/>
                <w:szCs w:val="16"/>
                <w:lang w:val="hr-HR"/>
              </w:rPr>
              <w:t>Đ</w:t>
            </w:r>
            <w:r w:rsidRPr="00F308C0">
              <w:rPr>
                <w:rFonts w:ascii="Arial" w:hAnsi="Arial" w:cs="Arial"/>
                <w:sz w:val="16"/>
                <w:szCs w:val="16"/>
                <w:lang w:val="sl-SI"/>
              </w:rPr>
              <w:t>uki</w:t>
            </w:r>
            <w:r w:rsidRPr="00F308C0">
              <w:rPr>
                <w:rFonts w:ascii="Arial" w:hAnsi="Arial" w:cs="Arial"/>
                <w:sz w:val="16"/>
                <w:szCs w:val="16"/>
                <w:lang w:val="hr-HR"/>
              </w:rPr>
              <w:t xml:space="preserve">ć N, </w:t>
            </w:r>
            <w:r w:rsidRPr="00F308C0">
              <w:rPr>
                <w:rFonts w:ascii="Arial" w:hAnsi="Arial" w:cs="Arial"/>
                <w:sz w:val="16"/>
                <w:szCs w:val="16"/>
                <w:lang w:val="sl-SI"/>
              </w:rPr>
              <w:t>Bugarin R.</w:t>
            </w:r>
            <w:r w:rsidRPr="00F308C0">
              <w:rPr>
                <w:rFonts w:ascii="Arial" w:hAnsi="Arial" w:cs="Arial"/>
                <w:sz w:val="16"/>
                <w:szCs w:val="16"/>
                <w:lang w:val="hr-HR"/>
              </w:rPr>
              <w:t xml:space="preserve"> 2007. </w:t>
            </w:r>
            <w:r w:rsidRPr="00F308C0">
              <w:rPr>
                <w:rFonts w:ascii="Arial" w:hAnsi="Arial" w:cs="Arial"/>
                <w:sz w:val="16"/>
                <w:szCs w:val="16"/>
              </w:rPr>
              <w:t>Inspection of sprayers and air assisted sprayers in Serbia; XXXII CIOSTA-CIGR Section V Conference Proceeding, p. 590-597, Nitra (Slovakia).</w:t>
            </w:r>
          </w:p>
        </w:tc>
      </w:tr>
      <w:tr w:rsidR="00F308C0" w:rsidRPr="007303ED">
        <w:tc>
          <w:tcPr>
            <w:tcW w:w="399" w:type="dxa"/>
          </w:tcPr>
          <w:p w:rsidR="00F308C0" w:rsidRPr="00722587" w:rsidRDefault="00F308C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308C0" w:rsidRPr="00F308C0" w:rsidRDefault="00F308C0" w:rsidP="00837870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308C0">
              <w:rPr>
                <w:rFonts w:ascii="Arial" w:hAnsi="Arial" w:cs="Arial"/>
                <w:sz w:val="16"/>
                <w:szCs w:val="16"/>
                <w:lang w:val="sr-Latn-CS"/>
              </w:rPr>
              <w:t>Sedlar A</w:t>
            </w:r>
            <w:r w:rsidRPr="00F308C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, </w:t>
            </w:r>
            <w:r w:rsidRPr="00F308C0">
              <w:rPr>
                <w:rFonts w:ascii="Arial" w:hAnsi="Arial" w:cs="Arial"/>
                <w:sz w:val="16"/>
                <w:szCs w:val="16"/>
                <w:lang w:val="sr-Latn-CS"/>
              </w:rPr>
              <w:t>Bugarin R. 2012. Quality of apricot orchard protection based on the type of air assisted sprayers and application rates; International Conference of Africultural Engineering (CIGR-AgEng 2012), Valencia – Spain, session 254, C-2334.</w:t>
            </w:r>
          </w:p>
        </w:tc>
      </w:tr>
      <w:tr w:rsidR="00F308C0" w:rsidRPr="000134BA">
        <w:tc>
          <w:tcPr>
            <w:tcW w:w="399" w:type="dxa"/>
          </w:tcPr>
          <w:p w:rsidR="00F308C0" w:rsidRPr="00722587" w:rsidRDefault="00F308C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308C0" w:rsidRPr="00F308C0" w:rsidRDefault="00F308C0" w:rsidP="0083787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F308C0">
              <w:rPr>
                <w:rFonts w:ascii="Arial" w:hAnsi="Arial" w:cs="Arial"/>
                <w:sz w:val="16"/>
                <w:szCs w:val="16"/>
              </w:rPr>
              <w:t>Sedlar</w:t>
            </w:r>
            <w:proofErr w:type="spellEnd"/>
            <w:r w:rsidRPr="00F308C0">
              <w:rPr>
                <w:rFonts w:ascii="Arial" w:hAnsi="Arial" w:cs="Arial"/>
                <w:sz w:val="16"/>
                <w:szCs w:val="16"/>
              </w:rPr>
              <w:t xml:space="preserve"> A, Bugarin R, Turan J. 2012. Influence of selective pesticide application on ground drift in orchard </w:t>
            </w:r>
            <w:proofErr w:type="spellStart"/>
            <w:r w:rsidRPr="00F308C0">
              <w:rPr>
                <w:rFonts w:ascii="Arial" w:hAnsi="Arial" w:cs="Arial"/>
                <w:sz w:val="16"/>
                <w:szCs w:val="16"/>
              </w:rPr>
              <w:t>Mendeletch</w:t>
            </w:r>
            <w:proofErr w:type="spellEnd"/>
            <w:r w:rsidRPr="00F308C0">
              <w:rPr>
                <w:rFonts w:ascii="Arial" w:hAnsi="Arial" w:cs="Arial"/>
                <w:sz w:val="16"/>
                <w:szCs w:val="16"/>
              </w:rPr>
              <w:t xml:space="preserve"> international 2012. ISBN 978-80-7375-625-3, Brno Check Republic.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FE65FF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F308C0" w:rsidRDefault="00F308C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F308C0">
            <w:pPr>
              <w:tabs>
                <w:tab w:val="center" w:pos="2049"/>
              </w:tabs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  <w:r w:rsidR="00F308C0">
              <w:rPr>
                <w:rFonts w:ascii="Arial" w:hAnsi="Arial" w:cs="Arial"/>
                <w:sz w:val="16"/>
                <w:szCs w:val="16"/>
              </w:rPr>
              <w:tab/>
              <w:t>4</w:t>
            </w:r>
          </w:p>
        </w:tc>
        <w:tc>
          <w:tcPr>
            <w:tcW w:w="2032" w:type="dxa"/>
            <w:gridSpan w:val="3"/>
          </w:tcPr>
          <w:p w:rsidR="00A544E7" w:rsidRPr="00F308C0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F308C0"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3680" w:type="dxa"/>
            <w:gridSpan w:val="3"/>
          </w:tcPr>
          <w:p w:rsidR="00A544E7" w:rsidRPr="00D3655D" w:rsidRDefault="00722587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F308C0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</w:tr>
      <w:tr w:rsidR="00A544E7" w:rsidRPr="007303ED" w:rsidTr="00F03492">
        <w:tc>
          <w:tcPr>
            <w:tcW w:w="1357" w:type="dxa"/>
            <w:gridSpan w:val="4"/>
            <w:vAlign w:val="center"/>
          </w:tcPr>
          <w:p w:rsidR="00A544E7" w:rsidRPr="00FE65FF" w:rsidRDefault="00FE65FF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FE65FF" w:rsidRDefault="00F308C0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September 2004. – University of Budapest, Hungary and October 2010. – University of Szeged, Hungary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charset w:val="00"/>
    <w:family w:val="auto"/>
    <w:pitch w:val="variable"/>
    <w:sig w:usb0="00000087" w:usb1="00000000" w:usb2="00000000" w:usb3="00000000" w:csb0="0000001B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3514F"/>
    <w:multiLevelType w:val="hybridMultilevel"/>
    <w:tmpl w:val="5B949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"/>
  </w:num>
  <w:num w:numId="5">
    <w:abstractNumId w:val="26"/>
  </w:num>
  <w:num w:numId="6">
    <w:abstractNumId w:val="21"/>
  </w:num>
  <w:num w:numId="7">
    <w:abstractNumId w:val="2"/>
  </w:num>
  <w:num w:numId="8">
    <w:abstractNumId w:val="8"/>
  </w:num>
  <w:num w:numId="9">
    <w:abstractNumId w:val="4"/>
  </w:num>
  <w:num w:numId="10">
    <w:abstractNumId w:val="16"/>
  </w:num>
  <w:num w:numId="11">
    <w:abstractNumId w:val="25"/>
  </w:num>
  <w:num w:numId="12">
    <w:abstractNumId w:val="29"/>
  </w:num>
  <w:num w:numId="13">
    <w:abstractNumId w:val="14"/>
  </w:num>
  <w:num w:numId="14">
    <w:abstractNumId w:val="12"/>
  </w:num>
  <w:num w:numId="15">
    <w:abstractNumId w:val="17"/>
  </w:num>
  <w:num w:numId="16">
    <w:abstractNumId w:val="27"/>
  </w:num>
  <w:num w:numId="17">
    <w:abstractNumId w:val="28"/>
  </w:num>
  <w:num w:numId="18">
    <w:abstractNumId w:val="15"/>
  </w:num>
  <w:num w:numId="19">
    <w:abstractNumId w:val="23"/>
  </w:num>
  <w:num w:numId="20">
    <w:abstractNumId w:val="11"/>
  </w:num>
  <w:num w:numId="21">
    <w:abstractNumId w:val="20"/>
  </w:num>
  <w:num w:numId="22">
    <w:abstractNumId w:val="22"/>
  </w:num>
  <w:num w:numId="23">
    <w:abstractNumId w:val="30"/>
  </w:num>
  <w:num w:numId="24">
    <w:abstractNumId w:val="18"/>
  </w:num>
  <w:num w:numId="25">
    <w:abstractNumId w:val="0"/>
  </w:num>
  <w:num w:numId="26">
    <w:abstractNumId w:val="24"/>
  </w:num>
  <w:num w:numId="27">
    <w:abstractNumId w:val="13"/>
  </w:num>
  <w:num w:numId="28">
    <w:abstractNumId w:val="5"/>
  </w:num>
  <w:num w:numId="29">
    <w:abstractNumId w:val="9"/>
  </w:num>
  <w:num w:numId="30">
    <w:abstractNumId w:val="6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32C4"/>
    <w:rsid w:val="00114797"/>
    <w:rsid w:val="00114A9F"/>
    <w:rsid w:val="001170AC"/>
    <w:rsid w:val="00130639"/>
    <w:rsid w:val="0014743A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DB2"/>
    <w:rsid w:val="002A3E3E"/>
    <w:rsid w:val="002D32C9"/>
    <w:rsid w:val="002D470B"/>
    <w:rsid w:val="002E54F4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044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B0856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65F1A"/>
    <w:rsid w:val="008749DC"/>
    <w:rsid w:val="00886D87"/>
    <w:rsid w:val="00890A03"/>
    <w:rsid w:val="00895B4A"/>
    <w:rsid w:val="008A6BB4"/>
    <w:rsid w:val="008B05A3"/>
    <w:rsid w:val="008D203B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3077D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31308"/>
    <w:rsid w:val="00D3655D"/>
    <w:rsid w:val="00D44886"/>
    <w:rsid w:val="00D63A13"/>
    <w:rsid w:val="00D65C15"/>
    <w:rsid w:val="00D70612"/>
    <w:rsid w:val="00D85923"/>
    <w:rsid w:val="00D96F9D"/>
    <w:rsid w:val="00DA376C"/>
    <w:rsid w:val="00DA61D4"/>
    <w:rsid w:val="00DB0728"/>
    <w:rsid w:val="00DB46B8"/>
    <w:rsid w:val="00DE74B6"/>
    <w:rsid w:val="00DF7612"/>
    <w:rsid w:val="00E11725"/>
    <w:rsid w:val="00E2350F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07800"/>
    <w:rsid w:val="00F22CF3"/>
    <w:rsid w:val="00F308C0"/>
    <w:rsid w:val="00F31D76"/>
    <w:rsid w:val="00F325AA"/>
    <w:rsid w:val="00F3447C"/>
    <w:rsid w:val="00F36968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48044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044C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sedlar.aleksandar</cp:lastModifiedBy>
  <cp:revision>10</cp:revision>
  <cp:lastPrinted>2014-12-09T10:50:00Z</cp:lastPrinted>
  <dcterms:created xsi:type="dcterms:W3CDTF">2014-12-19T07:25:00Z</dcterms:created>
  <dcterms:modified xsi:type="dcterms:W3CDTF">2015-01-06T09:52:00Z</dcterms:modified>
</cp:coreProperties>
</file>