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164E95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0349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cs="Arial"/>
                <w:szCs w:val="16"/>
              </w:rPr>
            </w:pPr>
            <w:r w:rsidRPr="001312B9">
              <w:rPr>
                <w:rFonts w:cs="Arial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cs="Arial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cs="Arial"/>
                <w:sz w:val="18"/>
                <w:szCs w:val="18"/>
              </w:rPr>
            </w:pPr>
            <w:r w:rsidRPr="001312B9">
              <w:rPr>
                <w:rFonts w:cs="Arial"/>
                <w:szCs w:val="16"/>
              </w:rPr>
              <w:t>FACULTY OF AGRICULTURE 21000 NOVI SAD</w:t>
            </w:r>
            <w:r>
              <w:rPr>
                <w:rFonts w:cs="Arial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cs="Arial"/>
                <w:sz w:val="28"/>
                <w:szCs w:val="28"/>
              </w:rPr>
            </w:pPr>
            <w:r w:rsidRPr="00D3655D">
              <w:rPr>
                <w:rFonts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Cs w:val="16"/>
              </w:rPr>
            </w:pPr>
          </w:p>
          <w:p w:rsidR="00DD0AA3" w:rsidRDefault="00D3655D" w:rsidP="00DD0AA3">
            <w:pPr>
              <w:ind w:left="-34"/>
              <w:jc w:val="center"/>
              <w:rPr>
                <w:rFonts w:cs="Arial"/>
                <w:sz w:val="18"/>
                <w:szCs w:val="18"/>
              </w:rPr>
            </w:pPr>
            <w:r w:rsidRPr="00D3655D">
              <w:rPr>
                <w:rFonts w:cs="Arial"/>
                <w:sz w:val="18"/>
                <w:szCs w:val="18"/>
              </w:rPr>
              <w:t>UNDERGRADUATE</w:t>
            </w:r>
            <w:r w:rsidR="00F03492" w:rsidRPr="001312B9">
              <w:rPr>
                <w:rFonts w:cs="Arial"/>
                <w:sz w:val="18"/>
                <w:szCs w:val="18"/>
              </w:rPr>
              <w:t xml:space="preserve"> ACADEMIC STUDIES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cs="Arial"/>
                <w:sz w:val="18"/>
                <w:szCs w:val="18"/>
              </w:rPr>
              <w:t xml:space="preserve">    </w:t>
            </w:r>
          </w:p>
          <w:p w:rsidR="00F03492" w:rsidRPr="00D3655D" w:rsidRDefault="006841D1" w:rsidP="00DD0AA3">
            <w:pPr>
              <w:ind w:left="-34"/>
              <w:jc w:val="center"/>
              <w:rPr>
                <w:rFonts w:cs="Arial"/>
                <w:i/>
                <w:szCs w:val="16"/>
              </w:rPr>
            </w:pPr>
            <w:r w:rsidRPr="006841D1">
              <w:rPr>
                <w:rFonts w:cs="Arial"/>
                <w:color w:val="000000"/>
                <w:sz w:val="18"/>
                <w:szCs w:val="16"/>
                <w:lang w:val="sr-Latn-CS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DB46B8">
              <w:rPr>
                <w:rFonts w:cs="Arial"/>
                <w:bCs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FB0EF5" w:rsidRDefault="008E1A14" w:rsidP="00A93B05">
            <w:pPr>
              <w:spacing w:line="228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Mihal </w:t>
            </w:r>
            <w:proofErr w:type="spellStart"/>
            <w:r>
              <w:rPr>
                <w:rFonts w:cs="Arial"/>
                <w:szCs w:val="16"/>
              </w:rPr>
              <w:t>Meši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DB46B8">
              <w:rPr>
                <w:rFonts w:cs="Arial"/>
                <w:bCs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FB0EF5" w:rsidRDefault="008E1A14" w:rsidP="00D3655D">
            <w:pPr>
              <w:spacing w:line="228" w:lineRule="auto"/>
              <w:rPr>
                <w:rFonts w:cs="Arial"/>
                <w:szCs w:val="16"/>
              </w:rPr>
            </w:pPr>
            <w:r w:rsidRPr="008E1A14">
              <w:rPr>
                <w:rFonts w:cs="Arial"/>
                <w:szCs w:val="16"/>
              </w:rPr>
              <w:t>Associate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DB46B8">
              <w:rPr>
                <w:rFonts w:cs="Arial"/>
                <w:bCs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FB0EF5" w:rsidRDefault="00882C5D" w:rsidP="008E1A14">
            <w:pPr>
              <w:spacing w:line="228" w:lineRule="auto"/>
              <w:rPr>
                <w:rFonts w:cs="Arial"/>
                <w:color w:val="000000"/>
                <w:szCs w:val="16"/>
              </w:rPr>
            </w:pPr>
            <w:r w:rsidRPr="00FB0EF5">
              <w:rPr>
                <w:rFonts w:cs="Arial"/>
                <w:color w:val="000000"/>
                <w:szCs w:val="16"/>
              </w:rPr>
              <w:t>Faculty of Agriculture 1</w:t>
            </w:r>
            <w:r w:rsidR="008E1A14">
              <w:rPr>
                <w:rFonts w:cs="Arial"/>
                <w:color w:val="000000"/>
                <w:szCs w:val="16"/>
              </w:rPr>
              <w:t>5</w:t>
            </w:r>
            <w:r w:rsidRPr="00FB0EF5">
              <w:rPr>
                <w:rFonts w:cs="Arial"/>
                <w:color w:val="000000"/>
                <w:szCs w:val="16"/>
              </w:rPr>
              <w:t>. 0</w:t>
            </w:r>
            <w:r w:rsidR="008E1A14">
              <w:rPr>
                <w:rFonts w:cs="Arial"/>
                <w:color w:val="000000"/>
                <w:szCs w:val="16"/>
              </w:rPr>
              <w:t>2</w:t>
            </w:r>
            <w:r w:rsidRPr="00FB0EF5">
              <w:rPr>
                <w:rFonts w:cs="Arial"/>
                <w:color w:val="000000"/>
                <w:szCs w:val="16"/>
              </w:rPr>
              <w:t xml:space="preserve">. </w:t>
            </w:r>
            <w:r w:rsidR="008E1A14">
              <w:rPr>
                <w:rFonts w:cs="Arial"/>
                <w:color w:val="000000"/>
                <w:szCs w:val="16"/>
              </w:rPr>
              <w:t>1977</w:t>
            </w:r>
            <w:r w:rsidRPr="00FB0EF5">
              <w:rPr>
                <w:rFonts w:cs="Arial"/>
                <w:color w:val="000000"/>
                <w:szCs w:val="16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DB46B8">
              <w:rPr>
                <w:rFonts w:cs="Arial"/>
                <w:bCs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FB0EF5" w:rsidRDefault="00882C5D" w:rsidP="00A93B05">
            <w:pPr>
              <w:spacing w:line="228" w:lineRule="auto"/>
              <w:rPr>
                <w:rFonts w:cs="Arial"/>
                <w:szCs w:val="16"/>
              </w:rPr>
            </w:pPr>
            <w:r w:rsidRPr="00FB0EF5">
              <w:rPr>
                <w:rFonts w:cs="Arial"/>
                <w:szCs w:val="16"/>
              </w:rPr>
              <w:t>Agricultural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Academic </w:t>
            </w:r>
            <w:proofErr w:type="spellStart"/>
            <w:r>
              <w:rPr>
                <w:rFonts w:cs="Arial"/>
                <w:bCs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FB0EF5" w:rsidRDefault="008E1A14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08.07.2010.</w:t>
            </w:r>
          </w:p>
        </w:tc>
        <w:tc>
          <w:tcPr>
            <w:tcW w:w="3772" w:type="dxa"/>
            <w:gridSpan w:val="5"/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Agricultural Engineering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8E1A14" w:rsidRDefault="008E1A14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17.07.2000.</w:t>
            </w:r>
          </w:p>
        </w:tc>
        <w:tc>
          <w:tcPr>
            <w:tcW w:w="3772" w:type="dxa"/>
            <w:gridSpan w:val="5"/>
          </w:tcPr>
          <w:p w:rsidR="00A544E7" w:rsidRPr="003F1540" w:rsidRDefault="008E1A14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F1540" w:rsidRDefault="008E1A14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Agricultural Engineering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FB0EF5" w:rsidRDefault="00A544E7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FB0EF5" w:rsidRDefault="008E1A14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14.07.1986.</w:t>
            </w:r>
          </w:p>
        </w:tc>
        <w:tc>
          <w:tcPr>
            <w:tcW w:w="3772" w:type="dxa"/>
            <w:gridSpan w:val="5"/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Agricultural Engineering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FB0EF5" w:rsidRDefault="008E1A14" w:rsidP="00A93B05">
            <w:pPr>
              <w:spacing w:line="228" w:lineRule="auto"/>
              <w:ind w:left="-62" w:right="-74"/>
              <w:rPr>
                <w:rFonts w:cs="Arial"/>
                <w:bCs/>
                <w:color w:val="000000"/>
                <w:szCs w:val="16"/>
              </w:rPr>
            </w:pPr>
            <w:r>
              <w:rPr>
                <w:rFonts w:cs="Arial"/>
                <w:bCs/>
                <w:color w:val="000000"/>
                <w:szCs w:val="16"/>
              </w:rPr>
              <w:t>20.05.1975.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3F1540" w:rsidRDefault="00882C5D" w:rsidP="00DA1DDB">
            <w:pPr>
              <w:rPr>
                <w:rFonts w:cs="Arial"/>
                <w:b/>
                <w:bCs/>
                <w:szCs w:val="16"/>
                <w:lang w:val="sr-Cyrl-CS"/>
              </w:rPr>
            </w:pPr>
            <w:r>
              <w:t>Agricultural Engineering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722587">
              <w:rPr>
                <w:rFonts w:cs="Arial"/>
                <w:bCs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cs="Arial"/>
                <w:bCs/>
                <w:szCs w:val="16"/>
              </w:rPr>
              <w:t>programmes</w:t>
            </w:r>
            <w:proofErr w:type="spellEnd"/>
          </w:p>
        </w:tc>
      </w:tr>
      <w:tr w:rsidR="00722587" w:rsidRPr="007303ED" w:rsidTr="00A53BAB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 xml:space="preserve">Study </w:t>
            </w:r>
            <w:proofErr w:type="spellStart"/>
            <w:r w:rsidRPr="00722587">
              <w:rPr>
                <w:rFonts w:cs="Arial"/>
                <w:szCs w:val="16"/>
              </w:rPr>
              <w:t>programme</w:t>
            </w:r>
            <w:proofErr w:type="spellEnd"/>
            <w:r w:rsidRPr="00722587">
              <w:rPr>
                <w:rFonts w:cs="Arial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cs="Arial"/>
                <w:szCs w:val="16"/>
              </w:rPr>
            </w:pPr>
            <w:r w:rsidRPr="00722587">
              <w:rPr>
                <w:rFonts w:cs="Arial"/>
                <w:szCs w:val="16"/>
              </w:rPr>
              <w:t>Number of active teaching classes</w:t>
            </w:r>
          </w:p>
        </w:tc>
      </w:tr>
      <w:tr w:rsidR="0070368E" w:rsidRPr="007303ED" w:rsidTr="00A53BAB">
        <w:tc>
          <w:tcPr>
            <w:tcW w:w="356" w:type="dxa"/>
            <w:vAlign w:val="center"/>
          </w:tcPr>
          <w:p w:rsidR="0070368E" w:rsidRPr="00722587" w:rsidRDefault="0070368E" w:rsidP="00722587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  <w:r w:rsidRPr="00722587">
              <w:rPr>
                <w:rFonts w:cs="Arial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70368E" w:rsidRPr="00BB2A2F" w:rsidRDefault="0070368E" w:rsidP="00C85258">
            <w:pPr>
              <w:ind w:left="-108"/>
              <w:rPr>
                <w:rFonts w:cs="Arial"/>
                <w:szCs w:val="20"/>
              </w:rPr>
            </w:pPr>
            <w:r w:rsidRPr="00BB2A2F">
              <w:rPr>
                <w:rFonts w:cs="Arial"/>
                <w:szCs w:val="20"/>
              </w:rPr>
              <w:t>3ОАИ5О23</w:t>
            </w:r>
          </w:p>
        </w:tc>
        <w:tc>
          <w:tcPr>
            <w:tcW w:w="3749" w:type="dxa"/>
            <w:gridSpan w:val="6"/>
            <w:vAlign w:val="center"/>
          </w:tcPr>
          <w:p w:rsidR="0070368E" w:rsidRPr="00F04523" w:rsidRDefault="0070368E" w:rsidP="00C85258">
            <w:pPr>
              <w:spacing w:line="228" w:lineRule="auto"/>
              <w:ind w:left="34" w:right="-108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Agriculture machines</w:t>
            </w:r>
          </w:p>
        </w:tc>
        <w:tc>
          <w:tcPr>
            <w:tcW w:w="3481" w:type="dxa"/>
            <w:gridSpan w:val="3"/>
            <w:vAlign w:val="center"/>
          </w:tcPr>
          <w:p w:rsidR="0070368E" w:rsidRPr="00FB0EF5" w:rsidRDefault="0070368E" w:rsidP="00C85258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Agricultural economics, undergraduate</w:t>
            </w:r>
          </w:p>
        </w:tc>
        <w:tc>
          <w:tcPr>
            <w:tcW w:w="1448" w:type="dxa"/>
          </w:tcPr>
          <w:p w:rsidR="0070368E" w:rsidRPr="00B71091" w:rsidRDefault="0070368E" w:rsidP="00DA1DDB">
            <w:r>
              <w:t>3</w:t>
            </w:r>
            <w:r w:rsidRPr="00B71091">
              <w:t>+</w:t>
            </w:r>
            <w:r>
              <w:t>0</w:t>
            </w:r>
          </w:p>
        </w:tc>
      </w:tr>
      <w:tr w:rsidR="00882C5D" w:rsidRPr="007303ED" w:rsidTr="00A53BAB">
        <w:tc>
          <w:tcPr>
            <w:tcW w:w="356" w:type="dxa"/>
            <w:vAlign w:val="center"/>
          </w:tcPr>
          <w:p w:rsidR="00882C5D" w:rsidRPr="00722587" w:rsidRDefault="00882C5D" w:rsidP="00722587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  <w:r w:rsidRPr="00722587">
              <w:rPr>
                <w:rFonts w:cs="Arial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882C5D" w:rsidRPr="00BB2A2F" w:rsidRDefault="00A53BAB" w:rsidP="00BB2A2F">
            <w:pPr>
              <w:ind w:left="-108"/>
              <w:rPr>
                <w:rFonts w:cs="Arial"/>
                <w:szCs w:val="19"/>
              </w:rPr>
            </w:pPr>
            <w:r w:rsidRPr="00A53BAB">
              <w:rPr>
                <w:rFonts w:cs="Arial"/>
                <w:szCs w:val="19"/>
              </w:rPr>
              <w:t>3OPT6O25</w:t>
            </w:r>
          </w:p>
        </w:tc>
        <w:tc>
          <w:tcPr>
            <w:tcW w:w="3749" w:type="dxa"/>
            <w:gridSpan w:val="6"/>
            <w:vAlign w:val="center"/>
          </w:tcPr>
          <w:p w:rsidR="00882C5D" w:rsidRPr="0077784C" w:rsidRDefault="00512F36" w:rsidP="00F04523">
            <w:pPr>
              <w:spacing w:line="228" w:lineRule="auto"/>
              <w:ind w:left="34" w:right="-108"/>
              <w:rPr>
                <w:rFonts w:cs="Arial"/>
                <w:szCs w:val="16"/>
                <w:lang w:val="sr-Cyrl-CS"/>
              </w:rPr>
            </w:pPr>
            <w:r w:rsidRPr="0077784C">
              <w:rPr>
                <w:rFonts w:cs="Arial"/>
                <w:bCs/>
                <w:szCs w:val="20"/>
              </w:rPr>
              <w:t>Mechanization in field crop production II</w:t>
            </w:r>
          </w:p>
        </w:tc>
        <w:tc>
          <w:tcPr>
            <w:tcW w:w="3481" w:type="dxa"/>
            <w:gridSpan w:val="3"/>
            <w:vAlign w:val="center"/>
          </w:tcPr>
          <w:p w:rsidR="00882C5D" w:rsidRPr="00722587" w:rsidRDefault="00512F36" w:rsidP="00722587">
            <w:pPr>
              <w:spacing w:line="228" w:lineRule="auto"/>
              <w:ind w:left="-108" w:right="-134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Agricultural Engineering,</w:t>
            </w:r>
            <w:r w:rsidRPr="00512F36">
              <w:rPr>
                <w:rFonts w:cs="Arial"/>
                <w:sz w:val="14"/>
                <w:szCs w:val="16"/>
              </w:rPr>
              <w:t xml:space="preserve"> </w:t>
            </w:r>
            <w:r w:rsidRPr="00512F36">
              <w:rPr>
                <w:rFonts w:cs="Arial"/>
                <w:szCs w:val="18"/>
              </w:rPr>
              <w:t>undergraduate</w:t>
            </w:r>
          </w:p>
        </w:tc>
        <w:tc>
          <w:tcPr>
            <w:tcW w:w="1448" w:type="dxa"/>
          </w:tcPr>
          <w:p w:rsidR="00882C5D" w:rsidRPr="00B71091" w:rsidRDefault="0070368E" w:rsidP="00DA1DDB">
            <w:r>
              <w:t>3</w:t>
            </w:r>
            <w:r w:rsidR="00882C5D" w:rsidRPr="00B71091">
              <w:t>+</w:t>
            </w:r>
            <w:r>
              <w:t>0</w:t>
            </w:r>
          </w:p>
        </w:tc>
      </w:tr>
      <w:tr w:rsidR="0070368E" w:rsidRPr="007303ED" w:rsidTr="00A53BAB">
        <w:tc>
          <w:tcPr>
            <w:tcW w:w="356" w:type="dxa"/>
            <w:vAlign w:val="center"/>
          </w:tcPr>
          <w:p w:rsidR="0070368E" w:rsidRPr="00722587" w:rsidRDefault="0070368E" w:rsidP="00722587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  <w:r w:rsidRPr="00722587">
              <w:rPr>
                <w:rFonts w:cs="Arial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70368E" w:rsidRPr="005D4731" w:rsidRDefault="00DA1DDB" w:rsidP="00C85258">
            <w:pPr>
              <w:ind w:left="-108"/>
              <w:rPr>
                <w:rFonts w:cs="Arial"/>
                <w:szCs w:val="20"/>
              </w:rPr>
            </w:pPr>
            <w:r>
              <w:t>3ORT5O21</w:t>
            </w:r>
          </w:p>
        </w:tc>
        <w:tc>
          <w:tcPr>
            <w:tcW w:w="3749" w:type="dxa"/>
            <w:gridSpan w:val="6"/>
            <w:vAlign w:val="center"/>
          </w:tcPr>
          <w:p w:rsidR="0070368E" w:rsidRPr="00F04523" w:rsidRDefault="0070368E" w:rsidP="00C85258">
            <w:pPr>
              <w:spacing w:line="228" w:lineRule="auto"/>
              <w:ind w:left="34" w:right="-108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Agriculture machines</w:t>
            </w:r>
          </w:p>
        </w:tc>
        <w:tc>
          <w:tcPr>
            <w:tcW w:w="3481" w:type="dxa"/>
            <w:gridSpan w:val="3"/>
            <w:vAlign w:val="center"/>
          </w:tcPr>
          <w:p w:rsidR="0070368E" w:rsidRPr="00FB0EF5" w:rsidRDefault="006841D1" w:rsidP="00C85258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</w:rPr>
            </w:pPr>
            <w:r w:rsidRPr="002026EF">
              <w:rPr>
                <w:rFonts w:cs="Arial"/>
                <w:color w:val="000000"/>
                <w:szCs w:val="16"/>
                <w:lang w:val="sr-Latn-CS"/>
              </w:rPr>
              <w:t>Crop Science</w:t>
            </w:r>
            <w:r w:rsidR="0070368E">
              <w:rPr>
                <w:rFonts w:cs="Arial"/>
                <w:color w:val="000000"/>
                <w:szCs w:val="16"/>
              </w:rPr>
              <w:t>, undergraduate</w:t>
            </w:r>
          </w:p>
        </w:tc>
        <w:tc>
          <w:tcPr>
            <w:tcW w:w="1448" w:type="dxa"/>
          </w:tcPr>
          <w:p w:rsidR="0070368E" w:rsidRPr="00B71091" w:rsidRDefault="005D4731" w:rsidP="00DA1DDB">
            <w:r>
              <w:t>2</w:t>
            </w:r>
            <w:r w:rsidR="0070368E" w:rsidRPr="00B71091">
              <w:t>+</w:t>
            </w:r>
            <w:r>
              <w:t>0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882C5D" w:rsidRDefault="005D4731" w:rsidP="00722587">
            <w:pPr>
              <w:spacing w:line="228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</w:t>
            </w:r>
            <w:r w:rsidR="00882C5D">
              <w:rPr>
                <w:rFonts w:cs="Arial"/>
                <w:color w:val="000000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F04523" w:rsidRDefault="00F04523" w:rsidP="00BB2A2F">
            <w:pPr>
              <w:spacing w:line="228" w:lineRule="auto"/>
              <w:ind w:left="-108" w:right="-108"/>
              <w:rPr>
                <w:rFonts w:cs="Arial"/>
                <w:color w:val="000000"/>
                <w:szCs w:val="16"/>
                <w:lang w:val="sr-Cyrl-CS"/>
              </w:rPr>
            </w:pPr>
            <w:r w:rsidRPr="00F04523">
              <w:rPr>
                <w:rFonts w:cs="Arial"/>
                <w:szCs w:val="23"/>
              </w:rPr>
              <w:t>3ОАИ5О23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77784C" w:rsidRDefault="0077784C" w:rsidP="005D4731">
            <w:pPr>
              <w:pStyle w:val="Default"/>
              <w:ind w:left="34"/>
              <w:rPr>
                <w:rFonts w:ascii="Arial" w:hAnsi="Arial" w:cs="Arial"/>
                <w:sz w:val="16"/>
                <w:szCs w:val="20"/>
              </w:rPr>
            </w:pPr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Biotechnological </w:t>
            </w:r>
            <w:proofErr w:type="spellStart"/>
            <w:r w:rsidR="005D4731">
              <w:rPr>
                <w:rFonts w:ascii="Arial" w:hAnsi="Arial" w:cs="Arial"/>
                <w:bCs/>
                <w:sz w:val="16"/>
                <w:szCs w:val="20"/>
              </w:rPr>
              <w:t>с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>ystems</w:t>
            </w:r>
            <w:proofErr w:type="spellEnd"/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 for processing </w:t>
            </w:r>
            <w:proofErr w:type="spellStart"/>
            <w:r w:rsidR="005D4731">
              <w:rPr>
                <w:rFonts w:ascii="Arial" w:hAnsi="Arial" w:cs="Arial"/>
                <w:bCs/>
                <w:sz w:val="16"/>
                <w:szCs w:val="20"/>
              </w:rPr>
              <w:t>а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>gricultural</w:t>
            </w:r>
            <w:proofErr w:type="spellEnd"/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 products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BB2A2F" w:rsidRDefault="00BB2A2F" w:rsidP="00722587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</w:rPr>
            </w:pPr>
            <w:r w:rsidRPr="00BB2A2F">
              <w:rPr>
                <w:rFonts w:cs="Arial"/>
                <w:szCs w:val="16"/>
                <w:lang w:val="sr-Latn-CS"/>
              </w:rPr>
              <w:t>Agrindustrial engineering</w:t>
            </w:r>
            <w:r>
              <w:rPr>
                <w:rFonts w:cs="Arial"/>
                <w:szCs w:val="16"/>
              </w:rPr>
              <w:t>,</w:t>
            </w:r>
            <w:r w:rsidRPr="00512F36">
              <w:rPr>
                <w:rFonts w:cs="Arial"/>
                <w:szCs w:val="18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5D4731" w:rsidRDefault="005D4731" w:rsidP="00DA1DDB">
            <w:r>
              <w:t>4</w:t>
            </w:r>
            <w:r w:rsidR="00882C5D" w:rsidRPr="00B71091">
              <w:t>+</w:t>
            </w:r>
            <w:r>
              <w:t>0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882C5D" w:rsidRDefault="005D4731" w:rsidP="00722587">
            <w:pPr>
              <w:spacing w:line="228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</w:t>
            </w:r>
            <w:r w:rsidR="00882C5D">
              <w:rPr>
                <w:rFonts w:cs="Arial"/>
                <w:color w:val="000000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DA1DDB" w:rsidRDefault="00DA1DDB" w:rsidP="00BB2A2F">
            <w:pPr>
              <w:spacing w:line="228" w:lineRule="auto"/>
              <w:ind w:left="-108" w:right="-108"/>
              <w:rPr>
                <w:rFonts w:cs="Arial"/>
                <w:color w:val="000000"/>
                <w:szCs w:val="16"/>
                <w:lang w:val="sr-Cyrl-CS"/>
              </w:rPr>
            </w:pPr>
            <w:r w:rsidRPr="00DA1DDB">
              <w:rPr>
                <w:rFonts w:cs="Arial"/>
              </w:rPr>
              <w:t>ЗМПТ1И13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77784C" w:rsidRDefault="005D4731" w:rsidP="00F04523">
            <w:pPr>
              <w:pStyle w:val="Default"/>
              <w:ind w:left="34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Machines testing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722587" w:rsidRDefault="005D4731" w:rsidP="005D4731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  <w:lang w:val="sr-Cyrl-CS"/>
              </w:rPr>
            </w:pPr>
            <w:r>
              <w:rPr>
                <w:rFonts w:cs="Arial"/>
                <w:szCs w:val="16"/>
                <w:lang w:val="sr-Latn-CS"/>
              </w:rPr>
              <w:t>Agricultural</w:t>
            </w:r>
            <w:r w:rsidR="00FB0EF5" w:rsidRPr="00BB2A2F">
              <w:rPr>
                <w:rFonts w:cs="Arial"/>
                <w:szCs w:val="16"/>
                <w:lang w:val="sr-Latn-CS"/>
              </w:rPr>
              <w:t xml:space="preserve"> engineering</w:t>
            </w:r>
            <w:r w:rsidR="00FB0EF5">
              <w:rPr>
                <w:rFonts w:cs="Arial"/>
                <w:szCs w:val="16"/>
              </w:rPr>
              <w:t>,</w:t>
            </w:r>
            <w:r w:rsidR="00FB0EF5" w:rsidRPr="00512F36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g</w:t>
            </w:r>
            <w:r w:rsidR="00FB0EF5" w:rsidRPr="00512F36">
              <w:rPr>
                <w:rFonts w:cs="Arial"/>
                <w:szCs w:val="18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B71091" w:rsidRDefault="00DA1DDB" w:rsidP="00DA1DDB">
            <w:r>
              <w:t>2+0</w:t>
            </w:r>
          </w:p>
        </w:tc>
      </w:tr>
      <w:tr w:rsidR="00C87D67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C87D67" w:rsidRPr="00882C5D" w:rsidRDefault="00C87D67" w:rsidP="0078333E">
            <w:pPr>
              <w:spacing w:line="228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87D67" w:rsidRPr="00CE1BE7" w:rsidRDefault="00C87D67" w:rsidP="0078333E">
            <w:pPr>
              <w:spacing w:line="228" w:lineRule="auto"/>
              <w:ind w:left="-108" w:right="-108"/>
              <w:rPr>
                <w:rFonts w:cs="Arial"/>
                <w:color w:val="000000"/>
                <w:szCs w:val="16"/>
                <w:lang w:val="sr-Cyrl-CS"/>
              </w:rPr>
            </w:pPr>
            <w:r w:rsidRPr="00CE1BE7">
              <w:rPr>
                <w:rFonts w:cs="Arial"/>
                <w:szCs w:val="16"/>
              </w:rPr>
              <w:t>3ОАИ7И47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D67" w:rsidRPr="0077784C" w:rsidRDefault="00C87D67" w:rsidP="0078333E">
            <w:pPr>
              <w:pStyle w:val="Default"/>
              <w:ind w:left="34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M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anagement of installation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D67" w:rsidRPr="00722587" w:rsidRDefault="00C87D67" w:rsidP="0078333E">
            <w:pPr>
              <w:spacing w:line="228" w:lineRule="auto"/>
              <w:ind w:left="-108" w:right="-134"/>
              <w:rPr>
                <w:rFonts w:cs="Arial"/>
                <w:color w:val="000000"/>
                <w:szCs w:val="16"/>
                <w:lang w:val="sr-Cyrl-CS"/>
              </w:rPr>
            </w:pPr>
            <w:r w:rsidRPr="00BB2A2F">
              <w:rPr>
                <w:rFonts w:cs="Arial"/>
                <w:szCs w:val="16"/>
                <w:lang w:val="sr-Latn-CS"/>
              </w:rPr>
              <w:t>Agrindustrial engineering</w:t>
            </w:r>
            <w:r>
              <w:rPr>
                <w:rFonts w:cs="Arial"/>
                <w:szCs w:val="16"/>
              </w:rPr>
              <w:t>,</w:t>
            </w:r>
            <w:r w:rsidRPr="00512F36">
              <w:rPr>
                <w:rFonts w:cs="Arial"/>
                <w:szCs w:val="18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87D67" w:rsidRPr="006F5B72" w:rsidRDefault="00C87D67" w:rsidP="00C87D67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  <w:r w:rsidRPr="006F5B72">
              <w:rPr>
                <w:rFonts w:cs="Arial"/>
                <w:szCs w:val="16"/>
              </w:rPr>
              <w:t>+</w:t>
            </w:r>
            <w:r>
              <w:rPr>
                <w:rFonts w:cs="Arial"/>
                <w:szCs w:val="16"/>
              </w:rPr>
              <w:t>0</w:t>
            </w:r>
          </w:p>
        </w:tc>
      </w:tr>
      <w:tr w:rsidR="00882C5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882C5D" w:rsidRPr="00722587" w:rsidRDefault="00882C5D" w:rsidP="00A93B05">
            <w:pPr>
              <w:spacing w:line="228" w:lineRule="auto"/>
              <w:rPr>
                <w:rFonts w:cs="Arial"/>
                <w:bCs/>
                <w:szCs w:val="16"/>
              </w:rPr>
            </w:pPr>
            <w:r w:rsidRPr="00722587">
              <w:rPr>
                <w:rFonts w:cs="Arial"/>
                <w:bCs/>
                <w:szCs w:val="16"/>
              </w:rPr>
              <w:t xml:space="preserve">Representative </w:t>
            </w:r>
            <w:proofErr w:type="spellStart"/>
            <w:r w:rsidRPr="00722587">
              <w:rPr>
                <w:rFonts w:cs="Arial"/>
                <w:bCs/>
                <w:szCs w:val="16"/>
              </w:rPr>
              <w:t>refferences</w:t>
            </w:r>
            <w:proofErr w:type="spellEnd"/>
            <w:r w:rsidRPr="00722587">
              <w:rPr>
                <w:rFonts w:cs="Arial"/>
                <w:bCs/>
                <w:szCs w:val="16"/>
              </w:rPr>
              <w:t xml:space="preserve"> (minimum 5, not more than 10)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A1DDB" w:rsidRDefault="00DA1DDB" w:rsidP="00D04527">
            <w:r>
              <w:rPr>
                <w:lang w:val="sr-Cyrl-CS"/>
              </w:rPr>
              <w:t>Meši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DC516B">
              <w:rPr>
                <w:lang w:val="sr-Cyrl-CS"/>
              </w:rPr>
              <w:t xml:space="preserve">. </w:t>
            </w:r>
            <w:r w:rsidR="00D04527" w:rsidRPr="00DC516B">
              <w:rPr>
                <w:lang w:val="sr-Cyrl-CS"/>
              </w:rPr>
              <w:t>2012</w:t>
            </w:r>
            <w:r w:rsidR="00D04527">
              <w:t xml:space="preserve">. </w:t>
            </w:r>
            <w:r>
              <w:rPr>
                <w:lang w:val="sr-Cyrl-CS"/>
              </w:rPr>
              <w:t>Poljoprivedne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mašine</w:t>
            </w:r>
            <w:r w:rsidRPr="00DC516B">
              <w:rPr>
                <w:lang w:val="sr-Cyrl-CS"/>
              </w:rPr>
              <w:t>,</w:t>
            </w:r>
            <w:r w:rsidR="00D04527">
              <w:t xml:space="preserve"> </w:t>
            </w:r>
            <w:r>
              <w:t>Faculty of Agriculture,</w:t>
            </w:r>
            <w:r w:rsidRPr="00DC516B">
              <w:rPr>
                <w:lang w:val="sr-Cyrl-CS"/>
              </w:rPr>
              <w:t xml:space="preserve"> </w:t>
            </w:r>
            <w:r>
              <w:t>University of Novi Sad.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C516B" w:rsidRDefault="00DA1DDB" w:rsidP="00D04527">
            <w:pPr>
              <w:rPr>
                <w:lang w:val="sr-Cyrl-CS"/>
              </w:rPr>
            </w:pPr>
            <w:r>
              <w:rPr>
                <w:lang w:val="sr-Cyrl-CS"/>
              </w:rPr>
              <w:t>Meši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DC516B">
              <w:rPr>
                <w:lang w:val="sr-Cyrl-CS"/>
              </w:rPr>
              <w:t xml:space="preserve">., </w:t>
            </w:r>
            <w:r>
              <w:rPr>
                <w:lang w:val="sr-Cyrl-CS"/>
              </w:rPr>
              <w:t>Tošić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DC516B">
              <w:rPr>
                <w:lang w:val="sr-Cyrl-CS"/>
              </w:rPr>
              <w:t>.</w:t>
            </w:r>
            <w:r w:rsidR="00D04527" w:rsidRPr="00DC516B">
              <w:rPr>
                <w:lang w:val="sr-Cyrl-CS"/>
              </w:rPr>
              <w:t xml:space="preserve"> 1992</w:t>
            </w:r>
            <w:r w:rsidR="00D04527">
              <w:t>.</w:t>
            </w:r>
            <w:r w:rsidRPr="00DC516B">
              <w:rPr>
                <w:lang w:val="sr-Cyrl-CS"/>
              </w:rPr>
              <w:t xml:space="preserve"> </w:t>
            </w:r>
            <w:r w:rsidR="00D04527">
              <w:t>Sowing of sugar beet. In. Sugar beet</w:t>
            </w:r>
            <w:r w:rsidRPr="00DC516B">
              <w:rPr>
                <w:lang w:val="sr-Cyrl-CS"/>
              </w:rPr>
              <w:t xml:space="preserve">, </w:t>
            </w:r>
            <w:r w:rsidR="00D04527">
              <w:t>pp.</w:t>
            </w:r>
            <w:r w:rsidR="00D04527">
              <w:rPr>
                <w:lang w:val="sr-Cyrl-CS"/>
              </w:rPr>
              <w:t xml:space="preserve"> 547-564,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04527" w:rsidRDefault="00DA1DDB" w:rsidP="00D04527">
            <w:pPr>
              <w:rPr>
                <w:szCs w:val="16"/>
              </w:rPr>
            </w:pPr>
            <w:r w:rsidRPr="00D04527">
              <w:rPr>
                <w:szCs w:val="16"/>
                <w:lang w:val="sr-Cyrl-CS"/>
              </w:rPr>
              <w:t>Meši M, Malinović N, Kostić M Dulić M. 2012</w:t>
            </w:r>
            <w:r w:rsidR="00D04527">
              <w:rPr>
                <w:szCs w:val="16"/>
              </w:rPr>
              <w:t>.</w:t>
            </w:r>
            <w:r w:rsidRPr="00D04527">
              <w:rPr>
                <w:szCs w:val="16"/>
                <w:lang w:val="sr-Cyrl-CS"/>
              </w:rPr>
              <w:t xml:space="preserve"> The influence of combine working parameters on the harvestig quality of corn FAO 300. </w:t>
            </w:r>
            <w:r w:rsidR="00D04527" w:rsidRPr="00D04527">
              <w:rPr>
                <w:szCs w:val="16"/>
              </w:rPr>
              <w:t xml:space="preserve">Cont. </w:t>
            </w:r>
            <w:r w:rsidR="00D04527" w:rsidRPr="00D04527">
              <w:rPr>
                <w:szCs w:val="16"/>
                <w:lang w:val="sr-Cyrl-CS"/>
              </w:rPr>
              <w:t>Agr</w:t>
            </w:r>
            <w:r w:rsidR="00D04527" w:rsidRPr="00D04527">
              <w:rPr>
                <w:szCs w:val="16"/>
              </w:rPr>
              <w:t xml:space="preserve">. </w:t>
            </w:r>
            <w:r w:rsidRPr="00D04527">
              <w:rPr>
                <w:szCs w:val="16"/>
                <w:lang w:val="sr-Cyrl-CS"/>
              </w:rPr>
              <w:t>Eng</w:t>
            </w:r>
            <w:r w:rsidR="00D04527" w:rsidRPr="00D04527">
              <w:rPr>
                <w:szCs w:val="16"/>
              </w:rPr>
              <w:t xml:space="preserve">ng. </w:t>
            </w:r>
            <w:r w:rsidR="00D04527" w:rsidRPr="00D04527">
              <w:rPr>
                <w:rFonts w:cs="Arial"/>
                <w:szCs w:val="16"/>
                <w:lang w:val="sr-Latn-CS" w:eastAsia="sr-Latn-CS"/>
              </w:rPr>
              <w:t>38 (4):307-316.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04527" w:rsidRDefault="00DA1DDB" w:rsidP="00D04527">
            <w:r>
              <w:rPr>
                <w:lang w:val="sr-Cyrl-CS"/>
              </w:rPr>
              <w:t>Me</w:t>
            </w:r>
            <w:r w:rsidRPr="00DC516B">
              <w:rPr>
                <w:lang w:val="sr-Cyrl-CS"/>
              </w:rPr>
              <w:t xml:space="preserve">ši M, Malinović </w:t>
            </w:r>
            <w:r w:rsidR="00D04527">
              <w:rPr>
                <w:lang w:val="sr-Cyrl-CS"/>
              </w:rPr>
              <w:t>N, Kostić M, Belić M, Isakov S.</w:t>
            </w:r>
            <w:r w:rsidR="00D04527">
              <w:t xml:space="preserve"> </w:t>
            </w:r>
            <w:r w:rsidR="00D04527">
              <w:rPr>
                <w:lang w:val="sr-Cyrl-CS"/>
              </w:rPr>
              <w:t>2011</w:t>
            </w:r>
            <w:r w:rsidR="00D04527">
              <w:t>.</w:t>
            </w:r>
            <w:r w:rsidRPr="00DC516B">
              <w:rPr>
                <w:lang w:val="sr-Cyrl-CS"/>
              </w:rPr>
              <w:t xml:space="preserve"> Corn production with convetional tillage equipment and no-till sowing equipment, </w:t>
            </w:r>
            <w:r w:rsidR="002A6BCB" w:rsidRPr="00D04527">
              <w:rPr>
                <w:szCs w:val="16"/>
              </w:rPr>
              <w:t xml:space="preserve">Cont. </w:t>
            </w:r>
            <w:r w:rsidR="002A6BCB" w:rsidRPr="00D04527">
              <w:rPr>
                <w:szCs w:val="16"/>
                <w:lang w:val="sr-Cyrl-CS"/>
              </w:rPr>
              <w:t>Agr</w:t>
            </w:r>
            <w:r w:rsidR="002A6BCB" w:rsidRPr="00D04527">
              <w:rPr>
                <w:szCs w:val="16"/>
              </w:rPr>
              <w:t xml:space="preserve">. </w:t>
            </w:r>
            <w:r w:rsidR="002A6BCB" w:rsidRPr="00D04527">
              <w:rPr>
                <w:szCs w:val="16"/>
                <w:lang w:val="sr-Cyrl-CS"/>
              </w:rPr>
              <w:t>Eng</w:t>
            </w:r>
            <w:r w:rsidR="002A6BCB" w:rsidRPr="00D04527">
              <w:rPr>
                <w:szCs w:val="16"/>
              </w:rPr>
              <w:t>ng</w:t>
            </w:r>
            <w:r w:rsidR="00D04527">
              <w:t>, 37(4</w:t>
            </w:r>
            <w:r w:rsidR="002A6BCB">
              <w:t>)</w:t>
            </w:r>
            <w:r w:rsidR="00D04527">
              <w:t>: 345-354.</w:t>
            </w:r>
          </w:p>
        </w:tc>
      </w:tr>
      <w:tr w:rsidR="00DA1DDB" w:rsidRPr="000134BA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DC516B" w:rsidRDefault="00DA1DDB" w:rsidP="00A3000C">
            <w:pPr>
              <w:rPr>
                <w:lang w:val="sr-Cyrl-CS"/>
              </w:rPr>
            </w:pPr>
            <w:r w:rsidRPr="00DC516B">
              <w:rPr>
                <w:lang w:val="sr-Cyrl-CS"/>
              </w:rPr>
              <w:t xml:space="preserve">Meši M, Malinović N, Anđelković S, Kostić M. 2009 Sugar beet production by conservation tillage of soil, </w:t>
            </w:r>
            <w:r w:rsidR="002A6BCB" w:rsidRPr="00D04527">
              <w:rPr>
                <w:szCs w:val="16"/>
              </w:rPr>
              <w:t xml:space="preserve">Cont. </w:t>
            </w:r>
            <w:r w:rsidR="002A6BCB" w:rsidRPr="00D04527">
              <w:rPr>
                <w:szCs w:val="16"/>
                <w:lang w:val="sr-Cyrl-CS"/>
              </w:rPr>
              <w:t>Agr</w:t>
            </w:r>
            <w:r w:rsidR="002A6BCB" w:rsidRPr="00D04527">
              <w:rPr>
                <w:szCs w:val="16"/>
              </w:rPr>
              <w:t xml:space="preserve">. </w:t>
            </w:r>
            <w:r w:rsidR="002A6BCB" w:rsidRPr="00D04527">
              <w:rPr>
                <w:szCs w:val="16"/>
                <w:lang w:val="sr-Cyrl-CS"/>
              </w:rPr>
              <w:t>Eng</w:t>
            </w:r>
            <w:r w:rsidR="002A6BCB" w:rsidRPr="00D04527">
              <w:rPr>
                <w:szCs w:val="16"/>
              </w:rPr>
              <w:t>ng</w:t>
            </w:r>
            <w:r w:rsidRPr="00DC516B">
              <w:rPr>
                <w:lang w:val="sr-Cyrl-CS"/>
              </w:rPr>
              <w:t>, 35(1-2): 95-102.</w:t>
            </w:r>
          </w:p>
        </w:tc>
      </w:tr>
      <w:tr w:rsidR="00DA1DDB" w:rsidRPr="007303ED">
        <w:tc>
          <w:tcPr>
            <w:tcW w:w="399" w:type="dxa"/>
            <w:gridSpan w:val="2"/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DA1DDB" w:rsidRPr="002A6BCB" w:rsidRDefault="002A6BCB" w:rsidP="00A3000C">
            <w:r>
              <w:rPr>
                <w:lang w:val="sr-Cyrl-CS"/>
              </w:rPr>
              <w:t>Meši M.</w:t>
            </w:r>
            <w:r>
              <w:t xml:space="preserve"> </w:t>
            </w:r>
            <w:r>
              <w:rPr>
                <w:lang w:val="sr-Cyrl-CS"/>
              </w:rPr>
              <w:t>2005</w:t>
            </w:r>
            <w:r>
              <w:t xml:space="preserve">. </w:t>
            </w:r>
            <w:r w:rsidR="00DA1DDB" w:rsidRPr="00DC516B">
              <w:rPr>
                <w:lang w:val="sr-Cyrl-CS"/>
              </w:rPr>
              <w:t>State and prospects the development mechanization of sugar beet,. Tractors and power machines, 19 (1-2): 22-27</w:t>
            </w:r>
            <w:r>
              <w:t>.</w:t>
            </w:r>
          </w:p>
        </w:tc>
      </w:tr>
      <w:tr w:rsidR="00DA1DDB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DA1DDB" w:rsidRPr="00DC516B" w:rsidRDefault="00DA1DDB" w:rsidP="00A3000C">
            <w:pPr>
              <w:rPr>
                <w:lang w:val="sr-Cyrl-CS"/>
              </w:rPr>
            </w:pPr>
            <w:r>
              <w:rPr>
                <w:lang w:val="sr-Cyrl-CS"/>
              </w:rPr>
              <w:t>Meši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DC516B">
              <w:rPr>
                <w:lang w:val="sr-Cyrl-CS"/>
              </w:rPr>
              <w:t xml:space="preserve">., </w:t>
            </w:r>
            <w:r>
              <w:rPr>
                <w:lang w:val="sr-Cyrl-CS"/>
              </w:rPr>
              <w:t>Popović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</w:t>
            </w:r>
            <w:r w:rsidRPr="00DC516B">
              <w:rPr>
                <w:lang w:val="sr-Cyrl-CS"/>
              </w:rPr>
              <w:t xml:space="preserve">.: </w:t>
            </w:r>
            <w:r>
              <w:rPr>
                <w:lang w:val="sr-Cyrl-CS"/>
              </w:rPr>
              <w:t>Trend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razvoja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mašina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vađenje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šećerne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repe</w:t>
            </w:r>
            <w:r w:rsidRPr="00DC516B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Zbornik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radova</w:t>
            </w:r>
            <w:r w:rsidRPr="00DC516B">
              <w:rPr>
                <w:lang w:val="sr-Cyrl-CS"/>
              </w:rPr>
              <w:t xml:space="preserve">, XVI </w:t>
            </w:r>
            <w:r>
              <w:rPr>
                <w:lang w:val="sr-Cyrl-CS"/>
              </w:rPr>
              <w:t>naučno</w:t>
            </w:r>
            <w:r w:rsidRPr="00DC516B">
              <w:rPr>
                <w:lang w:val="sr-Cyrl-CS"/>
              </w:rPr>
              <w:t xml:space="preserve"> –</w:t>
            </w:r>
            <w:r>
              <w:rPr>
                <w:lang w:val="sr-Cyrl-CS"/>
              </w:rPr>
              <w:t>stručnog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skupa</w:t>
            </w:r>
            <w:r w:rsidRPr="00DC516B">
              <w:rPr>
                <w:lang w:val="sr-Cyrl-CS"/>
              </w:rPr>
              <w:t>, „</w:t>
            </w:r>
            <w:r>
              <w:rPr>
                <w:lang w:val="sr-Cyrl-CS"/>
              </w:rPr>
              <w:t>Poljoprivredna</w:t>
            </w:r>
            <w:r w:rsidRPr="00DC516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tehnika</w:t>
            </w:r>
            <w:r w:rsidRPr="00DC516B">
              <w:rPr>
                <w:lang w:val="sr-Cyrl-CS"/>
              </w:rPr>
              <w:t xml:space="preserve">“ </w:t>
            </w:r>
            <w:r>
              <w:rPr>
                <w:lang w:val="sr-Cyrl-CS"/>
              </w:rPr>
              <w:t>POT</w:t>
            </w:r>
            <w:r w:rsidRPr="00DC516B">
              <w:rPr>
                <w:lang w:val="sr-Cyrl-CS"/>
              </w:rPr>
              <w:t xml:space="preserve"> 89,</w:t>
            </w:r>
          </w:p>
        </w:tc>
      </w:tr>
      <w:tr w:rsidR="00DA1DDB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DA1DDB" w:rsidRPr="00BC64B5" w:rsidRDefault="00DA1DDB" w:rsidP="00A3000C">
            <w:pPr>
              <w:rPr>
                <w:lang w:val="sr-Cyrl-CS"/>
              </w:rPr>
            </w:pPr>
            <w:r>
              <w:rPr>
                <w:lang w:val="sr-Cyrl-CS"/>
              </w:rPr>
              <w:t>Meši</w:t>
            </w:r>
            <w:r w:rsidRPr="00BC64B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Pr="00BC64B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Malinović</w:t>
            </w:r>
            <w:r w:rsidRPr="00BC64B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</w:t>
            </w:r>
            <w:r w:rsidRPr="00BC64B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Kostić</w:t>
            </w:r>
            <w:r w:rsidRPr="00BC64B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="002A6BCB">
              <w:t>.</w:t>
            </w:r>
            <w:r w:rsidRPr="00BC64B5">
              <w:rPr>
                <w:lang w:val="sr-Cyrl-CS"/>
              </w:rPr>
              <w:t xml:space="preserve"> 2008</w:t>
            </w:r>
            <w:r w:rsidR="002A6BCB">
              <w:t>.</w:t>
            </w:r>
            <w:r w:rsidRPr="00BC64B5">
              <w:rPr>
                <w:lang w:val="sr-Cyrl-CS"/>
              </w:rPr>
              <w:t xml:space="preserve"> </w:t>
            </w:r>
            <w:r w:rsidR="002A6BCB" w:rsidRPr="00A3000C">
              <w:t>Quality parameters of seed maize planting</w:t>
            </w:r>
            <w:r w:rsidRPr="00BC64B5">
              <w:rPr>
                <w:lang w:val="sr-Cyrl-CS"/>
              </w:rPr>
              <w:t xml:space="preserve">, </w:t>
            </w:r>
            <w:r w:rsidR="002A6BCB" w:rsidRPr="00DC516B">
              <w:rPr>
                <w:lang w:val="sr-Cyrl-CS"/>
              </w:rPr>
              <w:t>Tractors and power machines</w:t>
            </w:r>
            <w:proofErr w:type="gramStart"/>
            <w:r w:rsidRPr="00BC64B5">
              <w:rPr>
                <w:lang w:val="sr-Cyrl-CS"/>
              </w:rPr>
              <w:t>,13</w:t>
            </w:r>
            <w:proofErr w:type="gramEnd"/>
            <w:r w:rsidRPr="00BC64B5">
              <w:rPr>
                <w:lang w:val="sr-Cyrl-CS"/>
              </w:rPr>
              <w:t>(2) 14 -19.</w:t>
            </w:r>
          </w:p>
        </w:tc>
      </w:tr>
      <w:tr w:rsidR="00DA1DDB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DA1DDB" w:rsidRPr="002A6BCB" w:rsidRDefault="00DA1DDB" w:rsidP="00A3000C">
            <w:r>
              <w:rPr>
                <w:lang w:val="sr-Cyrl-CS"/>
              </w:rPr>
              <w:t xml:space="preserve">Meši M. </w:t>
            </w:r>
            <w:r w:rsidR="002A6BCB">
              <w:t xml:space="preserve">1986. </w:t>
            </w:r>
            <w:r w:rsidR="002A6BCB" w:rsidRPr="002A6BCB">
              <w:rPr>
                <w:lang w:eastAsia="sr-Latn-CS"/>
              </w:rPr>
              <w:t>The influence of the operation and characteristics of crops on the quality of work and energy requirements of different bodies for sugar beet</w:t>
            </w:r>
            <w:r w:rsidR="002A6BCB">
              <w:rPr>
                <w:lang w:eastAsia="sr-Latn-CS"/>
              </w:rPr>
              <w:t xml:space="preserve"> harvesting.</w:t>
            </w:r>
            <w:r w:rsidR="002A6BCB">
              <w:t xml:space="preserve"> MSc thesis.</w:t>
            </w:r>
          </w:p>
        </w:tc>
      </w:tr>
      <w:tr w:rsidR="00DA1DDB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DA1DDB" w:rsidRPr="00722587" w:rsidRDefault="00DA1DD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cs="Arial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DA1DDB" w:rsidRPr="002A6BCB" w:rsidRDefault="00DA1DDB" w:rsidP="00A3000C">
            <w:r>
              <w:rPr>
                <w:lang w:val="sr-Cyrl-CS"/>
              </w:rPr>
              <w:t>Meši M</w:t>
            </w:r>
            <w:r w:rsidR="002A6BCB">
              <w:t>. 2000.</w:t>
            </w:r>
            <w:r>
              <w:rPr>
                <w:lang w:val="sr-Cyrl-CS"/>
              </w:rPr>
              <w:t xml:space="preserve"> </w:t>
            </w:r>
            <w:r w:rsidR="002A6BCB">
              <w:rPr>
                <w:rStyle w:val="hps"/>
              </w:rPr>
              <w:t>The influence of</w:t>
            </w:r>
            <w:r w:rsidR="002A6BCB">
              <w:t xml:space="preserve"> </w:t>
            </w:r>
            <w:r w:rsidR="002A6BCB">
              <w:rPr>
                <w:rStyle w:val="hps"/>
              </w:rPr>
              <w:t>rotation</w:t>
            </w:r>
            <w:r w:rsidR="002A6BCB">
              <w:t xml:space="preserve"> </w:t>
            </w:r>
            <w:r w:rsidR="002A6BCB">
              <w:rPr>
                <w:rStyle w:val="hps"/>
              </w:rPr>
              <w:t>and translation of</w:t>
            </w:r>
            <w:r w:rsidR="002A6BCB">
              <w:t xml:space="preserve"> </w:t>
            </w:r>
            <w:r w:rsidR="002A6BCB">
              <w:rPr>
                <w:rStyle w:val="hps"/>
              </w:rPr>
              <w:t>the</w:t>
            </w:r>
            <w:r w:rsidR="002A6BCB">
              <w:t xml:space="preserve"> </w:t>
            </w:r>
            <w:r w:rsidR="002A6BCB">
              <w:rPr>
                <w:rStyle w:val="hps"/>
              </w:rPr>
              <w:t>seed plate</w:t>
            </w:r>
            <w:r w:rsidR="002A6BCB">
              <w:t xml:space="preserve"> on </w:t>
            </w:r>
            <w:r w:rsidR="00A3000C">
              <w:t xml:space="preserve">intra-row </w:t>
            </w:r>
            <w:r w:rsidR="002A6BCB">
              <w:rPr>
                <w:rStyle w:val="hps"/>
              </w:rPr>
              <w:t>spacing</w:t>
            </w:r>
            <w:r w:rsidR="002A6BCB">
              <w:t xml:space="preserve"> </w:t>
            </w:r>
            <w:r w:rsidR="002A6BCB">
              <w:rPr>
                <w:rStyle w:val="hps"/>
              </w:rPr>
              <w:t>uniformity</w:t>
            </w:r>
            <w:r w:rsidR="002A6BCB">
              <w:t xml:space="preserve"> </w:t>
            </w:r>
            <w:r w:rsidR="002A6BCB">
              <w:rPr>
                <w:rStyle w:val="hps"/>
              </w:rPr>
              <w:t>of kernels</w:t>
            </w:r>
            <w:r w:rsidR="00A3000C">
              <w:rPr>
                <w:rStyle w:val="hps"/>
              </w:rPr>
              <w:t>.</w:t>
            </w:r>
            <w:r>
              <w:rPr>
                <w:lang w:val="sr-Cyrl-CS"/>
              </w:rPr>
              <w:t xml:space="preserve"> </w:t>
            </w:r>
            <w:r w:rsidR="002A6BCB">
              <w:t>PhD thesis.</w:t>
            </w:r>
          </w:p>
        </w:tc>
      </w:tr>
      <w:tr w:rsidR="00FB0EF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B0EF5" w:rsidRPr="00FE65FF" w:rsidRDefault="00FB0EF5" w:rsidP="00A93B05">
            <w:pPr>
              <w:spacing w:line="228" w:lineRule="auto"/>
              <w:rPr>
                <w:rFonts w:cs="Arial"/>
                <w:bCs/>
                <w:szCs w:val="16"/>
                <w:lang w:val="sr-Cyrl-CS"/>
              </w:rPr>
            </w:pPr>
            <w:r w:rsidRPr="00FE65FF">
              <w:rPr>
                <w:rFonts w:cs="Arial"/>
                <w:bCs/>
                <w:szCs w:val="16"/>
              </w:rPr>
              <w:t>Summary data for the teacher's scientific or art and professional activity:</w:t>
            </w:r>
            <w:r w:rsidRPr="00FE65FF">
              <w:rPr>
                <w:rFonts w:cs="Arial"/>
                <w:bCs/>
                <w:szCs w:val="16"/>
                <w:lang w:val="sr-Cyrl-CS"/>
              </w:rPr>
              <w:t xml:space="preserve"> </w:t>
            </w:r>
          </w:p>
        </w:tc>
      </w:tr>
      <w:tr w:rsidR="00FB0EF5" w:rsidRPr="007303ED">
        <w:tc>
          <w:tcPr>
            <w:tcW w:w="4314" w:type="dxa"/>
            <w:gridSpan w:val="7"/>
          </w:tcPr>
          <w:p w:rsidR="00FB0EF5" w:rsidRPr="00FE65FF" w:rsidRDefault="00FB0EF5" w:rsidP="00A93B05">
            <w:pPr>
              <w:spacing w:line="228" w:lineRule="auto"/>
              <w:rPr>
                <w:rFonts w:cs="Arial"/>
                <w:szCs w:val="16"/>
                <w:lang w:val="sr-Latn-CS"/>
              </w:rPr>
            </w:pPr>
            <w:r w:rsidRPr="00FE65FF">
              <w:rPr>
                <w:rFonts w:cs="Arial"/>
                <w:szCs w:val="16"/>
              </w:rPr>
              <w:t>Quotation total:</w:t>
            </w:r>
            <w:r w:rsidRPr="00FE65FF">
              <w:rPr>
                <w:rFonts w:cs="Arial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B0EF5" w:rsidRPr="00FE65FF" w:rsidRDefault="00FB0EF5" w:rsidP="00A93B05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</w:p>
        </w:tc>
      </w:tr>
      <w:tr w:rsidR="00FB0EF5" w:rsidRPr="007303ED">
        <w:tc>
          <w:tcPr>
            <w:tcW w:w="4314" w:type="dxa"/>
            <w:gridSpan w:val="7"/>
          </w:tcPr>
          <w:p w:rsidR="00FB0EF5" w:rsidRPr="00FE65FF" w:rsidRDefault="00FB0EF5" w:rsidP="00722587">
            <w:pPr>
              <w:spacing w:line="228" w:lineRule="auto"/>
              <w:rPr>
                <w:rFonts w:cs="Arial"/>
                <w:szCs w:val="16"/>
              </w:rPr>
            </w:pPr>
            <w:r w:rsidRPr="00FE65FF">
              <w:rPr>
                <w:rFonts w:cs="Arial"/>
                <w:szCs w:val="16"/>
              </w:rPr>
              <w:t>Total of</w:t>
            </w:r>
            <w:r w:rsidRPr="00FE65FF">
              <w:rPr>
                <w:rFonts w:cs="Arial"/>
                <w:szCs w:val="16"/>
                <w:lang w:val="sr-Cyrl-CS"/>
              </w:rPr>
              <w:t xml:space="preserve"> </w:t>
            </w:r>
            <w:r w:rsidRPr="00FE65FF">
              <w:rPr>
                <w:rFonts w:cs="Arial"/>
                <w:szCs w:val="16"/>
              </w:rPr>
              <w:t>SCI</w:t>
            </w:r>
            <w:r w:rsidRPr="00FE65FF">
              <w:rPr>
                <w:rFonts w:cs="Arial"/>
                <w:szCs w:val="16"/>
                <w:lang w:val="sr-Cyrl-CS"/>
              </w:rPr>
              <w:t xml:space="preserve"> (</w:t>
            </w:r>
            <w:r w:rsidRPr="00FE65FF">
              <w:rPr>
                <w:rFonts w:cs="Arial"/>
                <w:szCs w:val="16"/>
              </w:rPr>
              <w:t>SSCI</w:t>
            </w:r>
            <w:r w:rsidRPr="00FE65FF">
              <w:rPr>
                <w:rFonts w:cs="Arial"/>
                <w:szCs w:val="16"/>
                <w:lang w:val="sr-Cyrl-CS"/>
              </w:rPr>
              <w:t>)</w:t>
            </w:r>
            <w:r w:rsidRPr="00FE65FF">
              <w:rPr>
                <w:rFonts w:cs="Arial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B0EF5" w:rsidRPr="00FB0EF5" w:rsidRDefault="00FB0EF5" w:rsidP="00A93B05">
            <w:pPr>
              <w:spacing w:line="228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</w:tr>
      <w:tr w:rsidR="00FB0EF5" w:rsidRPr="007303ED">
        <w:tc>
          <w:tcPr>
            <w:tcW w:w="4314" w:type="dxa"/>
            <w:gridSpan w:val="7"/>
          </w:tcPr>
          <w:p w:rsidR="00FB0EF5" w:rsidRPr="00FE65FF" w:rsidRDefault="00FB0EF5" w:rsidP="00A93B05">
            <w:pPr>
              <w:spacing w:line="228" w:lineRule="auto"/>
              <w:rPr>
                <w:rFonts w:cs="Arial"/>
                <w:szCs w:val="16"/>
                <w:lang w:val="sr-Cyrl-CS"/>
              </w:rPr>
            </w:pPr>
            <w:r w:rsidRPr="00FE65FF">
              <w:rPr>
                <w:rFonts w:cs="Arial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B0EF5" w:rsidRPr="00FB0EF5" w:rsidRDefault="00FB0EF5" w:rsidP="00FB0EF5">
            <w:pPr>
              <w:spacing w:line="228" w:lineRule="auto"/>
              <w:rPr>
                <w:rFonts w:cs="Arial"/>
                <w:szCs w:val="16"/>
              </w:rPr>
            </w:pPr>
            <w:r w:rsidRPr="00FE65FF">
              <w:rPr>
                <w:rFonts w:cs="Arial"/>
                <w:szCs w:val="16"/>
              </w:rPr>
              <w:t>Domestic:</w:t>
            </w:r>
            <w:r w:rsidRPr="00FE65FF">
              <w:rPr>
                <w:rFonts w:cs="Arial"/>
                <w:szCs w:val="16"/>
                <w:lang w:val="sr-Cyrl-CS"/>
              </w:rPr>
              <w:t xml:space="preserve"> </w:t>
            </w: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FB0EF5" w:rsidRPr="00D3655D" w:rsidRDefault="00FB0EF5" w:rsidP="00D3655D">
            <w:pPr>
              <w:spacing w:line="228" w:lineRule="auto"/>
              <w:rPr>
                <w:rFonts w:cs="Arial"/>
                <w:szCs w:val="16"/>
              </w:rPr>
            </w:pPr>
            <w:r w:rsidRPr="00FE65FF">
              <w:rPr>
                <w:rFonts w:cs="Arial"/>
                <w:szCs w:val="16"/>
              </w:rPr>
              <w:t>International:</w:t>
            </w:r>
          </w:p>
        </w:tc>
      </w:tr>
      <w:tr w:rsidR="00FB0EF5" w:rsidRPr="007303ED" w:rsidTr="00F03492">
        <w:tc>
          <w:tcPr>
            <w:tcW w:w="1357" w:type="dxa"/>
            <w:gridSpan w:val="4"/>
            <w:vAlign w:val="center"/>
          </w:tcPr>
          <w:p w:rsidR="00FB0EF5" w:rsidRPr="00FE65FF" w:rsidRDefault="00FB0EF5" w:rsidP="00D3655D">
            <w:pPr>
              <w:spacing w:line="228" w:lineRule="auto"/>
              <w:ind w:right="-90"/>
              <w:rPr>
                <w:rFonts w:cs="Arial"/>
                <w:szCs w:val="16"/>
                <w:lang w:val="sr-Cyrl-CS"/>
              </w:rPr>
            </w:pPr>
            <w:r w:rsidRPr="00FE65FF">
              <w:rPr>
                <w:rFonts w:cs="Arial"/>
                <w:szCs w:val="16"/>
              </w:rPr>
              <w:t>Specialization</w:t>
            </w:r>
            <w:r w:rsidRPr="00FE65FF">
              <w:rPr>
                <w:rFonts w:cs="Arial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B0EF5" w:rsidRPr="00FB0EF5" w:rsidRDefault="008441CC" w:rsidP="00FB0EF5">
            <w:pPr>
              <w:spacing w:line="228" w:lineRule="auto"/>
              <w:ind w:left="-108" w:right="-109"/>
              <w:jc w:val="both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szCs w:val="20"/>
              </w:rPr>
              <w:t>Germany, Slovakia</w:t>
            </w:r>
          </w:p>
        </w:tc>
      </w:tr>
      <w:bookmarkEnd w:id="0"/>
      <w:bookmarkEnd w:id="1"/>
    </w:tbl>
    <w:p w:rsidR="00A544E7" w:rsidRPr="00FB0EF5" w:rsidRDefault="00A544E7" w:rsidP="00FB0EF5"/>
    <w:sectPr w:rsidR="00A544E7" w:rsidRPr="00FB0EF5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4E95"/>
    <w:rsid w:val="001664F7"/>
    <w:rsid w:val="001A5E1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A6BCB"/>
    <w:rsid w:val="002D32C9"/>
    <w:rsid w:val="002D470B"/>
    <w:rsid w:val="002F0EEA"/>
    <w:rsid w:val="002F283C"/>
    <w:rsid w:val="002F5A07"/>
    <w:rsid w:val="00312C54"/>
    <w:rsid w:val="00325A04"/>
    <w:rsid w:val="003601AA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3EA9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2F36"/>
    <w:rsid w:val="0051513D"/>
    <w:rsid w:val="005234A4"/>
    <w:rsid w:val="00554058"/>
    <w:rsid w:val="005551C7"/>
    <w:rsid w:val="005A0011"/>
    <w:rsid w:val="005C056D"/>
    <w:rsid w:val="005D4731"/>
    <w:rsid w:val="005E3309"/>
    <w:rsid w:val="005E7B76"/>
    <w:rsid w:val="00604CCF"/>
    <w:rsid w:val="00634243"/>
    <w:rsid w:val="006517BC"/>
    <w:rsid w:val="00652875"/>
    <w:rsid w:val="00666CE9"/>
    <w:rsid w:val="00683B02"/>
    <w:rsid w:val="006841D1"/>
    <w:rsid w:val="00694DE7"/>
    <w:rsid w:val="006A0893"/>
    <w:rsid w:val="006C2A8C"/>
    <w:rsid w:val="006D3C19"/>
    <w:rsid w:val="006E0F7E"/>
    <w:rsid w:val="006E7E63"/>
    <w:rsid w:val="0070368E"/>
    <w:rsid w:val="00707EAE"/>
    <w:rsid w:val="007176E6"/>
    <w:rsid w:val="00722587"/>
    <w:rsid w:val="00723452"/>
    <w:rsid w:val="007303ED"/>
    <w:rsid w:val="00730839"/>
    <w:rsid w:val="00733BB6"/>
    <w:rsid w:val="0074518E"/>
    <w:rsid w:val="00746F95"/>
    <w:rsid w:val="00754EE8"/>
    <w:rsid w:val="0077784C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41CC"/>
    <w:rsid w:val="008532D8"/>
    <w:rsid w:val="00862977"/>
    <w:rsid w:val="008749DC"/>
    <w:rsid w:val="0088198D"/>
    <w:rsid w:val="00882C5D"/>
    <w:rsid w:val="00886D87"/>
    <w:rsid w:val="00890A03"/>
    <w:rsid w:val="00895B4A"/>
    <w:rsid w:val="008A6BB4"/>
    <w:rsid w:val="008B05A3"/>
    <w:rsid w:val="008E1A14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000C"/>
    <w:rsid w:val="00A31B43"/>
    <w:rsid w:val="00A53BAB"/>
    <w:rsid w:val="00A544E7"/>
    <w:rsid w:val="00A6226B"/>
    <w:rsid w:val="00A66B6B"/>
    <w:rsid w:val="00A856EB"/>
    <w:rsid w:val="00A93B05"/>
    <w:rsid w:val="00A9530D"/>
    <w:rsid w:val="00AB6860"/>
    <w:rsid w:val="00AC7469"/>
    <w:rsid w:val="00AD0F1E"/>
    <w:rsid w:val="00B17AEE"/>
    <w:rsid w:val="00B278D2"/>
    <w:rsid w:val="00B32629"/>
    <w:rsid w:val="00B5753D"/>
    <w:rsid w:val="00B678B5"/>
    <w:rsid w:val="00B922E9"/>
    <w:rsid w:val="00BB1226"/>
    <w:rsid w:val="00BB2A2F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7D67"/>
    <w:rsid w:val="00C922D2"/>
    <w:rsid w:val="00CA762E"/>
    <w:rsid w:val="00CD1438"/>
    <w:rsid w:val="00CE1BE7"/>
    <w:rsid w:val="00CF2CEC"/>
    <w:rsid w:val="00D009EC"/>
    <w:rsid w:val="00D04527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A1DDB"/>
    <w:rsid w:val="00DB0728"/>
    <w:rsid w:val="00DB46B8"/>
    <w:rsid w:val="00DD0AA3"/>
    <w:rsid w:val="00DE74B6"/>
    <w:rsid w:val="00DF7612"/>
    <w:rsid w:val="00E11725"/>
    <w:rsid w:val="00E40212"/>
    <w:rsid w:val="00E56C72"/>
    <w:rsid w:val="00E6087C"/>
    <w:rsid w:val="00E6573C"/>
    <w:rsid w:val="00E849C7"/>
    <w:rsid w:val="00E946BB"/>
    <w:rsid w:val="00EA1B6A"/>
    <w:rsid w:val="00EB3FD0"/>
    <w:rsid w:val="00EC3AEF"/>
    <w:rsid w:val="00EF29E8"/>
    <w:rsid w:val="00EF4089"/>
    <w:rsid w:val="00EF4F36"/>
    <w:rsid w:val="00F03492"/>
    <w:rsid w:val="00F04523"/>
    <w:rsid w:val="00F05132"/>
    <w:rsid w:val="00F055ED"/>
    <w:rsid w:val="00F22CF3"/>
    <w:rsid w:val="00F31D76"/>
    <w:rsid w:val="00F325AA"/>
    <w:rsid w:val="00F3447C"/>
    <w:rsid w:val="00F60E28"/>
    <w:rsid w:val="00F6319A"/>
    <w:rsid w:val="00F87EBB"/>
    <w:rsid w:val="00F92CBF"/>
    <w:rsid w:val="00FA298A"/>
    <w:rsid w:val="00FA2CA3"/>
    <w:rsid w:val="00FA45D0"/>
    <w:rsid w:val="00FA4A08"/>
    <w:rsid w:val="00FB0EF5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DB"/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ondrej.ponjican</cp:lastModifiedBy>
  <cp:revision>3</cp:revision>
  <cp:lastPrinted>2014-12-09T10:50:00Z</cp:lastPrinted>
  <dcterms:created xsi:type="dcterms:W3CDTF">2015-01-16T09:22:00Z</dcterms:created>
  <dcterms:modified xsi:type="dcterms:W3CDTF">2015-01-16T09:35:00Z</dcterms:modified>
</cp:coreProperties>
</file>