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</w:t>
            </w:r>
            <w:r w:rsidRPr="00EF3298">
              <w:rPr>
                <w:rFonts w:ascii="Arial" w:hAnsi="Arial" w:cs="Arial"/>
                <w:sz w:val="18"/>
                <w:szCs w:val="18"/>
              </w:rPr>
              <w:t xml:space="preserve">STUDIES                               </w:t>
            </w:r>
            <w:r w:rsidR="0056338C">
              <w:rPr>
                <w:rFonts w:ascii="Arial" w:hAnsi="Arial" w:cs="Arial"/>
                <w:sz w:val="16"/>
                <w:szCs w:val="16"/>
              </w:rPr>
              <w:t>SOIL SCIENCE AND PLANT NUTRITION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A462CB" w:rsidRDefault="00740FA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62CB">
              <w:rPr>
                <w:rFonts w:ascii="Arial" w:hAnsi="Arial" w:cs="Arial"/>
                <w:sz w:val="16"/>
                <w:szCs w:val="16"/>
              </w:rPr>
              <w:t>MajaManojlović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A462CB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462CB">
              <w:rPr>
                <w:rFonts w:ascii="Arial" w:hAnsi="Arial" w:cs="Arial"/>
                <w:sz w:val="16"/>
                <w:szCs w:val="16"/>
              </w:rPr>
              <w:t>Fu</w:t>
            </w:r>
            <w:r w:rsidR="00740FA0" w:rsidRPr="00A462CB">
              <w:rPr>
                <w:rFonts w:ascii="Arial" w:hAnsi="Arial" w:cs="Arial"/>
                <w:sz w:val="16"/>
                <w:szCs w:val="16"/>
              </w:rPr>
              <w:t>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A462CB" w:rsidRDefault="00740FA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2C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Agriculture, 1992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A462CB" w:rsidRDefault="00740FA0" w:rsidP="00873EC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462CB">
              <w:rPr>
                <w:rFonts w:ascii="Arial" w:hAnsi="Arial" w:cs="Arial"/>
                <w:sz w:val="16"/>
                <w:szCs w:val="16"/>
              </w:rPr>
              <w:t>Soil sci</w:t>
            </w:r>
            <w:r w:rsidR="00873EC2">
              <w:rPr>
                <w:rFonts w:ascii="Arial" w:hAnsi="Arial" w:cs="Arial"/>
                <w:sz w:val="16"/>
                <w:szCs w:val="16"/>
              </w:rPr>
              <w:t>e</w:t>
            </w:r>
            <w:r w:rsidRPr="00A462CB">
              <w:rPr>
                <w:rFonts w:ascii="Arial" w:hAnsi="Arial" w:cs="Arial"/>
                <w:sz w:val="16"/>
                <w:szCs w:val="16"/>
              </w:rPr>
              <w:t xml:space="preserve">nce and </w:t>
            </w:r>
            <w:proofErr w:type="spellStart"/>
            <w:r w:rsidR="00873EC2">
              <w:rPr>
                <w:rFonts w:ascii="Arial" w:hAnsi="Arial" w:cs="Arial"/>
                <w:sz w:val="16"/>
                <w:szCs w:val="16"/>
              </w:rPr>
              <w:t>agrochemistry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740FA0" w:rsidRDefault="00740FA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740FA0" w:rsidRDefault="00740FA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740FA0" w:rsidRDefault="00740FA0" w:rsidP="0056338C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sz w:val="16"/>
                <w:szCs w:val="16"/>
              </w:rPr>
              <w:t>Soil sci</w:t>
            </w:r>
            <w:r w:rsidR="0056338C">
              <w:rPr>
                <w:rFonts w:ascii="Arial" w:hAnsi="Arial" w:cs="Arial"/>
                <w:sz w:val="16"/>
                <w:szCs w:val="16"/>
              </w:rPr>
              <w:t>e</w:t>
            </w:r>
            <w:r w:rsidRPr="00740FA0">
              <w:rPr>
                <w:rFonts w:ascii="Arial" w:hAnsi="Arial" w:cs="Arial"/>
                <w:sz w:val="16"/>
                <w:szCs w:val="16"/>
              </w:rPr>
              <w:t xml:space="preserve">nce and </w:t>
            </w:r>
            <w:proofErr w:type="spellStart"/>
            <w:r w:rsidR="0056338C">
              <w:rPr>
                <w:rFonts w:ascii="Arial" w:hAnsi="Arial" w:cs="Arial"/>
                <w:sz w:val="16"/>
                <w:szCs w:val="16"/>
              </w:rPr>
              <w:t>agrochemistry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740FA0" w:rsidRDefault="00740FA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A544E7" w:rsidRPr="00740FA0" w:rsidRDefault="00740FA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740FA0" w:rsidRDefault="00740FA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sz w:val="16"/>
                <w:szCs w:val="16"/>
              </w:rPr>
              <w:t xml:space="preserve">Soil and plant nutrition – </w:t>
            </w:r>
            <w:proofErr w:type="spellStart"/>
            <w:r w:rsidRPr="00873EC2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740FA0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740FA0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22587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740FA0" w:rsidRDefault="00740FA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3772" w:type="dxa"/>
            <w:gridSpan w:val="5"/>
          </w:tcPr>
          <w:p w:rsidR="00A544E7" w:rsidRPr="00740FA0" w:rsidRDefault="00740FA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722587" w:rsidRDefault="00740FA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bCs/>
                <w:sz w:val="16"/>
                <w:szCs w:val="16"/>
              </w:rPr>
              <w:t xml:space="preserve">Soil and plant nutrition – </w:t>
            </w:r>
            <w:proofErr w:type="spellStart"/>
            <w:r w:rsidRPr="00873EC2">
              <w:rPr>
                <w:rFonts w:ascii="Arial" w:hAnsi="Arial" w:cs="Arial"/>
                <w:bCs/>
                <w:sz w:val="16"/>
                <w:szCs w:val="16"/>
              </w:rPr>
              <w:t>Agrochemistry</w:t>
            </w:r>
            <w:proofErr w:type="spellEnd"/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740FA0" w:rsidRDefault="00740FA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740FA0" w:rsidRDefault="00740FA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40FA0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740FA0" w:rsidRDefault="00740FA0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40FA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Agronomy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885144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</w:rPr>
              <w:t>3OOП3О12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740FA0" w:rsidRDefault="00740FA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fertilization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40FA0" w:rsidRDefault="00740FA0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agriculutrue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BSc</w:t>
            </w:r>
            <w:proofErr w:type="spellEnd"/>
          </w:p>
        </w:tc>
        <w:tc>
          <w:tcPr>
            <w:tcW w:w="1448" w:type="dxa"/>
            <w:vAlign w:val="center"/>
          </w:tcPr>
          <w:p w:rsidR="00722587" w:rsidRPr="00740FA0" w:rsidRDefault="00740FA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885144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740FA0" w:rsidRDefault="00873EC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Agrochemistry</w:t>
            </w:r>
            <w:proofErr w:type="spellEnd"/>
            <w:r w:rsidR="00740FA0">
              <w:rPr>
                <w:rFonts w:ascii="Arial" w:hAnsi="Arial" w:cs="Arial"/>
                <w:sz w:val="16"/>
                <w:szCs w:val="16"/>
              </w:rPr>
              <w:t xml:space="preserve"> and plant nutrition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740FA0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Agroeconomy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BSc</w:t>
            </w:r>
            <w:proofErr w:type="spellEnd"/>
          </w:p>
        </w:tc>
        <w:tc>
          <w:tcPr>
            <w:tcW w:w="1448" w:type="dxa"/>
            <w:vAlign w:val="center"/>
          </w:tcPr>
          <w:p w:rsidR="00722587" w:rsidRPr="00722587" w:rsidRDefault="00740FA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462CB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291AA9" w:rsidRPr="007303ED" w:rsidTr="00722587">
        <w:tc>
          <w:tcPr>
            <w:tcW w:w="539" w:type="dxa"/>
            <w:gridSpan w:val="2"/>
            <w:vAlign w:val="center"/>
          </w:tcPr>
          <w:p w:rsidR="00291AA9" w:rsidRPr="00291AA9" w:rsidRDefault="00291AA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09" w:type="dxa"/>
            <w:vAlign w:val="center"/>
          </w:tcPr>
          <w:p w:rsidR="00291AA9" w:rsidRPr="00885144" w:rsidRDefault="00291AA9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</w:rPr>
            </w:pPr>
            <w:r w:rsidRPr="00291AA9">
              <w:rPr>
                <w:rFonts w:ascii="Arial" w:hAnsi="Arial" w:cs="Arial"/>
                <w:sz w:val="14"/>
                <w:szCs w:val="16"/>
              </w:rPr>
              <w:t>3ОАГ4О14</w:t>
            </w:r>
          </w:p>
        </w:tc>
        <w:tc>
          <w:tcPr>
            <w:tcW w:w="3749" w:type="dxa"/>
            <w:gridSpan w:val="6"/>
            <w:vAlign w:val="center"/>
          </w:tcPr>
          <w:p w:rsidR="00291AA9" w:rsidRDefault="00291AA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Sustainable agriculture</w:t>
            </w:r>
          </w:p>
        </w:tc>
        <w:tc>
          <w:tcPr>
            <w:tcW w:w="3481" w:type="dxa"/>
            <w:gridSpan w:val="3"/>
            <w:vAlign w:val="center"/>
          </w:tcPr>
          <w:p w:rsidR="00291AA9" w:rsidRDefault="00291AA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14BB6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BSc</w:t>
            </w:r>
          </w:p>
        </w:tc>
        <w:tc>
          <w:tcPr>
            <w:tcW w:w="1448" w:type="dxa"/>
            <w:vAlign w:val="center"/>
          </w:tcPr>
          <w:p w:rsidR="00291AA9" w:rsidRPr="0056338C" w:rsidRDefault="00C9773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6338C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291AA9" w:rsidRDefault="00291AA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09" w:type="dxa"/>
            <w:vAlign w:val="center"/>
          </w:tcPr>
          <w:p w:rsidR="00722587" w:rsidRPr="00885144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  <w:lang w:val="ru-RU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3ООП4О18</w:t>
            </w:r>
          </w:p>
        </w:tc>
        <w:tc>
          <w:tcPr>
            <w:tcW w:w="3749" w:type="dxa"/>
            <w:gridSpan w:val="6"/>
            <w:vAlign w:val="center"/>
          </w:tcPr>
          <w:p w:rsidR="00722587" w:rsidRPr="00A462CB" w:rsidRDefault="00A462C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462CB">
              <w:rPr>
                <w:rFonts w:ascii="Arial" w:hAnsi="Arial" w:cs="Arial"/>
                <w:sz w:val="16"/>
                <w:szCs w:val="16"/>
              </w:rPr>
              <w:t>Basic principles of organic agriculture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A462CB" w:rsidRDefault="00A462C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agriculture, BSc</w:t>
            </w:r>
          </w:p>
        </w:tc>
        <w:tc>
          <w:tcPr>
            <w:tcW w:w="1448" w:type="dxa"/>
            <w:vAlign w:val="center"/>
          </w:tcPr>
          <w:p w:rsidR="00722587" w:rsidRPr="00A462CB" w:rsidRDefault="00A462C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291AA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722587"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885144" w:rsidRDefault="008851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7ОAТ7И14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A462CB" w:rsidRDefault="00A462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A462CB"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A462CB" w:rsidRDefault="00A462C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Agroturism and rural development; Field and vegetable crops BSc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A462CB" w:rsidRDefault="00A462C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462C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462CB" w:rsidRPr="00885144" w:rsidRDefault="00291AA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8851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462CB" w:rsidRPr="00885144" w:rsidRDefault="00A462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462CB" w:rsidRPr="00A462CB" w:rsidRDefault="00A462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Work practice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462CB" w:rsidRPr="00A462CB" w:rsidRDefault="00A462CB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agriculture. BSc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462CB" w:rsidRPr="00722587" w:rsidRDefault="00A462C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A462C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462CB" w:rsidRPr="00885144" w:rsidRDefault="00291AA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851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462CB" w:rsidRPr="00885144" w:rsidRDefault="008851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3МЗИ1И05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462CB" w:rsidRPr="00A462CB" w:rsidRDefault="00A462CB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 management in organic farming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nutrition; Organic production</w:t>
            </w:r>
            <w:r w:rsidR="00E55B9C">
              <w:rPr>
                <w:rFonts w:ascii="Arial" w:hAnsi="Arial" w:cs="Arial"/>
                <w:color w:val="000000"/>
                <w:sz w:val="16"/>
                <w:szCs w:val="16"/>
              </w:rPr>
              <w:t>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1,33; 2</w:t>
            </w:r>
          </w:p>
        </w:tc>
      </w:tr>
      <w:tr w:rsidR="00A462C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462CB" w:rsidRPr="00885144" w:rsidRDefault="00291AA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8851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462CB" w:rsidRPr="00885144" w:rsidRDefault="008851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462CB" w:rsidRPr="00A462CB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degradation an</w:t>
            </w:r>
            <w:r w:rsidR="0088514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recultivation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</w:t>
            </w:r>
            <w:r w:rsidR="00E55B9C">
              <w:rPr>
                <w:rFonts w:ascii="Arial" w:hAnsi="Arial" w:cs="Arial"/>
                <w:color w:val="000000"/>
                <w:sz w:val="16"/>
                <w:szCs w:val="16"/>
              </w:rPr>
              <w:t>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A462CB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462CB" w:rsidRPr="00885144" w:rsidRDefault="00291AA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88514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462CB" w:rsidRPr="00885144" w:rsidRDefault="0088514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3МОП1О01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462CB" w:rsidRPr="00A462CB" w:rsidRDefault="00885144" w:rsidP="007A3BFD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5144">
              <w:rPr>
                <w:rFonts w:ascii="Arial" w:hAnsi="Arial" w:cs="Arial"/>
                <w:color w:val="000000"/>
                <w:sz w:val="16"/>
                <w:szCs w:val="16"/>
              </w:rPr>
              <w:t>Global</w:t>
            </w:r>
            <w:r w:rsidR="007A3BF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85144">
              <w:rPr>
                <w:rFonts w:ascii="Arial" w:hAnsi="Arial" w:cs="Arial"/>
                <w:color w:val="000000"/>
                <w:sz w:val="16"/>
                <w:szCs w:val="16"/>
              </w:rPr>
              <w:t>environmental change and sustainable use of natural resources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production</w:t>
            </w:r>
            <w:r w:rsidR="00E55B9C">
              <w:rPr>
                <w:rFonts w:ascii="Arial" w:hAnsi="Arial" w:cs="Arial"/>
                <w:color w:val="000000"/>
                <w:sz w:val="16"/>
                <w:szCs w:val="16"/>
              </w:rPr>
              <w:t>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462CB" w:rsidRPr="00CF3C4A" w:rsidRDefault="00CF3C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</w:t>
            </w:r>
          </w:p>
        </w:tc>
      </w:tr>
      <w:tr w:rsidR="00291AA9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91AA9" w:rsidRPr="00885144" w:rsidRDefault="00E55B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55B9C"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  <w:t>3МЗИ1О02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91AA9" w:rsidRPr="00885144" w:rsidRDefault="00C97735" w:rsidP="008851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Plant</w:t>
            </w:r>
            <w:r w:rsidR="00E55B9C">
              <w:rPr>
                <w:rFonts w:ascii="Arial" w:hAnsi="Arial" w:cs="Arial"/>
                <w:color w:val="000000"/>
                <w:sz w:val="16"/>
                <w:szCs w:val="16"/>
              </w:rPr>
              <w:t xml:space="preserve">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</w:t>
            </w:r>
          </w:p>
        </w:tc>
      </w:tr>
      <w:tr w:rsidR="00291AA9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91AA9" w:rsidRPr="00E55B9C" w:rsidRDefault="00E55B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55B9C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3МЗИ1И11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91AA9" w:rsidRPr="00E55B9C" w:rsidRDefault="00E55B9C" w:rsidP="00C97735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B9C">
              <w:rPr>
                <w:rFonts w:ascii="Arial" w:hAnsi="Arial" w:cs="Arial"/>
                <w:bCs/>
                <w:sz w:val="16"/>
                <w:szCs w:val="16"/>
              </w:rPr>
              <w:t>Soil fertility and fertilization</w:t>
            </w:r>
            <w:r w:rsidR="00C9773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55B9C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in plant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291AA9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291AA9" w:rsidRPr="00E55B9C" w:rsidRDefault="00E55B9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E55B9C">
              <w:rPr>
                <w:rFonts w:ascii="Arial" w:hAnsi="Arial" w:cs="Arial"/>
                <w:bCs/>
                <w:sz w:val="14"/>
                <w:szCs w:val="16"/>
                <w:lang w:val="sr-Cyrl-CS"/>
              </w:rPr>
              <w:t>3МЗИ1И06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291AA9" w:rsidRPr="00E55B9C" w:rsidRDefault="00C97735" w:rsidP="008851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Nutrient cycle in the e</w:t>
            </w:r>
            <w:r w:rsidR="00E55B9C" w:rsidRPr="00E55B9C">
              <w:rPr>
                <w:rFonts w:ascii="Arial" w:hAnsi="Arial" w:cs="Arial"/>
                <w:bCs/>
                <w:sz w:val="16"/>
                <w:szCs w:val="16"/>
              </w:rPr>
              <w:t>nvironment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science and plant nutrition, MSc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91AA9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F3C4A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F3C4A" w:rsidRPr="00885144" w:rsidRDefault="00E55B9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F3C4A" w:rsidRPr="00722587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F3C4A" w:rsidRDefault="00CF3C4A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Professional practice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F3C4A" w:rsidRDefault="00CF3C4A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</w:t>
            </w:r>
            <w:r w:rsidR="007A3BFD">
              <w:rPr>
                <w:rFonts w:ascii="Arial" w:hAnsi="Arial" w:cs="Arial"/>
                <w:color w:val="000000"/>
                <w:sz w:val="16"/>
                <w:szCs w:val="16"/>
              </w:rPr>
              <w:t>agriculture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F3C4A" w:rsidRDefault="00CF3C4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56FA3" w:rsidRPr="007303ED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4"/>
                <w:szCs w:val="14"/>
                <w:lang w:eastAsia="hu-HU"/>
              </w:rPr>
            </w:pPr>
            <w:proofErr w:type="spellStart"/>
            <w:r w:rsidRPr="00656FA3">
              <w:rPr>
                <w:rFonts w:ascii="Arial" w:hAnsi="Arial" w:cs="Arial"/>
                <w:b/>
                <w:sz w:val="14"/>
                <w:szCs w:val="14"/>
              </w:rPr>
              <w:t>ManojlovićM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 xml:space="preserve">, Singh BR (2012): </w:t>
            </w:r>
            <w:r w:rsidRPr="00656FA3">
              <w:rPr>
                <w:rFonts w:ascii="Arial" w:hAnsi="Arial" w:cs="Arial"/>
                <w:bCs/>
                <w:sz w:val="14"/>
                <w:szCs w:val="14"/>
              </w:rPr>
              <w:t xml:space="preserve">Trace elements in soils and food chains of the Balkan region. </w:t>
            </w:r>
            <w:r w:rsidRPr="00656FA3">
              <w:rPr>
                <w:rFonts w:ascii="Arial" w:hAnsi="Arial" w:cs="Arial"/>
                <w:bCs/>
                <w:i/>
                <w:spacing w:val="-3"/>
                <w:sz w:val="14"/>
                <w:szCs w:val="14"/>
                <w:lang w:val="sr-Latn-CS"/>
              </w:rPr>
              <w:t>Acta Agr Scand B-S P</w:t>
            </w:r>
            <w:r w:rsidRPr="00656FA3">
              <w:rPr>
                <w:rFonts w:ascii="Arial" w:hAnsi="Arial" w:cs="Arial"/>
                <w:bCs/>
                <w:spacing w:val="-3"/>
                <w:sz w:val="14"/>
                <w:szCs w:val="14"/>
              </w:rPr>
              <w:t xml:space="preserve">, 62(8) </w:t>
            </w:r>
            <w:r w:rsidRPr="00656FA3">
              <w:rPr>
                <w:rFonts w:ascii="Arial" w:hAnsi="Arial" w:cs="Arial"/>
                <w:sz w:val="14"/>
                <w:szCs w:val="14"/>
              </w:rPr>
              <w:t>673-695</w:t>
            </w:r>
          </w:p>
        </w:tc>
      </w:tr>
      <w:tr w:rsidR="00656FA3" w:rsidRPr="007303ED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spacing w:line="228" w:lineRule="auto"/>
              <w:ind w:right="-87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56FA3">
              <w:rPr>
                <w:rFonts w:ascii="Arial" w:hAnsi="Arial" w:cs="Arial"/>
                <w:b/>
                <w:sz w:val="14"/>
                <w:szCs w:val="14"/>
              </w:rPr>
              <w:t>Manojlović</w:t>
            </w:r>
            <w:proofErr w:type="spellEnd"/>
            <w:r w:rsidRPr="00656FA3">
              <w:rPr>
                <w:rFonts w:ascii="Arial" w:hAnsi="Arial" w:cs="Arial"/>
                <w:b/>
                <w:sz w:val="14"/>
                <w:szCs w:val="14"/>
              </w:rPr>
              <w:t xml:space="preserve"> M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Čabilovski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 xml:space="preserve"> R, Sitaula B </w:t>
            </w:r>
            <w:r w:rsidRPr="00656FA3">
              <w:rPr>
                <w:rFonts w:ascii="Arial" w:hAnsi="Arial" w:cs="Arial"/>
                <w:iCs/>
                <w:sz w:val="14"/>
                <w:szCs w:val="14"/>
              </w:rPr>
              <w:t>(2011):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 Soil organic carbon in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Golija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 xml:space="preserve"> mountain (Serbia) soils: effects of land use and altitude. </w:t>
            </w:r>
            <w:r w:rsidRPr="00656FA3">
              <w:rPr>
                <w:rFonts w:ascii="Arial" w:hAnsi="Arial" w:cs="Arial"/>
                <w:i/>
                <w:iCs/>
                <w:sz w:val="14"/>
                <w:szCs w:val="14"/>
              </w:rPr>
              <w:t>Polish Journal of Environmental studies</w:t>
            </w:r>
            <w:r w:rsidRPr="00656FA3">
              <w:rPr>
                <w:rFonts w:ascii="Arial" w:hAnsi="Arial" w:cs="Arial"/>
                <w:i/>
                <w:iCs/>
                <w:sz w:val="14"/>
                <w:szCs w:val="14"/>
                <w:lang w:val="sr-Cyrl-CS"/>
              </w:rPr>
              <w:t>,</w:t>
            </w:r>
            <w:r w:rsidRPr="00656FA3">
              <w:rPr>
                <w:rFonts w:ascii="Arial" w:hAnsi="Arial" w:cs="Arial"/>
                <w:iCs/>
                <w:sz w:val="14"/>
                <w:szCs w:val="14"/>
              </w:rPr>
              <w:t>20 (4) 977-986</w:t>
            </w:r>
          </w:p>
        </w:tc>
      </w:tr>
      <w:tr w:rsidR="00656FA3" w:rsidRPr="007303ED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spacing w:line="228" w:lineRule="auto"/>
              <w:ind w:right="-87"/>
              <w:rPr>
                <w:rFonts w:ascii="Arial" w:hAnsi="Arial" w:cs="Arial"/>
                <w:sz w:val="14"/>
                <w:szCs w:val="14"/>
              </w:rPr>
            </w:pP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, Čabilovski R, Bavec M (2010): Organic materials: Sources of nitrogen in organic production of lettuce. </w:t>
            </w:r>
            <w:r w:rsidRPr="00656FA3">
              <w:rPr>
                <w:rFonts w:ascii="Arial" w:hAnsi="Arial" w:cs="Arial"/>
                <w:i/>
                <w:sz w:val="14"/>
                <w:szCs w:val="14"/>
              </w:rPr>
              <w:t>Turkish Journal of Agriculture and Forestry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 34,163-172</w:t>
            </w:r>
            <w:bookmarkStart w:id="2" w:name="_GoBack"/>
            <w:bookmarkEnd w:id="2"/>
          </w:p>
        </w:tc>
      </w:tr>
      <w:tr w:rsidR="00656FA3" w:rsidRPr="007303ED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spacing w:line="228" w:lineRule="auto"/>
              <w:ind w:right="-87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, Aćìn V, Šeremešić S (2008): 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Long-term effects of agronomic practices on the soil organic carbon sequestration in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Chernozem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656FA3">
              <w:rPr>
                <w:rFonts w:ascii="Arial" w:hAnsi="Arial" w:cs="Arial"/>
                <w:i/>
                <w:sz w:val="14"/>
                <w:szCs w:val="14"/>
              </w:rPr>
              <w:t>Archives of Agronomy and Soil Science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 54(4) 353-367</w:t>
            </w:r>
          </w:p>
        </w:tc>
      </w:tr>
      <w:tr w:rsidR="00656FA3" w:rsidRPr="000134BA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4"/>
                <w:szCs w:val="14"/>
                <w:lang w:val="sr-Cyrl-CS"/>
              </w:rPr>
            </w:pPr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Manojlović M</w:t>
            </w:r>
            <w:r w:rsidRPr="00656FA3">
              <w:rPr>
                <w:rFonts w:ascii="Arial" w:hAnsi="Arial" w:cs="Arial"/>
                <w:sz w:val="14"/>
                <w:szCs w:val="14"/>
                <w:lang w:val="sr-Latn-CS"/>
              </w:rPr>
              <w:t xml:space="preserve"> (Editor) Đubrenje u održivoj poljoprivredi. Novi Sad, Poljoprivredni fakultet, 2008 (Novi Sad, Mondograf), 1- 204</w:t>
            </w:r>
          </w:p>
        </w:tc>
      </w:tr>
      <w:tr w:rsidR="00656FA3" w:rsidRPr="007303ED">
        <w:tc>
          <w:tcPr>
            <w:tcW w:w="399" w:type="dxa"/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56FA3" w:rsidRPr="00656FA3" w:rsidRDefault="00656FA3" w:rsidP="00A62356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Csathó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P,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Sisák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I,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Radimszky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L,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Lushaj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S, Spiegel H,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Nikolova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MT,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Nikolov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N,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Čermák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P,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Klir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J,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Astover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A,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Karklins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A,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Lazauskas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S,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Kopinski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J, Hera C,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Dumitru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E, </w:t>
            </w:r>
            <w:proofErr w:type="spellStart"/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eastAsia="hu-HU"/>
              </w:rPr>
              <w:t>Manojlović</w:t>
            </w:r>
            <w:proofErr w:type="spellEnd"/>
            <w:r w:rsidRPr="00656FA3">
              <w:rPr>
                <w:rFonts w:ascii="Arial" w:hAnsi="Arial" w:cs="Arial"/>
                <w:b/>
                <w:bCs/>
                <w:sz w:val="14"/>
                <w:szCs w:val="14"/>
                <w:lang w:eastAsia="hu-HU"/>
              </w:rPr>
              <w:t xml:space="preserve"> M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,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Bogdanović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D et al.  (2007) Agriculture as a source of phosphorus causing eutrophication in Central and Eastern Europe (Review). </w:t>
            </w:r>
            <w:r w:rsidRPr="00656FA3">
              <w:rPr>
                <w:rFonts w:ascii="Arial" w:hAnsi="Arial" w:cs="Arial"/>
                <w:i/>
                <w:sz w:val="14"/>
                <w:szCs w:val="14"/>
                <w:lang w:eastAsia="hu-HU"/>
              </w:rPr>
              <w:t>Soil Use and Management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 xml:space="preserve"> 23 (Suppl. 1)</w:t>
            </w:r>
            <w:r w:rsidRPr="00656FA3">
              <w:rPr>
                <w:rFonts w:ascii="Arial" w:hAnsi="Arial" w:cs="Arial"/>
                <w:sz w:val="14"/>
                <w:szCs w:val="14"/>
                <w:lang w:val="sr-Cyrl-CS" w:eastAsia="hu-HU"/>
              </w:rPr>
              <w:t xml:space="preserve">, </w:t>
            </w:r>
            <w:r w:rsidRPr="00656FA3">
              <w:rPr>
                <w:rFonts w:ascii="Arial" w:hAnsi="Arial" w:cs="Arial"/>
                <w:sz w:val="14"/>
                <w:szCs w:val="14"/>
                <w:lang w:eastAsia="hu-HU"/>
              </w:rPr>
              <w:t>36-56</w:t>
            </w:r>
          </w:p>
        </w:tc>
      </w:tr>
      <w:tr w:rsidR="00656FA3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656FA3" w:rsidRPr="00722587" w:rsidRDefault="00656FA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656FA3" w:rsidRPr="00656FA3" w:rsidRDefault="00656FA3" w:rsidP="00A62356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14"/>
                <w:lang w:val="sr-Latn-CS"/>
              </w:rPr>
            </w:pP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VidojevićD</w:t>
            </w:r>
            <w:proofErr w:type="gramStart"/>
            <w:r w:rsidRPr="00656FA3">
              <w:rPr>
                <w:rFonts w:ascii="Arial" w:hAnsi="Arial" w:cs="Arial"/>
                <w:sz w:val="14"/>
                <w:szCs w:val="14"/>
              </w:rPr>
              <w:t>,</w:t>
            </w:r>
            <w:r w:rsidRPr="00656FA3">
              <w:rPr>
                <w:rFonts w:ascii="Arial" w:hAnsi="Arial" w:cs="Arial"/>
                <w:b/>
                <w:bCs/>
                <w:sz w:val="14"/>
                <w:szCs w:val="14"/>
              </w:rPr>
              <w:t>ManojlovićM</w:t>
            </w:r>
            <w:proofErr w:type="spellEnd"/>
            <w:proofErr w:type="gramEnd"/>
            <w:r w:rsidRPr="00656FA3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656FA3">
              <w:rPr>
                <w:rFonts w:ascii="Arial" w:hAnsi="Arial" w:cs="Arial"/>
                <w:sz w:val="14"/>
                <w:szCs w:val="14"/>
              </w:rPr>
              <w:t xml:space="preserve">"Overview of the soil information and policies in Serbia" in: "Status and prospect of soil information in South-Eastern Europe: soil databases, projects and applications". T. 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Hengl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 xml:space="preserve"> et al. (</w:t>
            </w:r>
            <w:proofErr w:type="spellStart"/>
            <w:r w:rsidRPr="00656FA3">
              <w:rPr>
                <w:rFonts w:ascii="Arial" w:hAnsi="Arial" w:cs="Arial"/>
                <w:sz w:val="14"/>
                <w:szCs w:val="14"/>
              </w:rPr>
              <w:t>eds</w:t>
            </w:r>
            <w:proofErr w:type="spellEnd"/>
            <w:r w:rsidRPr="00656FA3">
              <w:rPr>
                <w:rFonts w:ascii="Arial" w:hAnsi="Arial" w:cs="Arial"/>
                <w:sz w:val="14"/>
                <w:szCs w:val="14"/>
              </w:rPr>
              <w:t>) Office for Official Publications of the European Communities, EUR 22646 EN, ISSN 1018-5593</w:t>
            </w:r>
            <w:r w:rsidRPr="00656FA3">
              <w:rPr>
                <w:rFonts w:ascii="Arial" w:hAnsi="Arial" w:cs="Arial"/>
                <w:sz w:val="14"/>
                <w:szCs w:val="14"/>
                <w:lang w:val="sr-Cyrl-CS"/>
              </w:rPr>
              <w:t>, 87-98</w:t>
            </w:r>
            <w:r w:rsidRPr="00656FA3">
              <w:rPr>
                <w:rFonts w:ascii="Arial" w:hAnsi="Arial" w:cs="Arial"/>
                <w:sz w:val="14"/>
                <w:szCs w:val="14"/>
              </w:rPr>
              <w:t>(2007)</w:t>
            </w:r>
          </w:p>
        </w:tc>
      </w:tr>
      <w:tr w:rsidR="00656FA3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656FA3" w:rsidRPr="00FE65FF" w:rsidRDefault="00656FA3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656FA3" w:rsidRPr="007303ED">
        <w:tc>
          <w:tcPr>
            <w:tcW w:w="4314" w:type="dxa"/>
            <w:gridSpan w:val="7"/>
          </w:tcPr>
          <w:p w:rsidR="00656FA3" w:rsidRPr="00FE65FF" w:rsidRDefault="00656FA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656FA3" w:rsidRPr="00656FA3" w:rsidRDefault="00656FA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in journals from SCI list</w:t>
            </w:r>
          </w:p>
        </w:tc>
      </w:tr>
      <w:tr w:rsidR="00656FA3" w:rsidRPr="007303ED">
        <w:tc>
          <w:tcPr>
            <w:tcW w:w="4314" w:type="dxa"/>
            <w:gridSpan w:val="7"/>
          </w:tcPr>
          <w:p w:rsidR="00656FA3" w:rsidRPr="00FE65FF" w:rsidRDefault="00656FA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proofErr w:type="spellStart"/>
            <w:r w:rsidRPr="00FE65FF">
              <w:rPr>
                <w:rFonts w:ascii="Arial" w:hAnsi="Arial" w:cs="Arial"/>
                <w:sz w:val="16"/>
                <w:szCs w:val="16"/>
              </w:rPr>
              <w:t>ofSCI</w:t>
            </w:r>
            <w:proofErr w:type="spellEnd"/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656FA3" w:rsidRPr="00656FA3" w:rsidRDefault="00656FA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56FA3" w:rsidRPr="007303ED">
        <w:tc>
          <w:tcPr>
            <w:tcW w:w="4314" w:type="dxa"/>
            <w:gridSpan w:val="7"/>
          </w:tcPr>
          <w:p w:rsidR="00656FA3" w:rsidRPr="00FE65FF" w:rsidRDefault="00656FA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656FA3" w:rsidRPr="00656FA3" w:rsidRDefault="00656FA3" w:rsidP="00EF329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EF32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656FA3" w:rsidRPr="00FE65FF" w:rsidRDefault="00656FA3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56FA3" w:rsidRPr="007303ED" w:rsidTr="00F03492">
        <w:tc>
          <w:tcPr>
            <w:tcW w:w="1357" w:type="dxa"/>
            <w:gridSpan w:val="4"/>
            <w:vAlign w:val="center"/>
          </w:tcPr>
          <w:p w:rsidR="00656FA3" w:rsidRPr="00FE65FF" w:rsidRDefault="00656FA3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656FA3" w:rsidRPr="00CF3C4A" w:rsidRDefault="00656FA3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C4A">
              <w:rPr>
                <w:rFonts w:ascii="Arial" w:hAnsi="Arial" w:cs="Arial"/>
                <w:sz w:val="16"/>
                <w:szCs w:val="16"/>
                <w:lang w:val="sr-Latn-CS"/>
              </w:rPr>
              <w:t xml:space="preserve">Kassel University, </w:t>
            </w:r>
            <w:proofErr w:type="spellStart"/>
            <w:r w:rsidRPr="00CF3C4A">
              <w:rPr>
                <w:rFonts w:ascii="Arial" w:hAnsi="Arial" w:cs="Arial"/>
                <w:sz w:val="16"/>
                <w:szCs w:val="16"/>
              </w:rPr>
              <w:t>Witzenhausen</w:t>
            </w:r>
            <w:proofErr w:type="spellEnd"/>
            <w:r w:rsidRPr="00CF3C4A">
              <w:rPr>
                <w:rFonts w:ascii="Arial" w:hAnsi="Arial" w:cs="Arial"/>
                <w:sz w:val="16"/>
                <w:szCs w:val="16"/>
              </w:rPr>
              <w:t>, Germany</w:t>
            </w:r>
            <w:r w:rsidRPr="00CF3C4A">
              <w:rPr>
                <w:rFonts w:ascii="Arial" w:hAnsi="Arial" w:cs="Arial"/>
                <w:sz w:val="16"/>
                <w:szCs w:val="16"/>
                <w:lang w:val="sr-Cyrl-CS"/>
              </w:rPr>
              <w:t>;</w:t>
            </w:r>
            <w:r w:rsidRPr="00CF3C4A">
              <w:rPr>
                <w:rFonts w:ascii="Arial" w:hAnsi="Arial" w:cs="Arial"/>
                <w:sz w:val="16"/>
                <w:szCs w:val="16"/>
              </w:rPr>
              <w:t xml:space="preserve"> University of Life Sciences, UMB, Norway</w:t>
            </w:r>
            <w:r w:rsidRPr="00CF3C4A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CF3C4A">
              <w:rPr>
                <w:rFonts w:ascii="Arial" w:hAnsi="Arial" w:cs="Arial"/>
                <w:sz w:val="16"/>
                <w:szCs w:val="16"/>
              </w:rPr>
              <w:t xml:space="preserve">Joint Research Centre, </w:t>
            </w:r>
            <w:proofErr w:type="spellStart"/>
            <w:r w:rsidRPr="00CF3C4A">
              <w:rPr>
                <w:rFonts w:ascii="Arial" w:hAnsi="Arial" w:cs="Arial"/>
                <w:sz w:val="16"/>
                <w:szCs w:val="16"/>
              </w:rPr>
              <w:t>Ispra</w:t>
            </w:r>
            <w:proofErr w:type="spellEnd"/>
            <w:r w:rsidRPr="00CF3C4A">
              <w:rPr>
                <w:rFonts w:ascii="Arial" w:hAnsi="Arial" w:cs="Arial"/>
                <w:sz w:val="16"/>
                <w:szCs w:val="16"/>
              </w:rPr>
              <w:t>, Italy; Iowa State University, USA</w:t>
            </w:r>
            <w:r w:rsidRPr="00CF3C4A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proofErr w:type="spellStart"/>
            <w:r w:rsidRPr="00CF3C4A">
              <w:rPr>
                <w:rFonts w:ascii="Arial" w:hAnsi="Arial" w:cs="Arial"/>
                <w:sz w:val="16"/>
                <w:szCs w:val="16"/>
                <w:lang w:val="en-GB"/>
              </w:rPr>
              <w:t>AgricUniversityofHohenheim</w:t>
            </w:r>
            <w:proofErr w:type="spellEnd"/>
            <w:r w:rsidRPr="00CF3C4A">
              <w:rPr>
                <w:rFonts w:ascii="Arial" w:hAnsi="Arial" w:cs="Arial"/>
                <w:sz w:val="16"/>
                <w:szCs w:val="16"/>
              </w:rPr>
              <w:t>, Germany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3950"/>
    <w:rsid w:val="000C4B3C"/>
    <w:rsid w:val="000C6F3F"/>
    <w:rsid w:val="000D2327"/>
    <w:rsid w:val="000D3B69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1AA9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5635E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E6F88"/>
    <w:rsid w:val="00500033"/>
    <w:rsid w:val="0051513D"/>
    <w:rsid w:val="005234A4"/>
    <w:rsid w:val="00552DFC"/>
    <w:rsid w:val="00554058"/>
    <w:rsid w:val="005551C7"/>
    <w:rsid w:val="0056338C"/>
    <w:rsid w:val="005A0011"/>
    <w:rsid w:val="005C056D"/>
    <w:rsid w:val="005E3309"/>
    <w:rsid w:val="005E7B76"/>
    <w:rsid w:val="00604CCF"/>
    <w:rsid w:val="00634243"/>
    <w:rsid w:val="006517BC"/>
    <w:rsid w:val="00652875"/>
    <w:rsid w:val="00656FA3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0FA0"/>
    <w:rsid w:val="00746F95"/>
    <w:rsid w:val="00754EE8"/>
    <w:rsid w:val="00780180"/>
    <w:rsid w:val="007868C2"/>
    <w:rsid w:val="00786DA6"/>
    <w:rsid w:val="00793B3E"/>
    <w:rsid w:val="007A3BFD"/>
    <w:rsid w:val="007A75B5"/>
    <w:rsid w:val="007C4C8F"/>
    <w:rsid w:val="007C5FEF"/>
    <w:rsid w:val="007D3EB9"/>
    <w:rsid w:val="007E1050"/>
    <w:rsid w:val="007F2059"/>
    <w:rsid w:val="007F4B70"/>
    <w:rsid w:val="00801BB0"/>
    <w:rsid w:val="00812433"/>
    <w:rsid w:val="00841B4E"/>
    <w:rsid w:val="00862977"/>
    <w:rsid w:val="008655DE"/>
    <w:rsid w:val="00873EC2"/>
    <w:rsid w:val="008749DC"/>
    <w:rsid w:val="00885144"/>
    <w:rsid w:val="00886D87"/>
    <w:rsid w:val="00890A03"/>
    <w:rsid w:val="00895B4A"/>
    <w:rsid w:val="008975EF"/>
    <w:rsid w:val="008A6BB4"/>
    <w:rsid w:val="008B05A3"/>
    <w:rsid w:val="008B0AF8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462CB"/>
    <w:rsid w:val="00A544E7"/>
    <w:rsid w:val="00A6226B"/>
    <w:rsid w:val="00A62356"/>
    <w:rsid w:val="00A66B6B"/>
    <w:rsid w:val="00A93B05"/>
    <w:rsid w:val="00A9530D"/>
    <w:rsid w:val="00AC7469"/>
    <w:rsid w:val="00AD0F1E"/>
    <w:rsid w:val="00B5753D"/>
    <w:rsid w:val="00B678B5"/>
    <w:rsid w:val="00B91DDA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7FAB"/>
    <w:rsid w:val="00C82696"/>
    <w:rsid w:val="00C922D2"/>
    <w:rsid w:val="00C97735"/>
    <w:rsid w:val="00CA762E"/>
    <w:rsid w:val="00CD1438"/>
    <w:rsid w:val="00CF2CEC"/>
    <w:rsid w:val="00CF3C4A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5B9C"/>
    <w:rsid w:val="00E56C72"/>
    <w:rsid w:val="00E6087C"/>
    <w:rsid w:val="00E849C7"/>
    <w:rsid w:val="00E946BB"/>
    <w:rsid w:val="00EA1B6A"/>
    <w:rsid w:val="00EB3FD0"/>
    <w:rsid w:val="00EF29E8"/>
    <w:rsid w:val="00EF329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1D80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maja.manojlovic</cp:lastModifiedBy>
  <cp:revision>2</cp:revision>
  <cp:lastPrinted>2014-12-09T10:50:00Z</cp:lastPrinted>
  <dcterms:created xsi:type="dcterms:W3CDTF">2015-01-20T13:25:00Z</dcterms:created>
  <dcterms:modified xsi:type="dcterms:W3CDTF">2015-01-20T13:25:00Z</dcterms:modified>
</cp:coreProperties>
</file>