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40"/>
        <w:gridCol w:w="1054"/>
        <w:gridCol w:w="701"/>
        <w:gridCol w:w="1230"/>
        <w:gridCol w:w="1035"/>
        <w:gridCol w:w="612"/>
        <w:gridCol w:w="171"/>
        <w:gridCol w:w="1249"/>
        <w:gridCol w:w="705"/>
        <w:gridCol w:w="1622"/>
        <w:gridCol w:w="1439"/>
        <w:gridCol w:w="9"/>
      </w:tblGrid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95" w:type="dxa"/>
            <w:gridSpan w:val="6"/>
          </w:tcPr>
          <w:p w:rsidR="00A544E7" w:rsidRPr="00237E61" w:rsidRDefault="00237E61" w:rsidP="00B71BC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37E61"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r w:rsidR="00B71BC5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 w:rsidRPr="00237E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1BC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237E6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95" w:type="dxa"/>
            <w:gridSpan w:val="6"/>
          </w:tcPr>
          <w:p w:rsidR="00A544E7" w:rsidRPr="00DB46B8" w:rsidRDefault="00B71BC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95" w:type="dxa"/>
            <w:gridSpan w:val="6"/>
          </w:tcPr>
          <w:p w:rsidR="00237E61" w:rsidRPr="00307C4E" w:rsidRDefault="00237E61" w:rsidP="00237E6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7303ED" w:rsidRDefault="00B71BC5" w:rsidP="00237E61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21.09.</w:t>
            </w:r>
            <w:r w:rsidRPr="00B71BC5">
              <w:rPr>
                <w:rFonts w:ascii="Arial" w:hAnsi="Arial" w:cs="Arial"/>
                <w:sz w:val="16"/>
                <w:szCs w:val="16"/>
                <w:lang w:val="sr-Latn-CS"/>
              </w:rPr>
              <w:t>2005.</w:t>
            </w:r>
          </w:p>
        </w:tc>
      </w:tr>
      <w:tr w:rsidR="00A544E7" w:rsidRPr="007303ED" w:rsidTr="009C321E">
        <w:tc>
          <w:tcPr>
            <w:tcW w:w="517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95" w:type="dxa"/>
            <w:gridSpan w:val="6"/>
            <w:tcBorders>
              <w:bottom w:val="single" w:sz="4" w:space="0" w:color="auto"/>
            </w:tcBorders>
          </w:tcPr>
          <w:p w:rsidR="00A544E7" w:rsidRPr="00237E61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7303ED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70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1C77" w:rsidRDefault="00237E6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A544E7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237E61" w:rsidRPr="003F1540" w:rsidRDefault="00237E6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70" w:type="dxa"/>
            <w:gridSpan w:val="3"/>
          </w:tcPr>
          <w:p w:rsidR="00237E61" w:rsidRPr="003F1540" w:rsidRDefault="00237E6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237E61" w:rsidRPr="003F1540" w:rsidRDefault="00237E6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70" w:type="dxa"/>
            <w:gridSpan w:val="3"/>
          </w:tcPr>
          <w:p w:rsidR="00237E61" w:rsidRPr="003F1540" w:rsidRDefault="00237E6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37E61" w:rsidRPr="00211C77" w:rsidRDefault="00237E61" w:rsidP="00B71BC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B71B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237E61" w:rsidRPr="003F1540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37E61" w:rsidRPr="00211C77" w:rsidRDefault="00237E61" w:rsidP="00B71BC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B71B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37E61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sz w:val="16"/>
                <w:szCs w:val="16"/>
              </w:rPr>
              <w:t>Faculty of Science, Novi Sad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37E61" w:rsidRPr="007303ED" w:rsidTr="009C321E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4" w:type="dxa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76" w:type="dxa"/>
            <w:gridSpan w:val="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3ОФМ3О10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722587" w:rsidRDefault="00211C77" w:rsidP="00211C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Zoology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Ecology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211C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3ОФМ4О14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nematology</w:t>
            </w:r>
            <w:proofErr w:type="spellEnd"/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722587" w:rsidRDefault="00B71B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211C77">
              <w:rPr>
                <w:rFonts w:ascii="Arial" w:hAnsi="Arial" w:cs="Arial"/>
                <w:sz w:val="16"/>
                <w:szCs w:val="16"/>
                <w:lang w:val="sr-Latn-CS"/>
              </w:rPr>
              <w:t>+1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ru-RU"/>
              </w:rPr>
              <w:t>3OСT1O02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211C7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B71BC5" w:rsidP="00B71BC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11C7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7E61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37E61" w:rsidRPr="00722587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3ОСТ2И38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237E61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Zooecology</w:t>
            </w:r>
            <w:proofErr w:type="spellEnd"/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237E61" w:rsidRPr="00722587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237E61" w:rsidRPr="007C60BC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71BC5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BC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Biodiversity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B71BC5" w:rsidRPr="00811908" w:rsidRDefault="00B71BC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0+0,5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3OАГ6О23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Urban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71BC5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BC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3ООП2О06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B71BC5" w:rsidRPr="00811908" w:rsidRDefault="00B71BC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0+1,5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200D3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ИBM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Ecology and Applied zoology in</w:t>
            </w:r>
          </w:p>
          <w:p w:rsid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+1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200D3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3ИBM10И103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 xml:space="preserve">Vectors and </w:t>
            </w:r>
            <w:proofErr w:type="spellStart"/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zoonoses</w:t>
            </w:r>
            <w:proofErr w:type="spellEnd"/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664DF">
              <w:rPr>
                <w:rFonts w:ascii="Arial" w:hAnsi="Arial" w:cs="Arial"/>
                <w:color w:val="000000"/>
                <w:sz w:val="16"/>
                <w:szCs w:val="16"/>
              </w:rPr>
              <w:t>+0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3МФМ1О01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Applied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C32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C321E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C321E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C321E" w:rsidRPr="007C60BC" w:rsidRDefault="009C32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9C321E" w:rsidRPr="009C321E" w:rsidRDefault="009C321E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Ecology of Aquatic Ecosystems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9C321E" w:rsidRDefault="009C321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(MAS)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9C321E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C32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  <w:r w:rsidRPr="00B71BC5">
              <w:rPr>
                <w:rFonts w:ascii="Arial" w:hAnsi="Arial" w:cs="Arial"/>
                <w:b/>
                <w:sz w:val="16"/>
                <w:szCs w:val="16"/>
              </w:rPr>
              <w:t xml:space="preserve"> A.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(2009): Ticks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Acarina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Ixodidae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) of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(the first data).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Invertebrates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Invertebrata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) of the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Mountain,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Odeljenje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prirodne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nauke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Matica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Srpska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Novi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Sad, 55-62, ISBN 978-86-7946-033-2.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  <w:r w:rsidRPr="00B71BC5">
              <w:rPr>
                <w:rFonts w:ascii="Arial" w:hAnsi="Arial" w:cs="Arial"/>
                <w:b/>
                <w:sz w:val="16"/>
                <w:szCs w:val="16"/>
              </w:rPr>
              <w:t>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Nićin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C321E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9C321E">
              <w:rPr>
                <w:rFonts w:ascii="Arial" w:hAnsi="Arial" w:cs="Arial"/>
                <w:sz w:val="16"/>
                <w:szCs w:val="16"/>
              </w:rPr>
              <w:t>. (2010): The application of lambda-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cyhalothrin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in tick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control. Experimental and Applied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52:101-109.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  <w:r w:rsidRPr="00B71BC5">
              <w:rPr>
                <w:rFonts w:ascii="Arial" w:hAnsi="Arial" w:cs="Arial"/>
                <w:b/>
                <w:sz w:val="16"/>
                <w:szCs w:val="16"/>
              </w:rPr>
              <w:t>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D. (2010): Seasonal distribution and species association among spider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mites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Tetranychidae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) and predatory mites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Phytoseiidae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Stigmaeidae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) in Serbian apple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orchards. International Journal of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36(6): 519-526.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Jurišić, A., </w:t>
            </w:r>
            <w:r w:rsidRPr="00B71B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Rajković, D., Beuković, M. (2012): Monitoring of tick species (Acari: Ixodidae)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in Vojvodina hunting resorts. Proceedings of the Hunting Symposium: Modern aspects of sustainable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management of game population, 22-24 June, Zemun-Belgrade, pp: 122-125. ISBN: 978-86-7834-153-3,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UDC: 639.1(082)</w:t>
            </w:r>
          </w:p>
        </w:tc>
      </w:tr>
      <w:tr w:rsidR="00237E61" w:rsidRPr="000134BA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Potkonjak, A., Savic, S., Jurisic, A., </w:t>
            </w:r>
            <w:r w:rsidRPr="00B71BC5">
              <w:rPr>
                <w:rFonts w:ascii="Arial" w:hAnsi="Arial" w:cs="Arial"/>
                <w:b/>
                <w:spacing w:val="-3"/>
                <w:sz w:val="16"/>
                <w:szCs w:val="16"/>
                <w:lang w:val="sr-Cyrl-CS"/>
              </w:rPr>
              <w:t>Petrovic, A.,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 Suvajdzic, Lj., Lako Bj., Milosevic, N., Novakovic, Z.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(2013): Seroepidemiological Research of Canine Monocytic Ehrlichiosis in the Autonomous Province 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Vojvodina, Serbia. Acta Scientiae Veterinariae, 41:1106, 1-8, ISSN 1679-9216</w:t>
            </w:r>
          </w:p>
        </w:tc>
      </w:tr>
      <w:tr w:rsidR="009C321E" w:rsidRPr="000134BA" w:rsidTr="009C321E">
        <w:tc>
          <w:tcPr>
            <w:tcW w:w="400" w:type="dxa"/>
          </w:tcPr>
          <w:p w:rsidR="009C321E" w:rsidRPr="00722587" w:rsidRDefault="009C321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9C321E" w:rsidRPr="009C321E" w:rsidRDefault="009C321E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  <w:r w:rsidRPr="00B71BC5">
              <w:rPr>
                <w:rFonts w:ascii="Arial" w:hAnsi="Arial" w:cs="Arial"/>
                <w:b/>
                <w:sz w:val="16"/>
                <w:szCs w:val="16"/>
              </w:rPr>
              <w:t xml:space="preserve"> A.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Potkonjak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Lako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proofErr w:type="gramStart"/>
            <w:r w:rsidRPr="009C321E">
              <w:rPr>
                <w:rFonts w:ascii="Arial" w:hAnsi="Arial" w:cs="Arial"/>
                <w:sz w:val="16"/>
                <w:szCs w:val="16"/>
              </w:rPr>
              <w:t>Sučić</w:t>
            </w:r>
            <w:proofErr w:type="spellEnd"/>
            <w:proofErr w:type="gramEnd"/>
            <w:r w:rsidRPr="009C321E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Vračar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V. (2014): Ticks on dogs in urban areas. 5</w:t>
            </w:r>
            <w:r w:rsidRPr="009C321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CASEE Conference 2014: “Healthy Food Production and Environmental Preservation – The Role of Agriculture, Forestry and Applied Biology”, 25-27 May, University of Agriculture, Faculty of Agriculture, Serbia.</w:t>
            </w:r>
          </w:p>
        </w:tc>
      </w:tr>
      <w:tr w:rsidR="00D664DF" w:rsidRPr="000134BA" w:rsidTr="009C321E">
        <w:tc>
          <w:tcPr>
            <w:tcW w:w="400" w:type="dxa"/>
          </w:tcPr>
          <w:p w:rsidR="00D664DF" w:rsidRPr="00722587" w:rsidRDefault="00D664D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D664DF" w:rsidRPr="009C321E" w:rsidRDefault="00D664DF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Potkonjak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Savić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Ruzić-Sabljić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E.,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Vračar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Lako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  <w:proofErr w:type="spellEnd"/>
            <w:r w:rsidRPr="00B71BC5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D. Molecular characterization of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Borrelia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strains isolated from ticks in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>. The 1st Conference on Neglected Vectors and Vector-Borne Diseases (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EurNegVec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>): with Management Committee and Working Group Meetings of the COST Action TD1303, Cluj-Napoca, Romania. 8-11 April 2014, Citation: Parasites &amp; Vectors 2014, 7(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Suppl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64DF">
              <w:rPr>
                <w:rFonts w:ascii="Arial" w:hAnsi="Arial" w:cs="Arial"/>
                <w:sz w:val="16"/>
                <w:szCs w:val="16"/>
              </w:rPr>
              <w:t>P18</w:t>
            </w:r>
          </w:p>
        </w:tc>
      </w:tr>
      <w:tr w:rsidR="00D664DF" w:rsidRPr="000134BA" w:rsidTr="009C321E">
        <w:tc>
          <w:tcPr>
            <w:tcW w:w="400" w:type="dxa"/>
          </w:tcPr>
          <w:p w:rsidR="00D664DF" w:rsidRPr="00722587" w:rsidRDefault="00D664D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D664DF" w:rsidRPr="00D664DF" w:rsidRDefault="00D664DF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Jurisic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Petrovic</w:t>
            </w:r>
            <w:proofErr w:type="spellEnd"/>
            <w:r w:rsidRPr="00B71BC5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Rajkovic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Beukovic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M. (2012): </w:t>
            </w:r>
            <w:r w:rsidRPr="00D664DF">
              <w:rPr>
                <w:rFonts w:ascii="Arial" w:hAnsi="Arial" w:cs="Arial"/>
                <w:sz w:val="16"/>
                <w:szCs w:val="16"/>
                <w:lang w:val="sr-Latn-CS"/>
              </w:rPr>
              <w:t>MONITORING OF TICK SPECIES (ACARI: IXODIDAE) IN VOJVODINA HUNTING RESORTS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International symposium on hunting, »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М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odern aspects of sustainable management of game population« 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Zemun-Belgrade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l-SI"/>
              </w:rPr>
              <w:t>, Serbia, 22. – 24. June, 2012.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07" w:type="dxa"/>
            <w:gridSpan w:val="7"/>
          </w:tcPr>
          <w:p w:rsidR="00237E61" w:rsidRPr="009C321E" w:rsidRDefault="009C32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07" w:type="dxa"/>
            <w:gridSpan w:val="7"/>
          </w:tcPr>
          <w:p w:rsidR="00237E61" w:rsidRPr="009C321E" w:rsidRDefault="009C32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37E61" w:rsidRPr="009C321E" w:rsidRDefault="00237E61" w:rsidP="009C321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C32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75" w:type="dxa"/>
            <w:gridSpan w:val="4"/>
          </w:tcPr>
          <w:p w:rsidR="00237E61" w:rsidRPr="00D3655D" w:rsidRDefault="00237E61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9C321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237E61" w:rsidRPr="007303ED" w:rsidTr="009C321E">
        <w:trPr>
          <w:gridAfter w:val="1"/>
          <w:wAfter w:w="9" w:type="dxa"/>
        </w:trPr>
        <w:tc>
          <w:tcPr>
            <w:tcW w:w="1594" w:type="dxa"/>
            <w:gridSpan w:val="3"/>
            <w:vAlign w:val="center"/>
          </w:tcPr>
          <w:p w:rsidR="00237E61" w:rsidRPr="00FE65FF" w:rsidRDefault="00237E61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64" w:type="dxa"/>
            <w:gridSpan w:val="9"/>
          </w:tcPr>
          <w:p w:rsidR="00237E61" w:rsidRPr="00FE65FF" w:rsidRDefault="00B71BC5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Germany, Croatia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0D3A"/>
    <w:rsid w:val="002103E4"/>
    <w:rsid w:val="00211C77"/>
    <w:rsid w:val="0021758E"/>
    <w:rsid w:val="002226C7"/>
    <w:rsid w:val="00237887"/>
    <w:rsid w:val="00237E61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B7E06"/>
    <w:rsid w:val="002D32C9"/>
    <w:rsid w:val="002D470B"/>
    <w:rsid w:val="002E54F4"/>
    <w:rsid w:val="002F0EEA"/>
    <w:rsid w:val="002F283C"/>
    <w:rsid w:val="00312C54"/>
    <w:rsid w:val="00325A04"/>
    <w:rsid w:val="003602F9"/>
    <w:rsid w:val="00370B73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7D9"/>
    <w:rsid w:val="00793B3E"/>
    <w:rsid w:val="007A75B5"/>
    <w:rsid w:val="007C4C8F"/>
    <w:rsid w:val="007C5FEF"/>
    <w:rsid w:val="007C60BC"/>
    <w:rsid w:val="007E1050"/>
    <w:rsid w:val="007F2059"/>
    <w:rsid w:val="007F4B70"/>
    <w:rsid w:val="0080051F"/>
    <w:rsid w:val="00801BB0"/>
    <w:rsid w:val="00812433"/>
    <w:rsid w:val="00836238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321E"/>
    <w:rsid w:val="009C683C"/>
    <w:rsid w:val="009F48FD"/>
    <w:rsid w:val="00A119BE"/>
    <w:rsid w:val="00A31B43"/>
    <w:rsid w:val="00A414F1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1BC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570E9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664DF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40D"/>
    <w:rsid w:val="00FB6A99"/>
    <w:rsid w:val="00FD7E92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2015-01-13T21:06:00Z</dcterms:created>
  <dcterms:modified xsi:type="dcterms:W3CDTF">2015-01-13T21:06:00Z</dcterms:modified>
</cp:coreProperties>
</file>