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FC" w:rsidRPr="008E617A" w:rsidRDefault="00361FFC" w:rsidP="006438B5">
      <w:pPr>
        <w:rPr>
          <w:rFonts w:ascii="Arial" w:eastAsia="Times New Roman" w:hAnsi="Arial" w:cs="Arial"/>
          <w:sz w:val="18"/>
          <w:szCs w:val="18"/>
          <w:lang w:val="en-GB"/>
        </w:rPr>
      </w:pPr>
      <w:r w:rsidRPr="008E617A">
        <w:rPr>
          <w:rFonts w:ascii="Arial" w:eastAsia="Times New Roman" w:hAnsi="Arial" w:cs="Arial"/>
          <w:sz w:val="18"/>
          <w:szCs w:val="18"/>
          <w:lang w:val="en-GB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139"/>
        <w:gridCol w:w="816"/>
        <w:gridCol w:w="696"/>
        <w:gridCol w:w="92"/>
        <w:gridCol w:w="742"/>
        <w:gridCol w:w="399"/>
        <w:gridCol w:w="1643"/>
        <w:gridCol w:w="171"/>
        <w:gridCol w:w="1247"/>
        <w:gridCol w:w="703"/>
        <w:gridCol w:w="1518"/>
        <w:gridCol w:w="1450"/>
      </w:tblGrid>
      <w:tr w:rsidR="00361FFC" w:rsidRPr="008E617A" w:rsidTr="006438B5">
        <w:tc>
          <w:tcPr>
            <w:tcW w:w="4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</w:t>
            </w:r>
            <w:proofErr w:type="spellStart"/>
            <w:r w:rsidRPr="008E617A">
              <w:rPr>
                <w:rFonts w:ascii="Arial" w:eastAsia="Times New Roman" w:hAnsi="Arial" w:cs="Arial"/>
                <w:sz w:val="20"/>
                <w:szCs w:val="20"/>
              </w:rPr>
              <w:t>ragan</w:t>
            </w:r>
            <w:proofErr w:type="spellEnd"/>
            <w:r w:rsidRPr="008E617A">
              <w:rPr>
                <w:rFonts w:ascii="Arial" w:eastAsia="Times New Roman" w:hAnsi="Arial" w:cs="Arial"/>
                <w:sz w:val="20"/>
                <w:szCs w:val="20"/>
              </w:rPr>
              <w:t xml:space="preserve"> M.</w:t>
            </w:r>
            <w:r w:rsidRPr="008E61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E617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Milić</w:t>
            </w:r>
            <w:proofErr w:type="spellEnd"/>
          </w:p>
        </w:tc>
      </w:tr>
      <w:tr w:rsidR="00361FFC" w:rsidRPr="008E617A" w:rsidTr="006438B5">
        <w:tc>
          <w:tcPr>
            <w:tcW w:w="4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Teaching Fellow</w:t>
            </w:r>
          </w:p>
        </w:tc>
      </w:tr>
      <w:tr w:rsidR="00361FFC" w:rsidRPr="008E617A" w:rsidTr="006438B5">
        <w:tc>
          <w:tcPr>
            <w:tcW w:w="4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  <w:t>University of Novi Sad, Faculty of Agriculture</w:t>
            </w:r>
          </w:p>
        </w:tc>
      </w:tr>
      <w:tr w:rsidR="00361FFC" w:rsidRPr="008E617A" w:rsidTr="006438B5">
        <w:tc>
          <w:tcPr>
            <w:tcW w:w="49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28" w:lineRule="auto"/>
              <w:rPr>
                <w:rFonts w:ascii="Arial" w:eastAsia="Times New Roman" w:hAnsi="Arial" w:cs="Arial"/>
                <w:sz w:val="18"/>
                <w:szCs w:val="18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8"/>
                <w:szCs w:val="18"/>
                <w:lang w:val="en-GB"/>
              </w:rPr>
              <w:t>Accounting and Farm Economics</w:t>
            </w:r>
          </w:p>
        </w:tc>
      </w:tr>
      <w:tr w:rsidR="00361FFC" w:rsidRPr="008E617A" w:rsidTr="006438B5">
        <w:tc>
          <w:tcPr>
            <w:tcW w:w="10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361FFC" w:rsidRPr="008E617A" w:rsidRDefault="00361FFC" w:rsidP="005323C7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361FFC" w:rsidRPr="008E617A" w:rsidTr="006438B5"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FC" w:rsidRPr="008E617A" w:rsidRDefault="00361FFC" w:rsidP="005323C7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361FFC" w:rsidRPr="008E617A" w:rsidTr="006438B5"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28" w:lineRule="auto"/>
              <w:ind w:right="-74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1</w:t>
            </w:r>
            <w:r w:rsidRPr="008E617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vertAlign w:val="superscript"/>
                <w:lang w:val="en-GB"/>
              </w:rPr>
              <w:t>st</w:t>
            </w:r>
            <w:r w:rsidRPr="008E617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 xml:space="preserve"> April 2011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28" w:lineRule="auto"/>
              <w:ind w:right="-74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University of  Novi Sad, Faculty of Agriculture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28" w:lineRule="auto"/>
              <w:ind w:right="-109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361FFC" w:rsidRPr="008E617A" w:rsidTr="006438B5"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FC" w:rsidRPr="008E617A" w:rsidRDefault="00361FFC" w:rsidP="005323C7">
            <w:pPr>
              <w:spacing w:after="0" w:line="228" w:lineRule="auto"/>
              <w:ind w:right="-74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FC" w:rsidRPr="008E617A" w:rsidRDefault="00361FFC" w:rsidP="005323C7">
            <w:pPr>
              <w:spacing w:after="0" w:line="228" w:lineRule="auto"/>
              <w:ind w:right="-74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FC" w:rsidRPr="008E617A" w:rsidRDefault="00361FFC" w:rsidP="005323C7">
            <w:pPr>
              <w:spacing w:after="0" w:line="228" w:lineRule="auto"/>
              <w:ind w:right="-109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361FFC" w:rsidRPr="008E617A" w:rsidTr="006438B5"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FC" w:rsidRPr="008E617A" w:rsidRDefault="00361FFC" w:rsidP="005323C7">
            <w:pPr>
              <w:spacing w:after="0" w:line="228" w:lineRule="auto"/>
              <w:ind w:right="-74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FC" w:rsidRPr="008E617A" w:rsidRDefault="00361FFC" w:rsidP="005323C7">
            <w:pPr>
              <w:spacing w:after="0" w:line="228" w:lineRule="auto"/>
              <w:ind w:right="-74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FC" w:rsidRPr="008E617A" w:rsidRDefault="00361FFC" w:rsidP="005323C7">
            <w:pPr>
              <w:spacing w:after="0" w:line="228" w:lineRule="auto"/>
              <w:ind w:right="-109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</w:p>
        </w:tc>
      </w:tr>
      <w:tr w:rsidR="00361FFC" w:rsidRPr="008E617A" w:rsidTr="006438B5"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Magister’s</w:t>
            </w:r>
            <w:proofErr w:type="spellEnd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thesis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28" w:lineRule="auto"/>
              <w:ind w:right="-74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14</w:t>
            </w:r>
            <w:r w:rsidRPr="008E617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vertAlign w:val="superscript"/>
                <w:lang w:val="en-GB"/>
              </w:rPr>
              <w:t>th</w:t>
            </w:r>
            <w:r w:rsidRPr="008E617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 xml:space="preserve"> January 2010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28" w:lineRule="auto"/>
              <w:ind w:right="-74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University of  Novi Sad, Faculty of Agriculture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28" w:lineRule="auto"/>
              <w:ind w:right="-109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361FFC" w:rsidRPr="008E617A" w:rsidTr="006438B5"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28" w:lineRule="auto"/>
              <w:ind w:right="-74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11</w:t>
            </w:r>
            <w:r w:rsidRPr="008E617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vertAlign w:val="superscript"/>
                <w:lang w:val="en-GB"/>
              </w:rPr>
              <w:t>th</w:t>
            </w:r>
            <w:r w:rsidRPr="008E617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 xml:space="preserve"> July 2003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28" w:lineRule="auto"/>
              <w:ind w:right="-74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University of Novi Sad, Faculty of Agriculture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28" w:lineRule="auto"/>
              <w:ind w:right="-109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361FFC" w:rsidRPr="008E617A" w:rsidTr="006438B5">
        <w:tc>
          <w:tcPr>
            <w:tcW w:w="10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61FFC" w:rsidRPr="008E617A" w:rsidRDefault="00361FFC" w:rsidP="005323C7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361FFC" w:rsidRPr="008E617A" w:rsidTr="006438B5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61FFC" w:rsidRPr="008E617A" w:rsidRDefault="00361FFC" w:rsidP="005323C7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61FFC" w:rsidRPr="008E617A" w:rsidRDefault="00361FFC" w:rsidP="005323C7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61FFC" w:rsidRPr="008E617A" w:rsidRDefault="00361FFC" w:rsidP="005323C7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61FFC" w:rsidRPr="008E617A" w:rsidRDefault="00361FFC" w:rsidP="005323C7">
            <w:pPr>
              <w:spacing w:after="0" w:line="228" w:lineRule="auto"/>
              <w:ind w:right="-13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361FFC" w:rsidRPr="008E617A" w:rsidRDefault="00361FFC" w:rsidP="005323C7">
            <w:pPr>
              <w:spacing w:after="0" w:line="228" w:lineRule="auto"/>
              <w:ind w:right="-109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361FFC" w:rsidRPr="008E617A" w:rsidTr="006438B5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FC" w:rsidRPr="008E617A" w:rsidRDefault="00361FFC" w:rsidP="005323C7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FC" w:rsidRPr="008E617A" w:rsidRDefault="00361FFC" w:rsidP="005323C7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3ORT4O17</w:t>
            </w:r>
          </w:p>
        </w:tc>
        <w:tc>
          <w:tcPr>
            <w:tcW w:w="3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FC" w:rsidRPr="008E617A" w:rsidRDefault="00361FFC" w:rsidP="005323C7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Calculations 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FC" w:rsidRPr="008E617A" w:rsidRDefault="00361FFC" w:rsidP="005323C7">
            <w:pPr>
              <w:spacing w:after="0" w:line="228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0+2</w:t>
            </w:r>
          </w:p>
        </w:tc>
      </w:tr>
      <w:tr w:rsidR="00361FFC" w:rsidRPr="008E617A" w:rsidTr="006438B5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FC" w:rsidRPr="008E617A" w:rsidRDefault="00361FFC" w:rsidP="005323C7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FC" w:rsidRPr="008E617A" w:rsidRDefault="00361FFC" w:rsidP="005323C7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3ОАЕ6О25</w:t>
            </w:r>
          </w:p>
        </w:tc>
        <w:tc>
          <w:tcPr>
            <w:tcW w:w="3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FC" w:rsidRPr="008E617A" w:rsidRDefault="00361FFC" w:rsidP="005323C7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</w:rPr>
              <w:t>Accounting of Agricultural Enterprises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FC" w:rsidRPr="008E617A" w:rsidRDefault="00361FFC" w:rsidP="005323C7">
            <w:pPr>
              <w:spacing w:after="0" w:line="228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0+2.4</w:t>
            </w:r>
          </w:p>
        </w:tc>
      </w:tr>
      <w:tr w:rsidR="00361FFC" w:rsidRPr="008E617A" w:rsidTr="006438B5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FC" w:rsidRPr="008E617A" w:rsidRDefault="00361FFC" w:rsidP="005323C7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FC" w:rsidRPr="008E617A" w:rsidRDefault="00361FFC" w:rsidP="005323C7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4"/>
                <w:szCs w:val="14"/>
              </w:rPr>
              <w:t>7О</w:t>
            </w:r>
            <w:r w:rsidRPr="008E617A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АТ</w:t>
            </w:r>
            <w:r w:rsidRPr="008E617A">
              <w:rPr>
                <w:rFonts w:ascii="Arial" w:eastAsia="Times New Roman" w:hAnsi="Arial" w:cs="Arial"/>
                <w:sz w:val="14"/>
                <w:szCs w:val="14"/>
              </w:rPr>
              <w:t>6</w:t>
            </w:r>
            <w:r w:rsidRPr="008E617A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О2</w:t>
            </w:r>
            <w:r w:rsidRPr="008E617A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3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FC" w:rsidRPr="008E617A" w:rsidRDefault="00361FFC" w:rsidP="005323C7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</w:rPr>
              <w:t>Accounting of Agricultural Enterprises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FC" w:rsidRPr="008E617A" w:rsidRDefault="00361FFC" w:rsidP="005323C7">
            <w:pPr>
              <w:spacing w:after="0" w:line="228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and Rural Development (UAS)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FC" w:rsidRPr="008E617A" w:rsidRDefault="00361FFC" w:rsidP="005323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361FFC" w:rsidRPr="008E617A" w:rsidTr="006438B5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FC" w:rsidRPr="008E617A" w:rsidRDefault="00361FFC" w:rsidP="005323C7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FC" w:rsidRPr="008E617A" w:rsidRDefault="00361FFC" w:rsidP="005323C7">
            <w:pPr>
              <w:spacing w:after="0" w:line="228" w:lineRule="auto"/>
              <w:ind w:right="-108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4"/>
                <w:szCs w:val="14"/>
                <w:lang w:val="ru-RU"/>
              </w:rPr>
              <w:t>3ОАЕ7О30</w:t>
            </w:r>
          </w:p>
        </w:tc>
        <w:tc>
          <w:tcPr>
            <w:tcW w:w="3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FC" w:rsidRPr="008E617A" w:rsidRDefault="00361FFC" w:rsidP="005323C7">
            <w:pPr>
              <w:spacing w:after="0" w:line="228" w:lineRule="auto"/>
              <w:ind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</w:rPr>
              <w:t>Finances and Financial Business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</w:rPr>
              <w:t>0+1</w:t>
            </w:r>
          </w:p>
        </w:tc>
      </w:tr>
      <w:tr w:rsidR="00361FFC" w:rsidRPr="008E617A" w:rsidTr="006438B5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FC" w:rsidRPr="008E617A" w:rsidRDefault="00361FFC" w:rsidP="005323C7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FC" w:rsidRPr="008E617A" w:rsidRDefault="00361FFC" w:rsidP="005323C7">
            <w:pPr>
              <w:spacing w:after="0" w:line="228" w:lineRule="auto"/>
              <w:ind w:right="-108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7О</w:t>
            </w:r>
            <w:r w:rsidRPr="008E617A"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  <w:t>АТ7О</w:t>
            </w:r>
            <w:r w:rsidRPr="008E617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FC" w:rsidRPr="008E617A" w:rsidRDefault="00361FFC" w:rsidP="005323C7">
            <w:pPr>
              <w:spacing w:after="0" w:line="228" w:lineRule="auto"/>
              <w:ind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</w:rPr>
              <w:t>Finances and Financial Business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proofErr w:type="spellStart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and Rural Development (UAS)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FC" w:rsidRPr="008E617A" w:rsidRDefault="00361FFC" w:rsidP="005323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61FFC" w:rsidRPr="008E617A" w:rsidTr="006438B5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FC" w:rsidRPr="008E617A" w:rsidRDefault="00361FFC" w:rsidP="005323C7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FC" w:rsidRPr="008E617A" w:rsidRDefault="00361FFC" w:rsidP="005323C7">
            <w:pPr>
              <w:spacing w:after="0" w:line="228" w:lineRule="auto"/>
              <w:ind w:right="-108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4"/>
                <w:szCs w:val="14"/>
                <w:lang w:val="sr-Cyrl-CS"/>
              </w:rPr>
              <w:t>3ОАЕ6О27</w:t>
            </w:r>
          </w:p>
        </w:tc>
        <w:tc>
          <w:tcPr>
            <w:tcW w:w="3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FC" w:rsidRPr="008E617A" w:rsidRDefault="00361FFC" w:rsidP="005323C7">
            <w:pPr>
              <w:spacing w:after="0" w:line="228" w:lineRule="auto"/>
              <w:ind w:right="-108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Evaluation in Agriculture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0+1</w:t>
            </w:r>
          </w:p>
        </w:tc>
      </w:tr>
      <w:tr w:rsidR="00361FFC" w:rsidRPr="008E617A" w:rsidTr="006438B5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FC" w:rsidRPr="008E617A" w:rsidRDefault="00361FFC" w:rsidP="005323C7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FC" w:rsidRPr="008E617A" w:rsidRDefault="00361FFC" w:rsidP="005323C7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3ОАЕ6I46</w:t>
            </w:r>
          </w:p>
        </w:tc>
        <w:tc>
          <w:tcPr>
            <w:tcW w:w="3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FC" w:rsidRPr="008E617A" w:rsidRDefault="00361FFC" w:rsidP="005323C7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</w:rPr>
              <w:t>Investments in Tourism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0+2</w:t>
            </w:r>
          </w:p>
        </w:tc>
      </w:tr>
      <w:tr w:rsidR="00361FFC" w:rsidRPr="008E617A" w:rsidTr="006438B5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FC" w:rsidRPr="008E617A" w:rsidRDefault="00361FFC" w:rsidP="005323C7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FC" w:rsidRPr="008E617A" w:rsidRDefault="00361FFC" w:rsidP="005323C7">
            <w:pPr>
              <w:spacing w:after="0" w:line="228" w:lineRule="auto"/>
              <w:ind w:right="-108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7ОАТ6О26</w:t>
            </w:r>
          </w:p>
        </w:tc>
        <w:tc>
          <w:tcPr>
            <w:tcW w:w="3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FC" w:rsidRPr="008E617A" w:rsidRDefault="00361FFC" w:rsidP="005323C7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</w:rPr>
              <w:t>Investments in Tourism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FFC" w:rsidRPr="008E617A" w:rsidRDefault="00361FFC" w:rsidP="005323C7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and Rural Development (UAS)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FFC" w:rsidRPr="008E617A" w:rsidRDefault="00361FFC" w:rsidP="005323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6438B5" w:rsidRPr="008E617A" w:rsidTr="006438B5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B5" w:rsidRPr="008E617A" w:rsidRDefault="006438B5" w:rsidP="00491AFE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B5" w:rsidRPr="00615E29" w:rsidRDefault="006438B5" w:rsidP="00E60AD3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DA758B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3ОАЕ8О34</w:t>
            </w:r>
          </w:p>
        </w:tc>
        <w:tc>
          <w:tcPr>
            <w:tcW w:w="3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B5" w:rsidRPr="00615E29" w:rsidRDefault="006438B5" w:rsidP="00E60AD3">
            <w:pPr>
              <w:spacing w:after="0" w:line="228" w:lineRule="auto"/>
              <w:ind w:left="-78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438B5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Water Management Economics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B5" w:rsidRPr="00615E29" w:rsidRDefault="006438B5" w:rsidP="00E60AD3">
            <w:pPr>
              <w:spacing w:after="0" w:line="228" w:lineRule="auto"/>
              <w:ind w:left="-108" w:right="-134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15E29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B5" w:rsidRPr="00615E29" w:rsidRDefault="006438B5" w:rsidP="00E60AD3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0 + 1,5</w:t>
            </w:r>
          </w:p>
        </w:tc>
      </w:tr>
      <w:tr w:rsidR="006438B5" w:rsidRPr="008E617A" w:rsidTr="006438B5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B5" w:rsidRPr="008E617A" w:rsidRDefault="006438B5" w:rsidP="00491AFE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B5" w:rsidRPr="008E617A" w:rsidRDefault="006438B5" w:rsidP="005323C7">
            <w:pPr>
              <w:spacing w:after="0" w:line="228" w:lineRule="auto"/>
              <w:ind w:right="-108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3МАЕ1I08</w:t>
            </w:r>
          </w:p>
        </w:tc>
        <w:tc>
          <w:tcPr>
            <w:tcW w:w="3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B5" w:rsidRPr="008E617A" w:rsidRDefault="006438B5" w:rsidP="005323C7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</w:rPr>
              <w:t>Investment Financing in Agriculture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5" w:rsidRPr="008E617A" w:rsidRDefault="006438B5" w:rsidP="005323C7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5" w:rsidRPr="008E617A" w:rsidRDefault="006438B5" w:rsidP="005323C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0+2</w:t>
            </w:r>
          </w:p>
        </w:tc>
      </w:tr>
      <w:tr w:rsidR="006438B5" w:rsidRPr="008E617A" w:rsidTr="006438B5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B5" w:rsidRPr="008E617A" w:rsidRDefault="006438B5" w:rsidP="00491AFE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B5" w:rsidRPr="008E617A" w:rsidRDefault="006438B5" w:rsidP="005323C7">
            <w:pPr>
              <w:spacing w:after="0" w:line="228" w:lineRule="auto"/>
              <w:ind w:right="-108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3МАЕ2I26</w:t>
            </w:r>
          </w:p>
        </w:tc>
        <w:tc>
          <w:tcPr>
            <w:tcW w:w="3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B5" w:rsidRPr="008E617A" w:rsidRDefault="006438B5" w:rsidP="005323C7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</w:rPr>
              <w:t>Financial Markets and Rural Development Financing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5" w:rsidRPr="008E617A" w:rsidRDefault="006438B5" w:rsidP="005323C7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(МAS)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5" w:rsidRPr="008E617A" w:rsidRDefault="006438B5" w:rsidP="005323C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0+2</w:t>
            </w:r>
          </w:p>
        </w:tc>
      </w:tr>
      <w:tr w:rsidR="006438B5" w:rsidRPr="008E617A" w:rsidTr="006438B5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B5" w:rsidRPr="008E617A" w:rsidRDefault="006438B5" w:rsidP="00491AFE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B5" w:rsidRPr="008E617A" w:rsidRDefault="006438B5" w:rsidP="005323C7">
            <w:pPr>
              <w:spacing w:after="0" w:line="228" w:lineRule="auto"/>
              <w:ind w:right="-108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3МАЕ1I14</w:t>
            </w:r>
          </w:p>
        </w:tc>
        <w:tc>
          <w:tcPr>
            <w:tcW w:w="3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B5" w:rsidRPr="008E617A" w:rsidRDefault="006438B5" w:rsidP="005323C7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Specific Forms of Agricultural Financing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5" w:rsidRPr="008E617A" w:rsidRDefault="006438B5" w:rsidP="005323C7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(МAS)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5" w:rsidRPr="008E617A" w:rsidRDefault="006438B5" w:rsidP="005323C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0+2</w:t>
            </w:r>
          </w:p>
        </w:tc>
      </w:tr>
      <w:tr w:rsidR="006438B5" w:rsidRPr="008E617A" w:rsidTr="006438B5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B5" w:rsidRPr="008E617A" w:rsidRDefault="006438B5" w:rsidP="00491AFE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B5" w:rsidRPr="008E617A" w:rsidRDefault="006438B5" w:rsidP="005323C7">
            <w:pPr>
              <w:spacing w:after="0" w:line="228" w:lineRule="auto"/>
              <w:ind w:right="-108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3МАЕ2I23</w:t>
            </w:r>
          </w:p>
        </w:tc>
        <w:tc>
          <w:tcPr>
            <w:tcW w:w="3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B5" w:rsidRPr="008E617A" w:rsidRDefault="006438B5" w:rsidP="005323C7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Insurance in Agriculture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5" w:rsidRPr="008E617A" w:rsidRDefault="006438B5" w:rsidP="005323C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(МAS)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5" w:rsidRPr="008E617A" w:rsidRDefault="006438B5" w:rsidP="005323C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0+2</w:t>
            </w:r>
          </w:p>
        </w:tc>
      </w:tr>
      <w:tr w:rsidR="006438B5" w:rsidRPr="008E617A" w:rsidTr="006438B5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B5" w:rsidRPr="008E617A" w:rsidRDefault="006438B5" w:rsidP="00491AFE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B5" w:rsidRPr="008E617A" w:rsidRDefault="006438B5" w:rsidP="005323C7">
            <w:pPr>
              <w:spacing w:after="0" w:line="228" w:lineRule="auto"/>
              <w:ind w:right="-108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2МRR2I44</w:t>
            </w:r>
          </w:p>
        </w:tc>
        <w:tc>
          <w:tcPr>
            <w:tcW w:w="3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B5" w:rsidRPr="008E617A" w:rsidRDefault="006438B5" w:rsidP="005323C7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Projecting and Managing Investments in Rural Development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5" w:rsidRPr="008E617A" w:rsidRDefault="006438B5" w:rsidP="005323C7">
            <w:pPr>
              <w:spacing w:after="0"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</w:rPr>
              <w:t xml:space="preserve">Rural Development and </w:t>
            </w:r>
            <w:proofErr w:type="spellStart"/>
            <w:r w:rsidRPr="008E617A">
              <w:rPr>
                <w:rFonts w:ascii="Arial" w:eastAsia="Times New Roman" w:hAnsi="Arial" w:cs="Arial"/>
                <w:sz w:val="16"/>
                <w:szCs w:val="16"/>
              </w:rPr>
              <w:t>Agritourism</w:t>
            </w:r>
            <w:proofErr w:type="spellEnd"/>
            <w:r w:rsidRPr="008E617A">
              <w:rPr>
                <w:rFonts w:ascii="Arial" w:eastAsia="Times New Roman" w:hAnsi="Arial" w:cs="Arial"/>
                <w:sz w:val="16"/>
                <w:szCs w:val="16"/>
              </w:rPr>
              <w:t xml:space="preserve"> (MAS)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5" w:rsidRPr="008E617A" w:rsidRDefault="006438B5" w:rsidP="005323C7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0+2</w:t>
            </w:r>
          </w:p>
        </w:tc>
      </w:tr>
      <w:tr w:rsidR="006438B5" w:rsidRPr="008E617A" w:rsidTr="006438B5"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B5" w:rsidRPr="008E617A" w:rsidRDefault="006438B5" w:rsidP="005323C7">
            <w:pPr>
              <w:spacing w:after="0" w:line="228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B5" w:rsidRPr="008E617A" w:rsidRDefault="006438B5" w:rsidP="005323C7">
            <w:pPr>
              <w:spacing w:after="0" w:line="228" w:lineRule="auto"/>
              <w:ind w:right="-108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3МАЕ2I28</w:t>
            </w:r>
          </w:p>
          <w:p w:rsidR="006438B5" w:rsidRPr="008E617A" w:rsidRDefault="006438B5" w:rsidP="005323C7">
            <w:pPr>
              <w:spacing w:after="0" w:line="228" w:lineRule="auto"/>
              <w:ind w:right="-108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B5" w:rsidRPr="008E617A" w:rsidRDefault="006438B5" w:rsidP="005323C7">
            <w:pPr>
              <w:spacing w:after="0" w:line="228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Projecting and Managing Investments in Rural Development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5" w:rsidRPr="008E617A" w:rsidRDefault="006438B5" w:rsidP="005323C7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E617A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(МAS)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B5" w:rsidRPr="008E617A" w:rsidRDefault="006438B5" w:rsidP="005323C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6438B5" w:rsidRPr="008E617A" w:rsidTr="006438B5">
        <w:tc>
          <w:tcPr>
            <w:tcW w:w="10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38B5" w:rsidRPr="008E617A" w:rsidRDefault="006438B5" w:rsidP="005323C7">
            <w:pPr>
              <w:spacing w:after="0" w:line="228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references (minimum 5, not more than 10)</w:t>
            </w:r>
          </w:p>
        </w:tc>
      </w:tr>
      <w:tr w:rsidR="006438B5" w:rsidRPr="008E617A" w:rsidTr="006438B5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5" w:rsidRPr="008E617A" w:rsidRDefault="006438B5" w:rsidP="005323C7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9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5" w:rsidRPr="008E617A" w:rsidRDefault="006438B5" w:rsidP="005323C7">
            <w:pPr>
              <w:spacing w:after="0" w:line="228" w:lineRule="auto"/>
              <w:ind w:right="-87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Tica</w:t>
            </w:r>
            <w:proofErr w:type="spellEnd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N., </w:t>
            </w:r>
            <w:proofErr w:type="spellStart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Vukoje</w:t>
            </w:r>
            <w:proofErr w:type="spellEnd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V., </w:t>
            </w:r>
            <w:proofErr w:type="spellStart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Okanović</w:t>
            </w:r>
            <w:proofErr w:type="spellEnd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Đ., </w:t>
            </w:r>
            <w:proofErr w:type="spellStart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Zekić</w:t>
            </w:r>
            <w:proofErr w:type="spellEnd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V., </w:t>
            </w:r>
            <w:proofErr w:type="spellStart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Milić</w:t>
            </w:r>
            <w:proofErr w:type="spellEnd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D. (2011): Economic analysis of possibilities for investments into the animal waste treatment in Serbia, </w:t>
            </w:r>
            <w:proofErr w:type="spellStart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Technics</w:t>
            </w:r>
            <w:proofErr w:type="spellEnd"/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Technologies Education Management-TTEM, 6, 3, 772-775, ISSN: 1840-1503,.</w:t>
            </w:r>
          </w:p>
        </w:tc>
      </w:tr>
      <w:tr w:rsidR="006438B5" w:rsidRPr="008E617A" w:rsidTr="006438B5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5" w:rsidRPr="008E617A" w:rsidRDefault="006438B5" w:rsidP="005323C7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9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5" w:rsidRPr="008E617A" w:rsidRDefault="006438B5" w:rsidP="005323C7">
            <w:pPr>
              <w:spacing w:after="0" w:line="228" w:lineRule="auto"/>
              <w:ind w:right="-87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Tica, N., Zekić, V., Milić D., Đajić, D.  (2011): Poljoprivredna gazdinstva u sistemu poreza na dodatu vrednost, Agroekonomika br. 51-52, Poljoprivredni fakultet, Novi Sad, str. 32-38, UDK 338.43, ISSN 0350-5928.</w:t>
            </w:r>
          </w:p>
        </w:tc>
      </w:tr>
      <w:tr w:rsidR="006438B5" w:rsidRPr="008E617A" w:rsidTr="006438B5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5" w:rsidRPr="008E617A" w:rsidRDefault="006438B5" w:rsidP="005323C7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9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5" w:rsidRPr="008E617A" w:rsidRDefault="006438B5" w:rsidP="005323C7">
            <w:pPr>
              <w:spacing w:after="0" w:line="228" w:lineRule="auto"/>
              <w:ind w:right="-87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Tica N., Rodić Vesna, Milić D., Zekić S. (2012): Procena vrednosti postrojenja za briketiranje biomase, Agroekonomika br. 55-56, Poljoprivredni fakultet, Novi Sad, str. 55-65, UDK 338.43, ISSN 0350-5928.</w:t>
            </w:r>
          </w:p>
        </w:tc>
      </w:tr>
      <w:tr w:rsidR="006438B5" w:rsidRPr="008E617A" w:rsidTr="006438B5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5" w:rsidRPr="008E617A" w:rsidRDefault="006438B5" w:rsidP="005323C7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4.</w:t>
            </w:r>
          </w:p>
        </w:tc>
        <w:tc>
          <w:tcPr>
            <w:tcW w:w="9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5" w:rsidRPr="008E617A" w:rsidRDefault="006438B5" w:rsidP="005323C7">
            <w:pPr>
              <w:spacing w:after="0" w:line="228" w:lineRule="auto"/>
              <w:ind w:right="-87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Tica, N., Zekić, V., Okanović Đ., Karović, D., Milić, D. (2010): "Influence of the use of food with addition of mineral adsorbents on economic results in chicken fattening", Ekonomika poljoprivrede, specijalni broj-2, Beograd, ISSN 0352-3462, UDC 338.43:63, UDK: 636.5.084, str. 337-343;</w:t>
            </w:r>
          </w:p>
        </w:tc>
      </w:tr>
      <w:tr w:rsidR="006438B5" w:rsidRPr="008E617A" w:rsidTr="006438B5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5" w:rsidRPr="008E617A" w:rsidRDefault="006438B5" w:rsidP="005323C7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5.</w:t>
            </w:r>
          </w:p>
        </w:tc>
        <w:tc>
          <w:tcPr>
            <w:tcW w:w="9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5" w:rsidRPr="008E617A" w:rsidRDefault="006438B5" w:rsidP="005323C7">
            <w:pPr>
              <w:suppressAutoHyphens/>
              <w:spacing w:after="0" w:line="276" w:lineRule="auto"/>
              <w:jc w:val="both"/>
              <w:rPr>
                <w:rFonts w:ascii="Arial" w:eastAsia="Times New Roman" w:hAnsi="Arial" w:cs="Arial"/>
                <w:spacing w:val="-3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Zekić V., Ranogajec Jonjaua, Radeka Miroslava, Tica N., Bačkalić Z., Milić D. (2011): Evaluation of the economic viability of waste from ceramic brick and tile industry in the production of historic pozzolanic materials, Porgram and Book of Abstracts, ECOS2011, Novi Sad, Serbia 4-7 july, pp. 477.</w:t>
            </w:r>
          </w:p>
        </w:tc>
      </w:tr>
      <w:tr w:rsidR="006438B5" w:rsidRPr="008E617A" w:rsidTr="006438B5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5" w:rsidRPr="008E617A" w:rsidRDefault="006438B5" w:rsidP="005323C7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6.</w:t>
            </w:r>
          </w:p>
        </w:tc>
        <w:tc>
          <w:tcPr>
            <w:tcW w:w="9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5" w:rsidRPr="008E617A" w:rsidRDefault="006438B5" w:rsidP="005323C7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Tica N., Zekić V., Milić D. (2012): Državni podsticaji za investiranje u obnovljive izvore energije u Republici Srbiji, Agroekonomika br. 55-56, Poljoprivredni fakultet, Novi Sad, str. 56-65, UDK 338.43, ISSN 0350-5928.</w:t>
            </w:r>
          </w:p>
        </w:tc>
      </w:tr>
      <w:tr w:rsidR="006438B5" w:rsidRPr="008E617A" w:rsidTr="006438B5">
        <w:tc>
          <w:tcPr>
            <w:tcW w:w="10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38B5" w:rsidRPr="008E617A" w:rsidRDefault="006438B5" w:rsidP="005323C7">
            <w:pPr>
              <w:spacing w:after="0" w:line="228" w:lineRule="auto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6438B5" w:rsidRPr="008E617A" w:rsidTr="006438B5">
        <w:tc>
          <w:tcPr>
            <w:tcW w:w="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5" w:rsidRPr="008E617A" w:rsidRDefault="006438B5" w:rsidP="005323C7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7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5" w:rsidRPr="008E617A" w:rsidRDefault="006438B5" w:rsidP="005323C7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6438B5" w:rsidRPr="008E617A" w:rsidTr="006438B5">
        <w:tc>
          <w:tcPr>
            <w:tcW w:w="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5" w:rsidRPr="008E617A" w:rsidRDefault="006438B5" w:rsidP="005323C7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7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5" w:rsidRPr="008E617A" w:rsidRDefault="006438B5" w:rsidP="005323C7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4</w:t>
            </w:r>
          </w:p>
        </w:tc>
      </w:tr>
      <w:tr w:rsidR="006438B5" w:rsidRPr="008E617A" w:rsidTr="006438B5">
        <w:tc>
          <w:tcPr>
            <w:tcW w:w="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5" w:rsidRPr="008E617A" w:rsidRDefault="006438B5" w:rsidP="005323C7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5" w:rsidRPr="008E617A" w:rsidRDefault="006438B5" w:rsidP="005323C7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Domestic: 2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5" w:rsidRPr="008E617A" w:rsidRDefault="006438B5" w:rsidP="005323C7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International:</w:t>
            </w:r>
          </w:p>
        </w:tc>
      </w:tr>
      <w:tr w:rsidR="006438B5" w:rsidRPr="008E617A" w:rsidTr="006438B5">
        <w:tc>
          <w:tcPr>
            <w:tcW w:w="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5" w:rsidRPr="008E617A" w:rsidRDefault="006438B5" w:rsidP="005323C7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</w:t>
            </w:r>
          </w:p>
        </w:tc>
        <w:tc>
          <w:tcPr>
            <w:tcW w:w="7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B5" w:rsidRPr="008E617A" w:rsidRDefault="006438B5" w:rsidP="005323C7">
            <w:pPr>
              <w:spacing w:after="0" w:line="228" w:lineRule="auto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6438B5" w:rsidRPr="008E617A" w:rsidTr="006438B5"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8B5" w:rsidRPr="008E617A" w:rsidRDefault="006438B5" w:rsidP="005323C7">
            <w:pPr>
              <w:spacing w:after="0" w:line="228" w:lineRule="auto"/>
              <w:ind w:right="-90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E617A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Other relevant information</w:t>
            </w:r>
          </w:p>
        </w:tc>
        <w:tc>
          <w:tcPr>
            <w:tcW w:w="7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8B5" w:rsidRPr="008E617A" w:rsidRDefault="006438B5" w:rsidP="005323C7">
            <w:pPr>
              <w:spacing w:after="0" w:line="228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E617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8E617A">
              <w:rPr>
                <w:rFonts w:ascii="Arial" w:eastAsia="Times New Roman" w:hAnsi="Arial" w:cs="Arial"/>
                <w:sz w:val="16"/>
                <w:szCs w:val="16"/>
              </w:rPr>
              <w:t xml:space="preserve">Judicial </w:t>
            </w:r>
            <w:r w:rsidRPr="008E617A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expert for the field of economics and finances </w:t>
            </w:r>
          </w:p>
        </w:tc>
      </w:tr>
    </w:tbl>
    <w:p w:rsidR="00361FFC" w:rsidRPr="008E617A" w:rsidRDefault="00361FFC" w:rsidP="00361FF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361FFC" w:rsidRPr="008E617A" w:rsidRDefault="00361FFC" w:rsidP="00361FF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361FFC" w:rsidRPr="00615E29" w:rsidRDefault="00361FFC">
      <w:pPr>
        <w:rPr>
          <w:lang w:val="en-GB"/>
        </w:rPr>
      </w:pPr>
    </w:p>
    <w:sectPr w:rsidR="00361FFC" w:rsidRPr="00615E29" w:rsidSect="00AD389D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13A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D009C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82F74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E4AA8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C442F"/>
    <w:multiLevelType w:val="hybridMultilevel"/>
    <w:tmpl w:val="2376E3F8"/>
    <w:lvl w:ilvl="0" w:tplc="D7D00182">
      <w:start w:val="10"/>
      <w:numFmt w:val="bullet"/>
      <w:lvlText w:val="-"/>
      <w:lvlJc w:val="left"/>
      <w:pPr>
        <w:ind w:left="2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8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93074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6B7A5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C6D8C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C643B5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50B2575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DA13C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B54C0C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76558C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3E765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A96C1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36"/>
  </w:num>
  <w:num w:numId="4">
    <w:abstractNumId w:val="11"/>
  </w:num>
  <w:num w:numId="5">
    <w:abstractNumId w:val="41"/>
  </w:num>
  <w:num w:numId="6">
    <w:abstractNumId w:val="18"/>
  </w:num>
  <w:num w:numId="7">
    <w:abstractNumId w:val="15"/>
  </w:num>
  <w:num w:numId="8">
    <w:abstractNumId w:val="4"/>
  </w:num>
  <w:num w:numId="9">
    <w:abstractNumId w:val="3"/>
  </w:num>
  <w:num w:numId="10">
    <w:abstractNumId w:val="9"/>
  </w:num>
  <w:num w:numId="11">
    <w:abstractNumId w:val="1"/>
  </w:num>
  <w:num w:numId="12">
    <w:abstractNumId w:val="21"/>
  </w:num>
  <w:num w:numId="13">
    <w:abstractNumId w:val="7"/>
  </w:num>
  <w:num w:numId="14">
    <w:abstractNumId w:val="13"/>
  </w:num>
  <w:num w:numId="15">
    <w:abstractNumId w:val="28"/>
  </w:num>
  <w:num w:numId="16">
    <w:abstractNumId w:val="5"/>
  </w:num>
  <w:num w:numId="17">
    <w:abstractNumId w:val="37"/>
  </w:num>
  <w:num w:numId="18">
    <w:abstractNumId w:val="30"/>
  </w:num>
  <w:num w:numId="19">
    <w:abstractNumId w:val="6"/>
  </w:num>
  <w:num w:numId="20">
    <w:abstractNumId w:val="14"/>
  </w:num>
  <w:num w:numId="21">
    <w:abstractNumId w:val="8"/>
  </w:num>
  <w:num w:numId="22">
    <w:abstractNumId w:val="25"/>
  </w:num>
  <w:num w:numId="23">
    <w:abstractNumId w:val="35"/>
  </w:num>
  <w:num w:numId="24">
    <w:abstractNumId w:val="42"/>
  </w:num>
  <w:num w:numId="25">
    <w:abstractNumId w:val="23"/>
  </w:num>
  <w:num w:numId="26">
    <w:abstractNumId w:val="20"/>
  </w:num>
  <w:num w:numId="27">
    <w:abstractNumId w:val="26"/>
  </w:num>
  <w:num w:numId="28">
    <w:abstractNumId w:val="38"/>
  </w:num>
  <w:num w:numId="29">
    <w:abstractNumId w:val="39"/>
  </w:num>
  <w:num w:numId="30">
    <w:abstractNumId w:val="24"/>
  </w:num>
  <w:num w:numId="31">
    <w:abstractNumId w:val="32"/>
  </w:num>
  <w:num w:numId="32">
    <w:abstractNumId w:val="19"/>
  </w:num>
  <w:num w:numId="33">
    <w:abstractNumId w:val="29"/>
  </w:num>
  <w:num w:numId="34">
    <w:abstractNumId w:val="31"/>
  </w:num>
  <w:num w:numId="35">
    <w:abstractNumId w:val="43"/>
  </w:num>
  <w:num w:numId="36">
    <w:abstractNumId w:val="27"/>
  </w:num>
  <w:num w:numId="37">
    <w:abstractNumId w:val="2"/>
  </w:num>
  <w:num w:numId="38">
    <w:abstractNumId w:val="33"/>
  </w:num>
  <w:num w:numId="39">
    <w:abstractNumId w:val="22"/>
  </w:num>
  <w:num w:numId="40">
    <w:abstractNumId w:val="10"/>
  </w:num>
  <w:num w:numId="41">
    <w:abstractNumId w:val="17"/>
  </w:num>
  <w:num w:numId="42">
    <w:abstractNumId w:val="12"/>
  </w:num>
  <w:num w:numId="43">
    <w:abstractNumId w:val="34"/>
  </w:num>
  <w:num w:numId="44">
    <w:abstractNumId w:val="16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characterSpacingControl w:val="doNotCompress"/>
  <w:compat/>
  <w:rsids>
    <w:rsidRoot w:val="00D01658"/>
    <w:rsid w:val="00004449"/>
    <w:rsid w:val="0003050E"/>
    <w:rsid w:val="00115667"/>
    <w:rsid w:val="00181F51"/>
    <w:rsid w:val="001E0804"/>
    <w:rsid w:val="001F4D32"/>
    <w:rsid w:val="00207638"/>
    <w:rsid w:val="00227297"/>
    <w:rsid w:val="00227643"/>
    <w:rsid w:val="002626FF"/>
    <w:rsid w:val="002E14C1"/>
    <w:rsid w:val="002E7685"/>
    <w:rsid w:val="002F3A5F"/>
    <w:rsid w:val="00361FFC"/>
    <w:rsid w:val="00392EBC"/>
    <w:rsid w:val="00400816"/>
    <w:rsid w:val="00405B95"/>
    <w:rsid w:val="0046103B"/>
    <w:rsid w:val="00467C79"/>
    <w:rsid w:val="004866C6"/>
    <w:rsid w:val="00497859"/>
    <w:rsid w:val="005333DB"/>
    <w:rsid w:val="005B3FE5"/>
    <w:rsid w:val="005D0424"/>
    <w:rsid w:val="005D29D6"/>
    <w:rsid w:val="00615E29"/>
    <w:rsid w:val="006438B5"/>
    <w:rsid w:val="00671B37"/>
    <w:rsid w:val="00691E95"/>
    <w:rsid w:val="00706904"/>
    <w:rsid w:val="007B0CE9"/>
    <w:rsid w:val="007D1C04"/>
    <w:rsid w:val="00807D62"/>
    <w:rsid w:val="00851565"/>
    <w:rsid w:val="0086630F"/>
    <w:rsid w:val="008C3715"/>
    <w:rsid w:val="008C58CF"/>
    <w:rsid w:val="008E617A"/>
    <w:rsid w:val="00904FDA"/>
    <w:rsid w:val="00955061"/>
    <w:rsid w:val="00973A7B"/>
    <w:rsid w:val="009825A7"/>
    <w:rsid w:val="00986785"/>
    <w:rsid w:val="009D7714"/>
    <w:rsid w:val="00A203F9"/>
    <w:rsid w:val="00AD389D"/>
    <w:rsid w:val="00AD49FF"/>
    <w:rsid w:val="00AE3400"/>
    <w:rsid w:val="00B045A2"/>
    <w:rsid w:val="00B247A6"/>
    <w:rsid w:val="00BC20CA"/>
    <w:rsid w:val="00BF5EF5"/>
    <w:rsid w:val="00C61814"/>
    <w:rsid w:val="00C81FEA"/>
    <w:rsid w:val="00CF1275"/>
    <w:rsid w:val="00D01658"/>
    <w:rsid w:val="00D577CE"/>
    <w:rsid w:val="00D62A51"/>
    <w:rsid w:val="00DA1921"/>
    <w:rsid w:val="00EE3D60"/>
    <w:rsid w:val="00F110BF"/>
    <w:rsid w:val="00FC3A19"/>
    <w:rsid w:val="00FF5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C6"/>
  </w:style>
  <w:style w:type="paragraph" w:styleId="Heading2">
    <w:name w:val="heading 2"/>
    <w:basedOn w:val="Normal"/>
    <w:link w:val="Heading2Char"/>
    <w:uiPriority w:val="9"/>
    <w:qFormat/>
    <w:rsid w:val="00EE3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921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8E617A"/>
  </w:style>
  <w:style w:type="paragraph" w:styleId="BalloonText">
    <w:name w:val="Balloon Text"/>
    <w:basedOn w:val="Normal"/>
    <w:link w:val="BalloonTextChar"/>
    <w:uiPriority w:val="99"/>
    <w:semiHidden/>
    <w:unhideWhenUsed/>
    <w:rsid w:val="008E617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E617A"/>
    <w:rPr>
      <w:rFonts w:ascii="Tahoma" w:eastAsia="Times New Roman" w:hAnsi="Tahoma" w:cs="Tahoma"/>
      <w:sz w:val="16"/>
      <w:szCs w:val="16"/>
      <w:lang w:val="en-US"/>
    </w:rPr>
  </w:style>
  <w:style w:type="character" w:customStyle="1" w:styleId="hps">
    <w:name w:val="hps"/>
    <w:basedOn w:val="DefaultParagraphFont"/>
    <w:rsid w:val="008E617A"/>
  </w:style>
  <w:style w:type="character" w:styleId="Strong">
    <w:name w:val="Strong"/>
    <w:basedOn w:val="DefaultParagraphFont"/>
    <w:uiPriority w:val="99"/>
    <w:qFormat/>
    <w:rsid w:val="008E617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E3D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numbering" w:customStyle="1" w:styleId="NoList2">
    <w:name w:val="No List2"/>
    <w:next w:val="NoList"/>
    <w:uiPriority w:val="99"/>
    <w:semiHidden/>
    <w:unhideWhenUsed/>
    <w:rsid w:val="00EE3D60"/>
  </w:style>
  <w:style w:type="character" w:styleId="Hyperlink">
    <w:name w:val="Hyperlink"/>
    <w:basedOn w:val="DefaultParagraphFont"/>
    <w:uiPriority w:val="99"/>
    <w:rsid w:val="00EE3D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E3D60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EE3D60"/>
    <w:rPr>
      <w:i/>
      <w:iCs/>
    </w:rPr>
  </w:style>
  <w:style w:type="paragraph" w:customStyle="1" w:styleId="Nabraj-1">
    <w:name w:val="Nabraj-1"/>
    <w:basedOn w:val="Normal"/>
    <w:uiPriority w:val="99"/>
    <w:rsid w:val="00EE3D60"/>
    <w:pPr>
      <w:spacing w:before="96" w:after="0" w:line="240" w:lineRule="auto"/>
      <w:ind w:left="284" w:hanging="284"/>
      <w:jc w:val="both"/>
    </w:pPr>
    <w:rPr>
      <w:rFonts w:ascii="Dutch" w:eastAsia="Times New Roman" w:hAnsi="Dutch" w:cs="Dutch"/>
      <w:sz w:val="20"/>
      <w:szCs w:val="20"/>
    </w:rPr>
  </w:style>
  <w:style w:type="paragraph" w:customStyle="1" w:styleId="Default">
    <w:name w:val="Default"/>
    <w:uiPriority w:val="99"/>
    <w:rsid w:val="00EE3D60"/>
    <w:pPr>
      <w:widowControl w:val="0"/>
      <w:autoSpaceDE w:val="0"/>
      <w:autoSpaceDN w:val="0"/>
      <w:adjustRightInd w:val="0"/>
      <w:spacing w:after="0" w:line="240" w:lineRule="auto"/>
    </w:pPr>
    <w:rPr>
      <w:rFonts w:ascii="C Times" w:eastAsia="Times New Roman" w:hAnsi="C Times" w:cs="C Times"/>
      <w:color w:val="000000"/>
      <w:sz w:val="24"/>
      <w:szCs w:val="24"/>
    </w:rPr>
  </w:style>
  <w:style w:type="paragraph" w:customStyle="1" w:styleId="1Paragraph">
    <w:name w:val="1Paragraph"/>
    <w:uiPriority w:val="99"/>
    <w:rsid w:val="00EE3D60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EE3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text1"/>
    <w:basedOn w:val="DefaultParagraphFont"/>
    <w:uiPriority w:val="99"/>
    <w:rsid w:val="00EE3D60"/>
  </w:style>
  <w:style w:type="character" w:customStyle="1" w:styleId="shorttext">
    <w:name w:val="short_text"/>
    <w:basedOn w:val="DefaultParagraphFont"/>
    <w:uiPriority w:val="99"/>
    <w:rsid w:val="00EE3D60"/>
  </w:style>
  <w:style w:type="paragraph" w:customStyle="1" w:styleId="DefaultChar">
    <w:name w:val="Default Char"/>
    <w:link w:val="DefaultCharChar"/>
    <w:uiPriority w:val="99"/>
    <w:rsid w:val="00EE3D60"/>
    <w:pPr>
      <w:widowControl w:val="0"/>
      <w:autoSpaceDE w:val="0"/>
      <w:autoSpaceDN w:val="0"/>
      <w:adjustRightInd w:val="0"/>
      <w:spacing w:after="0" w:line="240" w:lineRule="auto"/>
    </w:pPr>
    <w:rPr>
      <w:rFonts w:ascii="C Times" w:eastAsia="Times New Roman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EE3D60"/>
    <w:rPr>
      <w:rFonts w:ascii="C Times" w:eastAsia="Times New Roman" w:hAnsi="C Times" w:cs="C Times"/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E3D60"/>
  </w:style>
  <w:style w:type="paragraph" w:customStyle="1" w:styleId="PlainText1">
    <w:name w:val="Plain Text1"/>
    <w:basedOn w:val="Normal"/>
    <w:next w:val="PlainText"/>
    <w:link w:val="PlainTextChar"/>
    <w:uiPriority w:val="99"/>
    <w:unhideWhenUsed/>
    <w:rsid w:val="00EE3D6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rsid w:val="00EE3D60"/>
    <w:rPr>
      <w:rFonts w:ascii="Consolas" w:eastAsia="Calibri" w:hAnsi="Consolas" w:cs="Consolas"/>
      <w:sz w:val="21"/>
      <w:szCs w:val="21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EE3D6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EE3D6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Cvijanovic</dc:creator>
  <cp:lastModifiedBy>User</cp:lastModifiedBy>
  <cp:revision>3</cp:revision>
  <dcterms:created xsi:type="dcterms:W3CDTF">2015-01-15T21:56:00Z</dcterms:created>
  <dcterms:modified xsi:type="dcterms:W3CDTF">2015-01-15T21:56:00Z</dcterms:modified>
</cp:coreProperties>
</file>