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672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672977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Vojislava P. Bursić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67297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67297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University of Novi Sad, Faculty of Agriculture;</w:t>
            </w:r>
          </w:p>
          <w:p w:rsidR="00A544E7" w:rsidRPr="00672977" w:rsidRDefault="00672977" w:rsidP="006729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 w:rsidTr="00BC1FB9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BC1FB9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Agriculture,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0AA" w:rsidRPr="007303ED" w:rsidTr="00BC1FB9">
        <w:tc>
          <w:tcPr>
            <w:tcW w:w="2048" w:type="dxa"/>
            <w:gridSpan w:val="3"/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768" w:type="dxa"/>
            <w:gridSpan w:val="5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Safety</w:t>
            </w:r>
          </w:p>
        </w:tc>
      </w:tr>
      <w:tr w:rsidR="002D40AA" w:rsidRPr="007303ED" w:rsidTr="00BC1FB9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University of Novi Sad, Faculty of Technology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C1FB9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BC1FB9" w:rsidRPr="00005A0F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 xml:space="preserve">3ОAG7О30 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Pesticides 1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850F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5A0F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005A0F">
              <w:rPr>
                <w:rFonts w:ascii="Arial" w:hAnsi="Arial" w:cs="Arial"/>
                <w:sz w:val="16"/>
                <w:szCs w:val="16"/>
              </w:rPr>
              <w:t xml:space="preserve"> and Environmental protection</w:t>
            </w:r>
            <w:r w:rsidR="00850F80">
              <w:rPr>
                <w:rFonts w:ascii="Arial" w:hAnsi="Arial" w:cs="Arial"/>
                <w:sz w:val="16"/>
                <w:szCs w:val="16"/>
              </w:rPr>
              <w:t>; 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+ 1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005A0F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3OAG8O36</w:t>
            </w:r>
          </w:p>
          <w:p w:rsidR="00005A0F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3ОFM8О36</w:t>
            </w:r>
          </w:p>
          <w:p w:rsidR="00BC1FB9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3ORT6O24</w:t>
            </w:r>
          </w:p>
          <w:p w:rsidR="00005A0F" w:rsidRPr="00BC1FB9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3OHK6O26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5A0F">
              <w:rPr>
                <w:rFonts w:ascii="Arial" w:hAnsi="Arial" w:cs="Arial"/>
                <w:sz w:val="16"/>
                <w:szCs w:val="16"/>
              </w:rPr>
              <w:t>Ecotoxicology</w:t>
            </w:r>
            <w:proofErr w:type="spellEnd"/>
            <w:r w:rsidRPr="00005A0F">
              <w:rPr>
                <w:rFonts w:ascii="Arial" w:hAnsi="Arial" w:cs="Arial"/>
                <w:sz w:val="16"/>
                <w:szCs w:val="16"/>
              </w:rPr>
              <w:t xml:space="preserve"> and Environmental Protection 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5A0F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005A0F">
              <w:rPr>
                <w:rFonts w:ascii="Arial" w:hAnsi="Arial" w:cs="Arial"/>
                <w:sz w:val="16"/>
                <w:szCs w:val="16"/>
              </w:rPr>
              <w:t xml:space="preserve"> and Environmental protection,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Plant Medicine, Crop Science, Horiculture</w:t>
            </w:r>
            <w:r w:rsidR="00850F80">
              <w:rPr>
                <w:rFonts w:ascii="Arial" w:hAnsi="Arial" w:cs="Arial"/>
                <w:sz w:val="16"/>
                <w:szCs w:val="16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+ 0.5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3ОFM6О26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726A1C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</w:t>
            </w:r>
            <w:r w:rsidR="00BC1FB9"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C1FB9" w:rsidRPr="00005A0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="00BC1FB9"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C06A7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 xml:space="preserve">3ОFM7I51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Analytical Methods for Pesticide Analysis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3OOP7O34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Qu</w:t>
            </w:r>
            <w:r w:rsidRPr="00005A0F">
              <w:rPr>
                <w:rFonts w:ascii="Arial" w:hAnsi="Arial" w:cs="Arial"/>
                <w:sz w:val="16"/>
                <w:szCs w:val="16"/>
              </w:rPr>
              <w:t>ality and safety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202F0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</w:t>
            </w:r>
            <w:r w:rsidR="00202F05">
              <w:rPr>
                <w:rFonts w:ascii="Arial" w:hAnsi="Arial" w:cs="Arial"/>
                <w:sz w:val="16"/>
                <w:szCs w:val="16"/>
                <w:lang w:val="sr-Latn-CS"/>
              </w:rPr>
              <w:t>Agriculture</w:t>
            </w:r>
            <w:r w:rsidR="00850F80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1.5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3OAG8O34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Chemical contamination</w:t>
            </w:r>
            <w:r w:rsidRPr="00005A0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bCs/>
                <w:sz w:val="16"/>
                <w:szCs w:val="16"/>
              </w:rPr>
              <w:t>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005A0F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="00850F80"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2 + 1.5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005A0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>3МFM1О05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005A0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850F8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 graduate academic studies (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0 + 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BC1FB9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722587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Pucarević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Panković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Nebojša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R., Cara, M.,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Kecojević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I. (2013), Supercritical fluid extraction of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tebupirimphos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residues in sugar beet. Journal of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Annimal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and Plant Sciences, 23(1).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40AA">
              <w:rPr>
                <w:rFonts w:ascii="Arial" w:hAnsi="Arial" w:cs="Arial"/>
                <w:sz w:val="16"/>
                <w:szCs w:val="16"/>
                <w:lang w:val="sr-Cyrl-CS"/>
              </w:rPr>
              <w:t>Vuković G., Stereva D., Bursić V., Mladenova R., Lazić S. (2012): Application of GC-MSD and LC-MS/MS for the determination of priority pesticides in baby foods in Serbian market, LWT – Food Science and Technology, 49, 312-319.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Jovanović-Radovanov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Špirovic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Mrđa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J. (2012): Determination of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clomazone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in soil using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QuEChERS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method, Plant Science, 49, 38-40.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gramStart"/>
            <w:r w:rsidRPr="002D40AA">
              <w:rPr>
                <w:rFonts w:ascii="Arial" w:hAnsi="Arial" w:cs="Arial"/>
                <w:sz w:val="16"/>
                <w:szCs w:val="16"/>
              </w:rPr>
              <w:t>Dissipation</w:t>
            </w:r>
            <w:proofErr w:type="gramEnd"/>
            <w:r w:rsidRPr="002D40AA">
              <w:rPr>
                <w:rFonts w:ascii="Arial" w:hAnsi="Arial" w:cs="Arial"/>
                <w:sz w:val="16"/>
                <w:szCs w:val="16"/>
              </w:rPr>
              <w:t xml:space="preserve"> of fungicide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azoxystrobin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from cucumber (2012): The Forth Joint UNS – PSU International Conference on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BioScience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>: Biotechnology and Biodiversity – Step in the Future -, Novi Sad, June 18-20. Book of the proceedings, 376-386.</w:t>
            </w:r>
          </w:p>
        </w:tc>
      </w:tr>
      <w:tr w:rsidR="002D40AA" w:rsidRPr="000134BA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Ilić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Filipović-Trajković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D. (2011):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Maleic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hydrazide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residues in the onion bulbs induce dormancy and hamper sprouting for long periods, Journal of  Food, Agriculture and Environment, vol. 9 (1): 113-118.</w:t>
            </w:r>
          </w:p>
        </w:tc>
      </w:tr>
      <w:tr w:rsidR="00BC1FB9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BC1FB9" w:rsidRPr="002D40AA" w:rsidRDefault="00BC1FB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D4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3"/>
          </w:tcPr>
          <w:p w:rsidR="00BC1FB9" w:rsidRPr="002D40AA" w:rsidRDefault="00BC1FB9" w:rsidP="002D40A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D40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1FB9" w:rsidRPr="007303ED" w:rsidTr="00F03492">
        <w:tc>
          <w:tcPr>
            <w:tcW w:w="1357" w:type="dxa"/>
            <w:gridSpan w:val="2"/>
            <w:vAlign w:val="center"/>
          </w:tcPr>
          <w:p w:rsidR="00BC1FB9" w:rsidRPr="00FE65FF" w:rsidRDefault="00BC1FB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C1FB9" w:rsidRPr="002D40AA" w:rsidRDefault="002D40A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 xml:space="preserve">International Training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„Strategies for Chemicals Management“, organized by Swedish International Development Cooperation Agency and Swedish Chemical Agency -  Stockholm - 03.-27. 03.2013. Training in Bulgaria,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Konstinbrod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, 17-25.05.2010. "Analysis of pesticide residues by </w:t>
            </w:r>
            <w:proofErr w:type="spellStart"/>
            <w:r w:rsidRPr="002D40AA">
              <w:rPr>
                <w:rFonts w:ascii="Arial" w:hAnsi="Arial" w:cs="Arial"/>
                <w:sz w:val="16"/>
                <w:szCs w:val="16"/>
              </w:rPr>
              <w:t>QuEChERS</w:t>
            </w:r>
            <w:proofErr w:type="spellEnd"/>
            <w:r w:rsidRPr="002D40AA">
              <w:rPr>
                <w:rFonts w:ascii="Arial" w:hAnsi="Arial" w:cs="Arial"/>
                <w:sz w:val="16"/>
                <w:szCs w:val="16"/>
              </w:rPr>
              <w:t xml:space="preserve"> method using gas chromatography coupled with mass spectrometry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A0F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1733"/>
    <w:rsid w:val="000D2327"/>
    <w:rsid w:val="000D4B98"/>
    <w:rsid w:val="000D5393"/>
    <w:rsid w:val="00103B8F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2F0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4A25"/>
    <w:rsid w:val="002A1462"/>
    <w:rsid w:val="002A3E3E"/>
    <w:rsid w:val="002D32C9"/>
    <w:rsid w:val="002D40AA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72977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26A1C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0F80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1FB9"/>
    <w:rsid w:val="00BD20C6"/>
    <w:rsid w:val="00BE1913"/>
    <w:rsid w:val="00C002FE"/>
    <w:rsid w:val="00C03235"/>
    <w:rsid w:val="00C05EE9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5</cp:revision>
  <cp:lastPrinted>2014-12-09T10:50:00Z</cp:lastPrinted>
  <dcterms:created xsi:type="dcterms:W3CDTF">2015-01-04T20:53:00Z</dcterms:created>
  <dcterms:modified xsi:type="dcterms:W3CDTF">2015-01-07T19:44:00Z</dcterms:modified>
</cp:coreProperties>
</file>