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6004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60041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60041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600414" w:rsidTr="00F03492">
        <w:trPr>
          <w:trHeight w:val="321"/>
        </w:trPr>
        <w:tc>
          <w:tcPr>
            <w:tcW w:w="706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MASTER ACADEMIC STUDIES                               </w:t>
            </w:r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(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uneti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naziv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programa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34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6004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6004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C0AAC" w:rsidRDefault="004D6F87" w:rsidP="004D6F87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Anđelka M. Belić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Professor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C0AAC" w:rsidRDefault="00B73229" w:rsidP="00B73229">
            <w:pPr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University of Novi Sad Faculty of Agriculture, Novi Sad</w:t>
            </w:r>
          </w:p>
          <w:p w:rsidR="00B73229" w:rsidRPr="006C0AAC" w:rsidRDefault="004D6F87" w:rsidP="004D6F87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</w:t>
            </w:r>
            <w:r w:rsidR="000C1E87" w:rsidRPr="006C0A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r-Latn-CS"/>
              </w:rPr>
              <w:t>th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November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19</w:t>
            </w: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76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A544E7" w:rsidRPr="006004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C0AAC" w:rsidRDefault="00B73229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600414">
        <w:tc>
          <w:tcPr>
            <w:tcW w:w="2049" w:type="dxa"/>
            <w:gridSpan w:val="5"/>
          </w:tcPr>
          <w:p w:rsidR="00A544E7" w:rsidRPr="006004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6C0AAC" w:rsidRDefault="00B73229" w:rsidP="004D6F8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20</w:t>
            </w:r>
            <w:r w:rsidR="004D6F8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07</w:t>
            </w:r>
          </w:p>
        </w:tc>
        <w:tc>
          <w:tcPr>
            <w:tcW w:w="3772" w:type="dxa"/>
            <w:gridSpan w:val="5"/>
          </w:tcPr>
          <w:p w:rsidR="0019471B" w:rsidRPr="006C0AAC" w:rsidRDefault="0019471B" w:rsidP="00B73229">
            <w:pPr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32593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B32593" w:rsidP="00B73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6C0AAC" w:rsidRDefault="004D6F87" w:rsidP="004D6F8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1997</w:t>
            </w:r>
          </w:p>
        </w:tc>
        <w:tc>
          <w:tcPr>
            <w:tcW w:w="3772" w:type="dxa"/>
            <w:gridSpan w:val="5"/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6C0AAC" w:rsidRDefault="004D6F87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0A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6C0AAC" w:rsidRDefault="004D6F87" w:rsidP="00687237">
            <w:pPr>
              <w:spacing w:line="228" w:lineRule="auto"/>
              <w:ind w:right="-74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IHE</w:t>
            </w:r>
            <w:r w:rsidR="00687237"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Delft , The Netherlands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687237" w:rsidP="0019471B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Environmental  Science and  Technology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6C0AAC" w:rsidRDefault="00B73229" w:rsidP="0068723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</w:t>
            </w:r>
            <w:r w:rsidR="0068723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86</w:t>
            </w:r>
          </w:p>
        </w:tc>
        <w:tc>
          <w:tcPr>
            <w:tcW w:w="3772" w:type="dxa"/>
            <w:gridSpan w:val="5"/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687237" w:rsidP="0019471B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Land Reclamation</w:t>
            </w:r>
          </w:p>
        </w:tc>
      </w:tr>
      <w:tr w:rsidR="00A544E7" w:rsidRPr="00600414" w:rsidTr="0019471B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6C0AAC" w:rsidRDefault="00722587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6C0AAC" w:rsidRDefault="00B73229" w:rsidP="0068723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</w:t>
            </w:r>
            <w:r w:rsidR="0068723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  <w:p w:rsidR="00A544E7" w:rsidRPr="006C0AAC" w:rsidRDefault="00B7322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6C0AAC" w:rsidRDefault="00687237" w:rsidP="00687237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Land Reclamation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600414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B32593" w:rsidP="0068723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687237" w:rsidRPr="00C45F2B">
              <w:rPr>
                <w:rFonts w:ascii="Arial" w:hAnsi="Arial" w:cs="Arial"/>
                <w:sz w:val="18"/>
                <w:szCs w:val="18"/>
              </w:rPr>
              <w:t>Pollution Control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B32593" w:rsidP="00722587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18"/>
                <w:szCs w:val="18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  <w:r w:rsidR="00133951"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 w:rsidR="00687237" w:rsidRPr="00C45F2B">
              <w:rPr>
                <w:rFonts w:ascii="Arial" w:eastAsia="TimesNewRomanPSMT" w:hAnsi="Arial" w:cs="Arial"/>
                <w:sz w:val="18"/>
                <w:szCs w:val="18"/>
              </w:rPr>
              <w:t>–</w:t>
            </w:r>
            <w:r w:rsidR="00133951"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 w:rsidR="001608B8" w:rsidRPr="00C45F2B">
              <w:rPr>
                <w:rFonts w:ascii="Arial" w:eastAsia="TimesNewRomanPSMT" w:hAnsi="Arial" w:cs="Arial"/>
                <w:sz w:val="18"/>
                <w:szCs w:val="18"/>
              </w:rPr>
              <w:t>Basic</w:t>
            </w:r>
          </w:p>
          <w:p w:rsidR="00687237" w:rsidRPr="00C45F2B" w:rsidRDefault="00687237" w:rsidP="0068723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Agroecology</w:t>
            </w:r>
            <w:proofErr w:type="spellEnd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 and Environmental Science – Basic </w:t>
            </w:r>
          </w:p>
        </w:tc>
        <w:tc>
          <w:tcPr>
            <w:tcW w:w="1448" w:type="dxa"/>
            <w:vAlign w:val="center"/>
          </w:tcPr>
          <w:p w:rsidR="0072258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3+0</w:t>
            </w:r>
          </w:p>
          <w:p w:rsidR="0068723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68723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4+0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5A3398" w:rsidP="0053392E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Environmental Impact Assessment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5A3398" w:rsidP="0072258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Agroecology</w:t>
            </w:r>
            <w:proofErr w:type="spellEnd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 and Environmental Science </w:t>
            </w:r>
            <w:r w:rsidR="001608B8" w:rsidRPr="00C45F2B">
              <w:rPr>
                <w:rFonts w:ascii="Arial" w:eastAsia="TimesNewRomanPSMT" w:hAnsi="Arial" w:cs="Arial"/>
                <w:sz w:val="18"/>
                <w:szCs w:val="18"/>
              </w:rPr>
              <w:t>- Basic</w:t>
            </w:r>
          </w:p>
        </w:tc>
        <w:tc>
          <w:tcPr>
            <w:tcW w:w="1448" w:type="dxa"/>
            <w:vAlign w:val="center"/>
          </w:tcPr>
          <w:p w:rsidR="00722587" w:rsidRPr="00C45F2B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  <w:r w:rsidR="005A3398" w:rsidRPr="00C45F2B">
              <w:rPr>
                <w:rFonts w:ascii="Arial" w:hAnsi="Arial" w:cs="Arial"/>
                <w:sz w:val="18"/>
                <w:szCs w:val="18"/>
                <w:lang w:val="sr-Latn-CS"/>
              </w:rPr>
              <w:t>+0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5A3398" w:rsidP="005A3398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C45F2B">
              <w:rPr>
                <w:rFonts w:ascii="Arial" w:hAnsi="Arial" w:cs="Arial"/>
                <w:sz w:val="18"/>
                <w:szCs w:val="18"/>
              </w:rPr>
              <w:t>Natural Resources Management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5A3398" w:rsidP="0072258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</w:rPr>
            </w:pPr>
            <w:r w:rsidRPr="00C45F2B"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48" w:type="dxa"/>
            <w:vAlign w:val="center"/>
          </w:tcPr>
          <w:p w:rsidR="00722587" w:rsidRPr="00C45F2B" w:rsidRDefault="005A3398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1+0</w:t>
            </w:r>
          </w:p>
        </w:tc>
      </w:tr>
      <w:tr w:rsidR="00722587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45F2B" w:rsidRDefault="005A3398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C45F2B">
              <w:rPr>
                <w:rFonts w:ascii="Arial" w:hAnsi="Arial" w:cs="Arial"/>
                <w:sz w:val="18"/>
                <w:szCs w:val="18"/>
              </w:rPr>
              <w:t>Water Quality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45F2B" w:rsidRDefault="001608B8" w:rsidP="005A339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- </w:t>
            </w:r>
            <w:r w:rsidR="005A3398" w:rsidRPr="00C45F2B">
              <w:rPr>
                <w:rFonts w:ascii="Arial" w:eastAsia="TimesNewRomanPSMT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45F2B" w:rsidRDefault="005A3398" w:rsidP="005A3398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1.5+0</w:t>
            </w:r>
          </w:p>
        </w:tc>
      </w:tr>
      <w:tr w:rsidR="00133951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33951" w:rsidRPr="00C45F2B" w:rsidRDefault="005A3398" w:rsidP="0019471B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Environmental Impact Assessment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33951" w:rsidRPr="00C45F2B" w:rsidRDefault="001608B8" w:rsidP="001608B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- </w:t>
            </w:r>
            <w:r w:rsidRPr="00C45F2B">
              <w:rPr>
                <w:rFonts w:ascii="Arial" w:eastAsia="Calibri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9471B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>Self</w:t>
            </w:r>
            <w:r w:rsidR="0053392E"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 - p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>urification</w:t>
            </w:r>
            <w:r w:rsidRPr="00C45F2B">
              <w:rPr>
                <w:rStyle w:val="shorttext"/>
                <w:rFonts w:ascii="Arial" w:hAnsi="Arial" w:cs="Arial"/>
                <w:sz w:val="18"/>
                <w:szCs w:val="18"/>
              </w:rPr>
              <w:t xml:space="preserve"> 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of </w:t>
            </w:r>
            <w:r w:rsidR="0019471B" w:rsidRPr="00C45F2B">
              <w:rPr>
                <w:rStyle w:val="hps"/>
                <w:rFonts w:ascii="Arial" w:hAnsi="Arial" w:cs="Arial"/>
                <w:sz w:val="18"/>
                <w:szCs w:val="18"/>
              </w:rPr>
              <w:t>W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ater </w:t>
            </w:r>
            <w:r w:rsidR="0019471B" w:rsidRPr="00C45F2B">
              <w:rPr>
                <w:rStyle w:val="hps"/>
                <w:rFonts w:ascii="Arial" w:hAnsi="Arial" w:cs="Arial"/>
                <w:sz w:val="18"/>
                <w:szCs w:val="18"/>
              </w:rPr>
              <w:t>Course</w:t>
            </w:r>
            <w:r w:rsidR="005A3398" w:rsidRPr="00C45F2B">
              <w:rPr>
                <w:rStyle w:val="hps"/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18"/>
                <w:szCs w:val="18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– </w:t>
            </w:r>
            <w:r w:rsidRPr="00C45F2B">
              <w:rPr>
                <w:rFonts w:ascii="Arial" w:eastAsia="Calibri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1+1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600414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5A339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S., (2004</w:t>
            </w:r>
            <w:proofErr w:type="gramStart"/>
            <w:r w:rsidRPr="006C0AAC">
              <w:rPr>
                <w:rFonts w:ascii="Arial" w:hAnsi="Arial" w:cs="Arial"/>
                <w:sz w:val="16"/>
                <w:szCs w:val="16"/>
              </w:rPr>
              <w:t>)  Living</w:t>
            </w:r>
            <w:proofErr w:type="gramEnd"/>
            <w:r w:rsidRPr="006C0AAC">
              <w:rPr>
                <w:rFonts w:ascii="Arial" w:hAnsi="Arial" w:cs="Arial"/>
                <w:sz w:val="16"/>
                <w:szCs w:val="16"/>
              </w:rPr>
              <w:t xml:space="preserve"> with Water in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IAHS Publication 286, pp. 178-183, Wallingford, UK.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5A339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Josimov-Dunđerski J., (2007) Bio-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sistemi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prečišćavanju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otpadnih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voda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Novi Sad, str. 84.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</w:t>
            </w:r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Andjelka Belic</w:t>
            </w:r>
            <w:r w:rsidRPr="006C0AAC">
              <w:rPr>
                <w:rFonts w:ascii="Arial" w:hAnsi="Arial" w:cs="Arial"/>
                <w:sz w:val="16"/>
                <w:szCs w:val="16"/>
              </w:rPr>
              <w:t xml:space="preserve">, Atila Salvai and Jasna Grabic. (2013). Age of constructed wetland and effects of wastewater treatment. </w:t>
            </w:r>
            <w:r w:rsidRPr="006C0AAC">
              <w:rPr>
                <w:rFonts w:ascii="Arial" w:hAnsi="Arial" w:cs="Arial"/>
                <w:i/>
                <w:sz w:val="16"/>
                <w:szCs w:val="16"/>
              </w:rPr>
              <w:t>Bulgarian Journal of Agricultural Science</w:t>
            </w:r>
            <w:r w:rsidRPr="006C0AAC">
              <w:rPr>
                <w:rFonts w:ascii="Arial" w:hAnsi="Arial" w:cs="Arial"/>
                <w:sz w:val="16"/>
                <w:szCs w:val="16"/>
              </w:rPr>
              <w:t>, 19: 684-689.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6C0AAC">
              <w:rPr>
                <w:rFonts w:ascii="Arial" w:hAnsi="Arial" w:cs="Arial"/>
                <w:sz w:val="16"/>
                <w:szCs w:val="16"/>
              </w:rPr>
              <w:t xml:space="preserve"> Mirjana Jarak, Ljiljana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and Atila Bezdan. (2012). Constructed Wetland – the Serbian Experience. </w:t>
            </w:r>
            <w:r w:rsidRPr="006C0AAC">
              <w:rPr>
                <w:rFonts w:ascii="Arial" w:hAnsi="Arial" w:cs="Arial"/>
                <w:i/>
                <w:spacing w:val="-2"/>
                <w:sz w:val="16"/>
                <w:szCs w:val="16"/>
                <w:lang w:val="en-GB"/>
              </w:rPr>
              <w:t>Carpathian Journal of Earth and Environmental Sciences</w:t>
            </w:r>
            <w:r w:rsidRPr="006C0AAC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, </w:t>
            </w:r>
            <w:r w:rsidRPr="006C0AAC">
              <w:rPr>
                <w:rFonts w:ascii="Arial" w:hAnsi="Arial" w:cs="Arial"/>
                <w:sz w:val="16"/>
                <w:szCs w:val="16"/>
                <w:lang w:val="ro-RO" w:eastAsia="ro-RO"/>
              </w:rPr>
              <w:t>7(2):</w:t>
            </w:r>
            <w:r w:rsidRPr="006C0AAC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101-110.</w:t>
            </w:r>
          </w:p>
        </w:tc>
      </w:tr>
      <w:tr w:rsidR="00C45F2B" w:rsidRPr="00600414">
        <w:tc>
          <w:tcPr>
            <w:tcW w:w="399" w:type="dxa"/>
          </w:tcPr>
          <w:p w:rsidR="00C45F2B" w:rsidRPr="00600414" w:rsidRDefault="00C45F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5F2B" w:rsidRPr="006C0AAC" w:rsidRDefault="00C45F2B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Skoric M.,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Cuvardic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M., (2006) Assessment of Agricultural Impact on Pollution of the Great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Backa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Canal “Dunav-Tisa-Dunav”, Book of Abstract IWA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DipCon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2006, p. 260 and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paper on CD, pp.1-7, Istanbul.</w:t>
            </w:r>
          </w:p>
        </w:tc>
      </w:tr>
      <w:tr w:rsidR="00C45F2B" w:rsidRPr="00600414">
        <w:tc>
          <w:tcPr>
            <w:tcW w:w="399" w:type="dxa"/>
          </w:tcPr>
          <w:p w:rsidR="00C45F2B" w:rsidRPr="00600414" w:rsidRDefault="00C45F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5F2B" w:rsidRPr="006C0AAC" w:rsidRDefault="00C45F2B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6C0AAC">
              <w:rPr>
                <w:rFonts w:ascii="Arial" w:hAnsi="Arial" w:cs="Arial"/>
                <w:sz w:val="16"/>
                <w:szCs w:val="16"/>
              </w:rPr>
              <w:t xml:space="preserve">Josimov-Dunđerski J., Jarak M.: Efficiency of the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Glozan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Constructed Wetland, Proceedings of the 10th International Conference on Wetland Systems for Water Pollution Control, pp.777-784, and on Compact Disc, Lisbon, 23-29 September 2006.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C82D22">
            <w:pPr>
              <w:pStyle w:val="BodyTex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S., (2011)</w:t>
            </w:r>
            <w:r w:rsidRPr="006C0AA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Waste Waters from a Pig-breading Farm and Sludgter-house as a Plant Nutrient Source, The 8th International IWA Symposium on Waste Management Problem in Agroindustries, June 2011, Cesme-Izmir, Turkey, 47-54. 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Josimov-Dunđerski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J. (2012) Application of constructed wetlands for wastewater treatment in small communities. Proceedings of the International Symposium of Sanitary and Environmental Engineering, 9th Ed. - SIDISA 2012, -Sustainable Technology for Environmental Protection, , paper ID 879, p. 1-6, </w:t>
            </w:r>
            <w:hyperlink r:id="rId7" w:history="1">
              <w:r w:rsidRPr="006C0AA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http://www.sidisa2012.dreamgest.net/pdf/879.pdf</w:t>
              </w:r>
            </w:hyperlink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6C0AAC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C0AAC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Savic R., </w:t>
            </w:r>
            <w:r w:rsidRPr="006C0AAC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Belic Anđelka</w:t>
            </w:r>
            <w:r w:rsidRPr="006C0AAC">
              <w:rPr>
                <w:rFonts w:ascii="Arial" w:hAnsi="Arial" w:cs="Arial"/>
                <w:sz w:val="16"/>
                <w:szCs w:val="16"/>
                <w:lang w:val="sr-Latn-CS"/>
              </w:rPr>
              <w:t>, Pantelic S. (2013): Comparative Review of Sediment Properties from Drainage Canals, Pol. J. Environ. Stud. Vol. 22, No. 3, 849-859.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Ljiljana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Slobodanka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and Atila Bezdan. (2011). Nutrient Levels in a Constructed Wetland System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Gložan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Province). </w:t>
            </w:r>
            <w:r w:rsidRPr="006C0AAC">
              <w:rPr>
                <w:rFonts w:ascii="Arial" w:hAnsi="Arial" w:cs="Arial"/>
                <w:i/>
                <w:sz w:val="16"/>
                <w:szCs w:val="16"/>
              </w:rPr>
              <w:t>Bulgarian Journal of Agricultural Science</w:t>
            </w:r>
            <w:r w:rsidRPr="006C0AAC">
              <w:rPr>
                <w:rFonts w:ascii="Arial" w:hAnsi="Arial" w:cs="Arial"/>
                <w:sz w:val="16"/>
                <w:szCs w:val="16"/>
              </w:rPr>
              <w:t>, 17: 31-39.</w:t>
            </w:r>
          </w:p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AAC" w:rsidRPr="006004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C0AAC" w:rsidRPr="00600414" w:rsidRDefault="006C0AA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60041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9A7D96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C0AAC" w:rsidRPr="009A7D96" w:rsidRDefault="006C0AAC" w:rsidP="006C0AA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>19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9A7D96" w:rsidRDefault="006C0AA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A7D96">
              <w:rPr>
                <w:rFonts w:ascii="Arial" w:hAnsi="Arial" w:cs="Arial"/>
                <w:sz w:val="16"/>
                <w:szCs w:val="16"/>
              </w:rPr>
              <w:t>Total of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9A7D96">
              <w:rPr>
                <w:rFonts w:ascii="Arial" w:hAnsi="Arial" w:cs="Arial"/>
                <w:sz w:val="16"/>
                <w:szCs w:val="16"/>
              </w:rPr>
              <w:t>SCI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9A7D96">
              <w:rPr>
                <w:rFonts w:ascii="Arial" w:hAnsi="Arial" w:cs="Arial"/>
                <w:sz w:val="16"/>
                <w:szCs w:val="16"/>
              </w:rPr>
              <w:t>SSCI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9A7D96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C0AAC" w:rsidRPr="009A7D96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600414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C0AAC" w:rsidRPr="00600414" w:rsidRDefault="006C0AA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Domestic: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6C0AAC" w:rsidRPr="00600414" w:rsidRDefault="006C0AA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C0AAC" w:rsidRPr="00600414" w:rsidTr="00F03492">
        <w:tc>
          <w:tcPr>
            <w:tcW w:w="1357" w:type="dxa"/>
            <w:gridSpan w:val="4"/>
            <w:vAlign w:val="center"/>
          </w:tcPr>
          <w:p w:rsidR="006C0AAC" w:rsidRPr="00600414" w:rsidRDefault="006C0AA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C0AAC" w:rsidRPr="006B173A" w:rsidRDefault="006C0AAC" w:rsidP="00C82D2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science</w:t>
            </w:r>
            <w:r w:rsidRPr="006B173A">
              <w:rPr>
                <w:sz w:val="18"/>
                <w:szCs w:val="18"/>
                <w:lang w:val="sr-Cyrl-CS"/>
              </w:rPr>
              <w:t xml:space="preserve">, 1983., 3 </w:t>
            </w:r>
            <w:r w:rsidR="009A7D96">
              <w:rPr>
                <w:sz w:val="18"/>
                <w:szCs w:val="18"/>
              </w:rPr>
              <w:t>months, University of Florence, University of Naples, Italy</w:t>
            </w:r>
            <w:r w:rsidRPr="006B173A">
              <w:rPr>
                <w:sz w:val="18"/>
                <w:szCs w:val="18"/>
                <w:lang w:val="sr-Cyrl-CS"/>
              </w:rPr>
              <w:t xml:space="preserve"> </w:t>
            </w:r>
          </w:p>
          <w:p w:rsidR="009A7D96" w:rsidRDefault="009A7D96" w:rsidP="009A7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Groundwater Protection</w:t>
            </w:r>
            <w:r w:rsidR="006C0AAC" w:rsidRPr="006B173A">
              <w:rPr>
                <w:b/>
                <w:sz w:val="18"/>
                <w:szCs w:val="18"/>
              </w:rPr>
              <w:t xml:space="preserve">, </w:t>
            </w:r>
            <w:r w:rsidR="006C0AAC" w:rsidRPr="006B173A">
              <w:rPr>
                <w:sz w:val="18"/>
                <w:szCs w:val="18"/>
              </w:rPr>
              <w:t>1995., 10</w:t>
            </w:r>
            <w:r>
              <w:rPr>
                <w:sz w:val="18"/>
                <w:szCs w:val="18"/>
              </w:rPr>
              <w:t xml:space="preserve"> days</w:t>
            </w:r>
            <w:r w:rsidR="006C0AAC" w:rsidRPr="006B173A">
              <w:rPr>
                <w:sz w:val="18"/>
                <w:szCs w:val="18"/>
              </w:rPr>
              <w:t xml:space="preserve">, Durham University, </w:t>
            </w:r>
            <w:r>
              <w:rPr>
                <w:sz w:val="18"/>
                <w:szCs w:val="18"/>
              </w:rPr>
              <w:t>UK</w:t>
            </w:r>
          </w:p>
          <w:p w:rsidR="006C0AAC" w:rsidRPr="006B173A" w:rsidRDefault="009A7D96" w:rsidP="009A7D96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Salzburg Seminar</w:t>
            </w:r>
            <w:r w:rsidR="006C0AAC" w:rsidRPr="006B173A">
              <w:rPr>
                <w:sz w:val="18"/>
                <w:szCs w:val="18"/>
              </w:rPr>
              <w:t xml:space="preserve">, </w:t>
            </w:r>
            <w:hyperlink r:id="rId8" w:history="1">
              <w:r w:rsidR="006C0AAC" w:rsidRPr="006B173A">
                <w:rPr>
                  <w:rStyle w:val="Hyperlink"/>
                  <w:sz w:val="18"/>
                  <w:szCs w:val="18"/>
                </w:rPr>
                <w:t>The Politics of Water - Addressing Fresh Water Scarcity</w:t>
              </w:r>
            </w:hyperlink>
            <w:r w:rsidR="006C0AAC" w:rsidRPr="006B173A">
              <w:rPr>
                <w:sz w:val="18"/>
                <w:szCs w:val="18"/>
              </w:rPr>
              <w:t xml:space="preserve">, 2002., </w:t>
            </w:r>
            <w:r>
              <w:rPr>
                <w:sz w:val="18"/>
                <w:szCs w:val="18"/>
              </w:rPr>
              <w:t>8 days, Austria</w:t>
            </w:r>
            <w:r w:rsidR="006C0AAC" w:rsidRPr="006B173A">
              <w:rPr>
                <w:sz w:val="18"/>
                <w:szCs w:val="18"/>
              </w:rPr>
              <w:t xml:space="preserve">  </w:t>
            </w:r>
            <w:r w:rsidR="006C0AAC" w:rsidRPr="006B173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bookmarkEnd w:id="0"/>
      <w:bookmarkEnd w:id="1"/>
    </w:tbl>
    <w:p w:rsidR="00A544E7" w:rsidRPr="009A7D96" w:rsidRDefault="00A544E7" w:rsidP="009A7D96">
      <w:pPr>
        <w:rPr>
          <w:rFonts w:ascii="Arial" w:hAnsi="Arial" w:cs="Arial"/>
        </w:rPr>
      </w:pPr>
    </w:p>
    <w:sectPr w:rsidR="00A544E7" w:rsidRPr="009A7D96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661FB"/>
    <w:multiLevelType w:val="singleLevel"/>
    <w:tmpl w:val="3EC6B3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1E8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951"/>
    <w:rsid w:val="00157B73"/>
    <w:rsid w:val="001608B8"/>
    <w:rsid w:val="001664F7"/>
    <w:rsid w:val="0019471B"/>
    <w:rsid w:val="001C4D32"/>
    <w:rsid w:val="001E1124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2429"/>
    <w:rsid w:val="003B3AE0"/>
    <w:rsid w:val="003B6BBC"/>
    <w:rsid w:val="003C7193"/>
    <w:rsid w:val="003E3AA4"/>
    <w:rsid w:val="004013A8"/>
    <w:rsid w:val="00405837"/>
    <w:rsid w:val="00406317"/>
    <w:rsid w:val="0041354A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6F87"/>
    <w:rsid w:val="004E0620"/>
    <w:rsid w:val="00500033"/>
    <w:rsid w:val="0051513D"/>
    <w:rsid w:val="005234A4"/>
    <w:rsid w:val="0053392E"/>
    <w:rsid w:val="00554058"/>
    <w:rsid w:val="005551C7"/>
    <w:rsid w:val="005A0011"/>
    <w:rsid w:val="005A3398"/>
    <w:rsid w:val="005C056D"/>
    <w:rsid w:val="005E3309"/>
    <w:rsid w:val="005E7B76"/>
    <w:rsid w:val="00600414"/>
    <w:rsid w:val="0060120B"/>
    <w:rsid w:val="00604CCF"/>
    <w:rsid w:val="00634243"/>
    <w:rsid w:val="006517BC"/>
    <w:rsid w:val="00652875"/>
    <w:rsid w:val="00666CE9"/>
    <w:rsid w:val="00683B02"/>
    <w:rsid w:val="00687237"/>
    <w:rsid w:val="00694DE7"/>
    <w:rsid w:val="006A0893"/>
    <w:rsid w:val="006C0AAC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4F1C"/>
    <w:rsid w:val="00746F95"/>
    <w:rsid w:val="00754EE8"/>
    <w:rsid w:val="00780180"/>
    <w:rsid w:val="007868C2"/>
    <w:rsid w:val="00786DA6"/>
    <w:rsid w:val="00793B3E"/>
    <w:rsid w:val="007A0A7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40E"/>
    <w:rsid w:val="00960270"/>
    <w:rsid w:val="00965C78"/>
    <w:rsid w:val="009751F7"/>
    <w:rsid w:val="009840E8"/>
    <w:rsid w:val="00996A5A"/>
    <w:rsid w:val="009A0969"/>
    <w:rsid w:val="009A7D96"/>
    <w:rsid w:val="009B2B29"/>
    <w:rsid w:val="009B3C97"/>
    <w:rsid w:val="009B651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32593"/>
    <w:rsid w:val="00B47125"/>
    <w:rsid w:val="00B5753D"/>
    <w:rsid w:val="00B678B5"/>
    <w:rsid w:val="00B73229"/>
    <w:rsid w:val="00B922E9"/>
    <w:rsid w:val="00B9593A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45F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1136"/>
    <w:rsid w:val="00E11725"/>
    <w:rsid w:val="00E40212"/>
    <w:rsid w:val="00E56C72"/>
    <w:rsid w:val="00E6087C"/>
    <w:rsid w:val="00E849C7"/>
    <w:rsid w:val="00E946BB"/>
    <w:rsid w:val="00EA1B6A"/>
    <w:rsid w:val="00EB3FD0"/>
    <w:rsid w:val="00ED1121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3AF3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5F2B"/>
    <w:pPr>
      <w:suppressAutoHyphens/>
      <w:jc w:val="both"/>
    </w:pPr>
    <w:rPr>
      <w:sz w:val="1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C45F2B"/>
    <w:rPr>
      <w:sz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global.org/current/sessions-b.cfm?IDSpecial_Event=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disa2012.dreamgest.net/pdf/87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Milica</cp:lastModifiedBy>
  <cp:revision>2</cp:revision>
  <cp:lastPrinted>2014-12-09T10:50:00Z</cp:lastPrinted>
  <dcterms:created xsi:type="dcterms:W3CDTF">2015-01-14T16:59:00Z</dcterms:created>
  <dcterms:modified xsi:type="dcterms:W3CDTF">2015-01-14T16:59:00Z</dcterms:modified>
</cp:coreProperties>
</file>