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6159D3" w:rsidRDefault="006159D3" w:rsidP="009E2BF4">
            <w:pPr>
              <w:jc w:val="center"/>
              <w:rPr>
                <w:rFonts w:ascii="Arial" w:hAnsi="Arial" w:cs="Arial"/>
                <w:b/>
                <w:i/>
                <w:sz w:val="18"/>
                <w:szCs w:val="18"/>
              </w:rPr>
            </w:pPr>
            <w:r w:rsidRPr="006159D3">
              <w:rPr>
                <w:rFonts w:ascii="Arial" w:hAnsi="Arial" w:cs="Arial"/>
                <w:b/>
                <w:bCs/>
                <w:sz w:val="16"/>
                <w:szCs w:val="16"/>
                <w:lang w:val="sr-Cyrl-CS"/>
              </w:rPr>
              <w:t>The</w:t>
            </w:r>
            <w:r w:rsidRPr="006159D3">
              <w:rPr>
                <w:rFonts w:ascii="Arial" w:hAnsi="Arial" w:cs="Arial"/>
                <w:b/>
                <w:bCs/>
                <w:sz w:val="16"/>
                <w:szCs w:val="16"/>
                <w:lang w:val="sr-Latn-CS"/>
              </w:rPr>
              <w:t xml:space="preserve"> </w:t>
            </w:r>
            <w:r w:rsidRPr="006159D3">
              <w:rPr>
                <w:rFonts w:ascii="Arial" w:hAnsi="Arial" w:cs="Arial"/>
                <w:b/>
                <w:bCs/>
                <w:sz w:val="16"/>
                <w:szCs w:val="16"/>
                <w:lang w:val="sr-Cyrl-CS"/>
              </w:rPr>
              <w:t>Utilization of</w:t>
            </w:r>
            <w:r w:rsidRPr="006159D3">
              <w:rPr>
                <w:rFonts w:ascii="Arial" w:hAnsi="Arial" w:cs="Arial"/>
                <w:b/>
                <w:bCs/>
                <w:sz w:val="16"/>
                <w:szCs w:val="16"/>
                <w:lang w:val="sr-Latn-CS"/>
              </w:rPr>
              <w:t xml:space="preserve"> Genetic Resources</w:t>
            </w:r>
          </w:p>
        </w:tc>
      </w:tr>
      <w:tr w:rsidR="009E2BF4" w:rsidTr="009E2BF4">
        <w:tc>
          <w:tcPr>
            <w:tcW w:w="2092" w:type="dxa"/>
            <w:gridSpan w:val="2"/>
            <w:vAlign w:val="center"/>
          </w:tcPr>
          <w:p w:rsidR="009E2BF4" w:rsidRPr="00AC2183" w:rsidRDefault="009E2BF4" w:rsidP="009E2BF4">
            <w:pPr>
              <w:rPr>
                <w:rFonts w:ascii="Arial" w:hAnsi="Arial" w:cs="Arial"/>
                <w:sz w:val="16"/>
                <w:szCs w:val="16"/>
              </w:rPr>
            </w:pPr>
            <w:r w:rsidRPr="00AC2183">
              <w:rPr>
                <w:rFonts w:ascii="Arial" w:hAnsi="Arial" w:cs="Arial"/>
                <w:sz w:val="16"/>
                <w:szCs w:val="16"/>
              </w:rPr>
              <w:t>Course id:</w:t>
            </w:r>
            <w:r w:rsidR="006159D3" w:rsidRPr="007670AF">
              <w:rPr>
                <w:rFonts w:ascii="Arial" w:hAnsi="Arial" w:cs="Arial"/>
                <w:bCs/>
                <w:sz w:val="16"/>
                <w:szCs w:val="16"/>
                <w:lang w:val="sr-Latn-CS"/>
              </w:rPr>
              <w:t>3МГО1</w:t>
            </w:r>
            <w:r w:rsidR="006159D3" w:rsidRPr="007670AF">
              <w:rPr>
                <w:rFonts w:ascii="Arial" w:hAnsi="Arial" w:cs="Arial"/>
                <w:bCs/>
                <w:sz w:val="16"/>
                <w:szCs w:val="16"/>
                <w:lang w:val="sr-Cyrl-CS"/>
              </w:rPr>
              <w:t>И</w:t>
            </w:r>
            <w:r w:rsidR="006159D3" w:rsidRPr="007670AF">
              <w:rPr>
                <w:rFonts w:ascii="Arial" w:hAnsi="Arial" w:cs="Arial"/>
                <w:bCs/>
                <w:sz w:val="16"/>
                <w:szCs w:val="16"/>
                <w:lang w:val="sr-Latn-CS"/>
              </w:rPr>
              <w:t>0</w:t>
            </w:r>
            <w:r w:rsidR="006159D3" w:rsidRPr="007670AF">
              <w:rPr>
                <w:rFonts w:ascii="Arial" w:hAnsi="Arial" w:cs="Arial"/>
                <w:bCs/>
                <w:sz w:val="16"/>
                <w:szCs w:val="16"/>
                <w:lang w:val="sr-Cyrl-CS"/>
              </w:rPr>
              <w:t>8</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AC2183">
              <w:rPr>
                <w:rFonts w:ascii="Arial" w:hAnsi="Arial" w:cs="Arial"/>
                <w:sz w:val="16"/>
                <w:szCs w:val="16"/>
              </w:rPr>
              <w:t>6</w:t>
            </w:r>
          </w:p>
        </w:tc>
        <w:tc>
          <w:tcPr>
            <w:tcW w:w="7530" w:type="dxa"/>
            <w:gridSpan w:val="9"/>
            <w:vMerge/>
          </w:tcPr>
          <w:p w:rsidR="009E2BF4" w:rsidRDefault="009E2BF4" w:rsidP="001312B9"/>
        </w:tc>
      </w:tr>
      <w:tr w:rsidR="002611DF" w:rsidTr="00AC2183">
        <w:tc>
          <w:tcPr>
            <w:tcW w:w="2092" w:type="dxa"/>
            <w:gridSpan w:val="2"/>
            <w:vAlign w:val="center"/>
          </w:tcPr>
          <w:p w:rsidR="002611DF" w:rsidRPr="009E2BF4" w:rsidRDefault="009E2BF4" w:rsidP="00AC2183">
            <w:pPr>
              <w:rPr>
                <w:rFonts w:ascii="Arial" w:hAnsi="Arial" w:cs="Arial"/>
                <w:sz w:val="16"/>
                <w:szCs w:val="16"/>
              </w:rPr>
            </w:pPr>
            <w:r w:rsidRPr="009E2BF4">
              <w:rPr>
                <w:rFonts w:ascii="Arial" w:hAnsi="Arial" w:cs="Arial"/>
                <w:sz w:val="16"/>
                <w:szCs w:val="16"/>
              </w:rPr>
              <w:t>Teacher</w:t>
            </w:r>
            <w:r w:rsidR="00AC2183">
              <w:rPr>
                <w:rFonts w:ascii="Arial" w:hAnsi="Arial" w:cs="Arial"/>
                <w:sz w:val="16"/>
                <w:szCs w:val="16"/>
              </w:rPr>
              <w:t>:</w:t>
            </w:r>
          </w:p>
        </w:tc>
        <w:tc>
          <w:tcPr>
            <w:tcW w:w="7530" w:type="dxa"/>
            <w:gridSpan w:val="9"/>
          </w:tcPr>
          <w:p w:rsidR="002611DF" w:rsidRPr="00AC2183" w:rsidRDefault="00AC2183" w:rsidP="00D911AD">
            <w:pPr>
              <w:rPr>
                <w:rFonts w:ascii="Arial" w:hAnsi="Arial" w:cs="Arial"/>
                <w:sz w:val="16"/>
                <w:szCs w:val="16"/>
              </w:rPr>
            </w:pPr>
            <w:r>
              <w:rPr>
                <w:rFonts w:ascii="Arial" w:hAnsi="Arial" w:cs="Arial"/>
                <w:sz w:val="16"/>
                <w:szCs w:val="16"/>
              </w:rPr>
              <w:t xml:space="preserve">Full </w:t>
            </w:r>
            <w:proofErr w:type="spellStart"/>
            <w:r>
              <w:rPr>
                <w:rFonts w:ascii="Arial" w:hAnsi="Arial" w:cs="Arial"/>
                <w:sz w:val="16"/>
                <w:szCs w:val="16"/>
              </w:rPr>
              <w:t>professors:dr</w:t>
            </w:r>
            <w:proofErr w:type="spellEnd"/>
            <w:r>
              <w:rPr>
                <w:rFonts w:ascii="Arial" w:hAnsi="Arial" w:cs="Arial"/>
                <w:sz w:val="16"/>
                <w:szCs w:val="16"/>
              </w:rPr>
              <w:t xml:space="preserve"> Miodrag Dimitrijević, dr Sofija </w:t>
            </w:r>
            <w:r w:rsidR="00D911AD">
              <w:rPr>
                <w:rFonts w:ascii="Arial" w:hAnsi="Arial" w:cs="Arial"/>
                <w:sz w:val="16"/>
                <w:szCs w:val="16"/>
              </w:rPr>
              <w:t>P</w:t>
            </w:r>
            <w:r>
              <w:rPr>
                <w:rFonts w:ascii="Arial" w:hAnsi="Arial" w:cs="Arial"/>
                <w:sz w:val="16"/>
                <w:szCs w:val="16"/>
              </w:rPr>
              <w:t>etrović Teaching assistant: dr Borislav Banjac</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176A98" w:rsidP="00AC2183">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176A98">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176A98">
              <w:rPr>
                <w:rFonts w:ascii="Arial" w:hAnsi="Arial" w:cs="Arial"/>
                <w:sz w:val="16"/>
                <w:szCs w:val="16"/>
              </w:rPr>
              <w:t>30</w:t>
            </w:r>
          </w:p>
        </w:tc>
        <w:tc>
          <w:tcPr>
            <w:tcW w:w="1985" w:type="dxa"/>
            <w:gridSpan w:val="3"/>
            <w:tcBorders>
              <w:bottom w:val="single" w:sz="4" w:space="0" w:color="auto"/>
            </w:tcBorders>
            <w:shd w:val="clear" w:color="auto" w:fill="auto"/>
            <w:vAlign w:val="center"/>
          </w:tcPr>
          <w:p w:rsidR="009E2BF4" w:rsidRPr="009E2BF4" w:rsidRDefault="009E2BF4" w:rsidP="00176A98">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176A98">
              <w:rPr>
                <w:rFonts w:ascii="Arial" w:hAnsi="Arial" w:cs="Arial"/>
                <w:sz w:val="16"/>
                <w:szCs w:val="16"/>
              </w:rPr>
              <w:t>30</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proofErr w:type="gramStart"/>
            <w:r>
              <w:rPr>
                <w:rFonts w:ascii="Arial" w:hAnsi="Arial" w:cs="Arial"/>
                <w:sz w:val="16"/>
                <w:szCs w:val="16"/>
              </w:rPr>
              <w:t>:</w:t>
            </w:r>
            <w:r w:rsidR="00AC2183">
              <w:rPr>
                <w:rFonts w:ascii="Arial" w:hAnsi="Arial" w:cs="Arial"/>
                <w:sz w:val="16"/>
                <w:szCs w:val="16"/>
              </w:rPr>
              <w:t>0</w:t>
            </w:r>
            <w:proofErr w:type="gramEnd"/>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proofErr w:type="gramStart"/>
            <w:r>
              <w:rPr>
                <w:rFonts w:ascii="Arial" w:hAnsi="Arial" w:cs="Arial"/>
                <w:sz w:val="16"/>
                <w:szCs w:val="16"/>
              </w:rPr>
              <w:t>:</w:t>
            </w:r>
            <w:r w:rsidR="00AC2183">
              <w:rPr>
                <w:rFonts w:ascii="Arial" w:hAnsi="Arial" w:cs="Arial"/>
                <w:sz w:val="16"/>
                <w:szCs w:val="16"/>
              </w:rPr>
              <w:t>0</w:t>
            </w:r>
            <w:proofErr w:type="gramEnd"/>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proofErr w:type="gramStart"/>
            <w:r>
              <w:rPr>
                <w:rFonts w:ascii="Arial" w:hAnsi="Arial" w:cs="Arial"/>
                <w:sz w:val="16"/>
                <w:szCs w:val="16"/>
              </w:rPr>
              <w:t>:</w:t>
            </w:r>
            <w:r w:rsidR="00AC2183">
              <w:rPr>
                <w:rFonts w:ascii="Arial" w:hAnsi="Arial" w:cs="Arial"/>
                <w:sz w:val="16"/>
                <w:szCs w:val="16"/>
              </w:rPr>
              <w:t>0</w:t>
            </w:r>
            <w:proofErr w:type="gramEnd"/>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33A4A">
        <w:tc>
          <w:tcPr>
            <w:tcW w:w="9622" w:type="dxa"/>
            <w:gridSpan w:val="11"/>
          </w:tcPr>
          <w:p w:rsidR="005E42D1" w:rsidRPr="001532CD" w:rsidRDefault="005E42D1" w:rsidP="005E42D1">
            <w:pPr>
              <w:pStyle w:val="ListParagraph"/>
              <w:numPr>
                <w:ilvl w:val="0"/>
                <w:numId w:val="3"/>
              </w:numPr>
              <w:ind w:left="284" w:hanging="284"/>
              <w:rPr>
                <w:rFonts w:ascii="Arial" w:hAnsi="Arial" w:cs="Arial"/>
                <w:sz w:val="16"/>
                <w:szCs w:val="16"/>
              </w:rPr>
            </w:pPr>
            <w:r w:rsidRPr="001532CD">
              <w:rPr>
                <w:rFonts w:ascii="Arial" w:hAnsi="Arial" w:cs="Arial"/>
                <w:sz w:val="16"/>
                <w:szCs w:val="16"/>
              </w:rPr>
              <w:t>Educational goal</w:t>
            </w:r>
          </w:p>
          <w:p w:rsidR="005E42D1" w:rsidRPr="006159D3" w:rsidRDefault="006159D3" w:rsidP="006159D3">
            <w:pPr>
              <w:jc w:val="both"/>
              <w:rPr>
                <w:rFonts w:ascii="Arial" w:hAnsi="Arial" w:cs="Arial"/>
                <w:sz w:val="16"/>
                <w:szCs w:val="16"/>
              </w:rPr>
            </w:pPr>
            <w:r w:rsidRPr="00E51FBA">
              <w:rPr>
                <w:rStyle w:val="hps"/>
                <w:rFonts w:ascii="Arial" w:hAnsi="Arial" w:cs="Arial"/>
                <w:sz w:val="16"/>
                <w:szCs w:val="16"/>
              </w:rPr>
              <w:t>The aim of</w:t>
            </w:r>
            <w:r w:rsidRPr="00E51FBA">
              <w:rPr>
                <w:rFonts w:ascii="Arial" w:hAnsi="Arial" w:cs="Arial"/>
                <w:sz w:val="16"/>
                <w:szCs w:val="16"/>
              </w:rPr>
              <w:t xml:space="preserve"> </w:t>
            </w:r>
            <w:r w:rsidRPr="00E51FBA">
              <w:rPr>
                <w:rStyle w:val="hps"/>
                <w:rFonts w:ascii="Arial" w:hAnsi="Arial" w:cs="Arial"/>
                <w:sz w:val="16"/>
                <w:szCs w:val="16"/>
              </w:rPr>
              <w:t>the course is to</w:t>
            </w:r>
            <w:r w:rsidRPr="00E51FBA">
              <w:rPr>
                <w:rFonts w:ascii="Arial" w:hAnsi="Arial" w:cs="Arial"/>
                <w:sz w:val="16"/>
                <w:szCs w:val="16"/>
              </w:rPr>
              <w:t xml:space="preserve"> </w:t>
            </w:r>
            <w:r w:rsidRPr="00E51FBA">
              <w:rPr>
                <w:rStyle w:val="hps"/>
                <w:rFonts w:ascii="Arial" w:hAnsi="Arial" w:cs="Arial"/>
                <w:sz w:val="16"/>
                <w:szCs w:val="16"/>
              </w:rPr>
              <w:t>introduce</w:t>
            </w:r>
            <w:r w:rsidRPr="00E51FBA">
              <w:rPr>
                <w:rFonts w:ascii="Arial" w:hAnsi="Arial" w:cs="Arial"/>
                <w:sz w:val="16"/>
                <w:szCs w:val="16"/>
              </w:rPr>
              <w:t xml:space="preserve"> </w:t>
            </w:r>
            <w:r w:rsidRPr="00E51FBA">
              <w:rPr>
                <w:rStyle w:val="hps"/>
                <w:rFonts w:ascii="Arial" w:hAnsi="Arial" w:cs="Arial"/>
                <w:sz w:val="16"/>
                <w:szCs w:val="16"/>
              </w:rPr>
              <w:t>students</w:t>
            </w:r>
            <w:r w:rsidRPr="00E51FBA">
              <w:rPr>
                <w:rFonts w:ascii="Arial" w:hAnsi="Arial" w:cs="Arial"/>
                <w:sz w:val="16"/>
                <w:szCs w:val="16"/>
              </w:rPr>
              <w:t xml:space="preserve"> </w:t>
            </w:r>
            <w:r w:rsidRPr="00E51FBA">
              <w:rPr>
                <w:rStyle w:val="hps"/>
                <w:rFonts w:ascii="Arial" w:hAnsi="Arial" w:cs="Arial"/>
                <w:sz w:val="16"/>
                <w:szCs w:val="16"/>
              </w:rPr>
              <w:t>with the concepts</w:t>
            </w:r>
            <w:r w:rsidRPr="00E51FBA">
              <w:rPr>
                <w:rFonts w:ascii="Arial" w:hAnsi="Arial" w:cs="Arial"/>
                <w:sz w:val="16"/>
                <w:szCs w:val="16"/>
              </w:rPr>
              <w:t xml:space="preserve"> </w:t>
            </w:r>
            <w:r w:rsidRPr="00E51FBA">
              <w:rPr>
                <w:rStyle w:val="hps"/>
                <w:rFonts w:ascii="Arial" w:hAnsi="Arial" w:cs="Arial"/>
                <w:sz w:val="16"/>
                <w:szCs w:val="16"/>
              </w:rPr>
              <w:t>of biodiversity,</w:t>
            </w:r>
            <w:r w:rsidRPr="00E51FBA">
              <w:rPr>
                <w:rFonts w:ascii="Arial" w:hAnsi="Arial" w:cs="Arial"/>
                <w:sz w:val="16"/>
                <w:szCs w:val="16"/>
              </w:rPr>
              <w:t xml:space="preserve"> </w:t>
            </w:r>
            <w:r w:rsidRPr="00E51FBA">
              <w:rPr>
                <w:rStyle w:val="hps"/>
                <w:rFonts w:ascii="Arial" w:hAnsi="Arial" w:cs="Arial"/>
                <w:sz w:val="16"/>
                <w:szCs w:val="16"/>
              </w:rPr>
              <w:t>the processes</w:t>
            </w:r>
            <w:r w:rsidRPr="00E51FBA">
              <w:rPr>
                <w:rFonts w:ascii="Arial" w:hAnsi="Arial" w:cs="Arial"/>
                <w:sz w:val="16"/>
                <w:szCs w:val="16"/>
              </w:rPr>
              <w:t xml:space="preserve"> </w:t>
            </w:r>
            <w:r w:rsidRPr="00E51FBA">
              <w:rPr>
                <w:rStyle w:val="hps"/>
                <w:rFonts w:ascii="Arial" w:hAnsi="Arial" w:cs="Arial"/>
                <w:sz w:val="16"/>
                <w:szCs w:val="16"/>
              </w:rPr>
              <w:t>leading to its</w:t>
            </w:r>
            <w:r w:rsidRPr="00E51FBA">
              <w:rPr>
                <w:rFonts w:ascii="Arial" w:hAnsi="Arial" w:cs="Arial"/>
                <w:sz w:val="16"/>
                <w:szCs w:val="16"/>
              </w:rPr>
              <w:t xml:space="preserve"> </w:t>
            </w:r>
            <w:r w:rsidRPr="00E51FBA">
              <w:rPr>
                <w:rStyle w:val="hps"/>
                <w:rFonts w:ascii="Arial" w:hAnsi="Arial" w:cs="Arial"/>
                <w:sz w:val="16"/>
                <w:szCs w:val="16"/>
              </w:rPr>
              <w:t>endangerment and</w:t>
            </w:r>
            <w:r w:rsidRPr="00E51FBA">
              <w:rPr>
                <w:rFonts w:ascii="Arial" w:hAnsi="Arial" w:cs="Arial"/>
                <w:sz w:val="16"/>
                <w:szCs w:val="16"/>
              </w:rPr>
              <w:t xml:space="preserve"> </w:t>
            </w:r>
            <w:r w:rsidRPr="00E51FBA">
              <w:rPr>
                <w:rStyle w:val="hps"/>
                <w:rFonts w:ascii="Arial" w:hAnsi="Arial" w:cs="Arial"/>
                <w:sz w:val="16"/>
                <w:szCs w:val="16"/>
              </w:rPr>
              <w:t>erosion,</w:t>
            </w:r>
            <w:r w:rsidRPr="00E51FBA">
              <w:rPr>
                <w:rFonts w:ascii="Arial" w:hAnsi="Arial" w:cs="Arial"/>
                <w:sz w:val="16"/>
                <w:szCs w:val="16"/>
              </w:rPr>
              <w:t xml:space="preserve"> </w:t>
            </w:r>
            <w:r w:rsidRPr="00E51FBA">
              <w:rPr>
                <w:rStyle w:val="hps"/>
                <w:rFonts w:ascii="Arial" w:hAnsi="Arial" w:cs="Arial"/>
                <w:sz w:val="16"/>
                <w:szCs w:val="16"/>
              </w:rPr>
              <w:t>as well as the</w:t>
            </w:r>
            <w:r w:rsidRPr="00E51FBA">
              <w:rPr>
                <w:rFonts w:ascii="Arial" w:hAnsi="Arial" w:cs="Arial"/>
                <w:sz w:val="16"/>
                <w:szCs w:val="16"/>
              </w:rPr>
              <w:t xml:space="preserve"> </w:t>
            </w:r>
            <w:r w:rsidRPr="00E51FBA">
              <w:rPr>
                <w:rStyle w:val="hps"/>
                <w:rFonts w:ascii="Arial" w:hAnsi="Arial" w:cs="Arial"/>
                <w:sz w:val="16"/>
                <w:szCs w:val="16"/>
              </w:rPr>
              <w:t>procedures for preserving</w:t>
            </w:r>
            <w:r w:rsidRPr="00E51FBA">
              <w:rPr>
                <w:rFonts w:ascii="Arial" w:hAnsi="Arial" w:cs="Arial"/>
                <w:sz w:val="16"/>
                <w:szCs w:val="16"/>
              </w:rPr>
              <w:t xml:space="preserve"> </w:t>
            </w:r>
            <w:r w:rsidRPr="00E51FBA">
              <w:rPr>
                <w:rStyle w:val="hps"/>
                <w:rFonts w:ascii="Arial" w:hAnsi="Arial" w:cs="Arial"/>
                <w:sz w:val="16"/>
                <w:szCs w:val="16"/>
              </w:rPr>
              <w:t>biodiversity</w:t>
            </w:r>
            <w:r w:rsidRPr="00E51FBA">
              <w:rPr>
                <w:rFonts w:ascii="Arial" w:hAnsi="Arial" w:cs="Arial"/>
                <w:sz w:val="16"/>
                <w:szCs w:val="16"/>
              </w:rPr>
              <w:t xml:space="preserve"> </w:t>
            </w:r>
            <w:r w:rsidRPr="00E51FBA">
              <w:rPr>
                <w:rStyle w:val="hps"/>
                <w:rFonts w:ascii="Arial" w:hAnsi="Arial" w:cs="Arial"/>
                <w:sz w:val="16"/>
                <w:szCs w:val="16"/>
              </w:rPr>
              <w:t>and</w:t>
            </w:r>
            <w:r w:rsidRPr="00E51FBA">
              <w:rPr>
                <w:rFonts w:ascii="Arial" w:hAnsi="Arial" w:cs="Arial"/>
                <w:sz w:val="16"/>
                <w:szCs w:val="16"/>
              </w:rPr>
              <w:t xml:space="preserve"> </w:t>
            </w:r>
            <w:r w:rsidRPr="00E51FBA">
              <w:rPr>
                <w:rStyle w:val="hps"/>
                <w:rFonts w:ascii="Arial" w:hAnsi="Arial" w:cs="Arial"/>
                <w:sz w:val="16"/>
                <w:szCs w:val="16"/>
              </w:rPr>
              <w:t>use value</w:t>
            </w:r>
            <w:r w:rsidRPr="00E51FBA">
              <w:rPr>
                <w:rFonts w:ascii="Arial" w:hAnsi="Arial" w:cs="Arial"/>
                <w:sz w:val="16"/>
                <w:szCs w:val="16"/>
              </w:rPr>
              <w:t xml:space="preserve"> </w:t>
            </w:r>
            <w:r w:rsidRPr="00E51FBA">
              <w:rPr>
                <w:rStyle w:val="hps"/>
                <w:rFonts w:ascii="Arial" w:hAnsi="Arial" w:cs="Arial"/>
                <w:sz w:val="16"/>
                <w:szCs w:val="16"/>
              </w:rPr>
              <w:t>of genetic variability</w:t>
            </w:r>
            <w:r w:rsidRPr="00E51FBA">
              <w:rPr>
                <w:rFonts w:ascii="Arial" w:hAnsi="Arial" w:cs="Arial"/>
                <w:sz w:val="16"/>
                <w:szCs w:val="16"/>
              </w:rPr>
              <w:t xml:space="preserve">, especially </w:t>
            </w:r>
            <w:r w:rsidRPr="00E51FBA">
              <w:rPr>
                <w:rStyle w:val="hps"/>
                <w:rFonts w:ascii="Arial" w:hAnsi="Arial" w:cs="Arial"/>
                <w:sz w:val="16"/>
                <w:szCs w:val="16"/>
              </w:rPr>
              <w:t>spontaneous</w:t>
            </w:r>
            <w:r w:rsidRPr="00E51FBA">
              <w:rPr>
                <w:rFonts w:ascii="Arial" w:hAnsi="Arial" w:cs="Arial"/>
                <w:sz w:val="16"/>
                <w:szCs w:val="16"/>
              </w:rPr>
              <w:t xml:space="preserve"> </w:t>
            </w:r>
            <w:r w:rsidRPr="00E51FBA">
              <w:rPr>
                <w:rStyle w:val="hps"/>
                <w:rFonts w:ascii="Arial" w:hAnsi="Arial" w:cs="Arial"/>
                <w:sz w:val="16"/>
                <w:szCs w:val="16"/>
              </w:rPr>
              <w:t>and local</w:t>
            </w:r>
            <w:r w:rsidRPr="00E51FBA">
              <w:rPr>
                <w:rFonts w:ascii="Arial" w:hAnsi="Arial" w:cs="Arial"/>
                <w:sz w:val="16"/>
                <w:szCs w:val="16"/>
              </w:rPr>
              <w:t xml:space="preserve"> </w:t>
            </w:r>
            <w:r w:rsidRPr="00E51FBA">
              <w:rPr>
                <w:rStyle w:val="hps"/>
                <w:rFonts w:ascii="Arial" w:hAnsi="Arial" w:cs="Arial"/>
                <w:sz w:val="16"/>
                <w:szCs w:val="16"/>
              </w:rPr>
              <w:t>species of plants</w:t>
            </w:r>
            <w:r w:rsidRPr="00E51FBA">
              <w:rPr>
                <w:rFonts w:ascii="Arial" w:hAnsi="Arial" w:cs="Arial"/>
                <w:sz w:val="16"/>
                <w:szCs w:val="16"/>
              </w:rPr>
              <w:t>.</w:t>
            </w:r>
          </w:p>
        </w:tc>
      </w:tr>
      <w:tr w:rsidR="005E42D1" w:rsidTr="001C02FB">
        <w:tc>
          <w:tcPr>
            <w:tcW w:w="9622" w:type="dxa"/>
            <w:gridSpan w:val="11"/>
          </w:tcPr>
          <w:p w:rsidR="005E42D1" w:rsidRPr="001532CD" w:rsidRDefault="005E42D1" w:rsidP="009E2BF4">
            <w:pPr>
              <w:pStyle w:val="ListParagraph"/>
              <w:numPr>
                <w:ilvl w:val="0"/>
                <w:numId w:val="3"/>
              </w:numPr>
              <w:ind w:left="284" w:hanging="284"/>
              <w:rPr>
                <w:rFonts w:ascii="Arial" w:hAnsi="Arial" w:cs="Arial"/>
                <w:sz w:val="16"/>
                <w:szCs w:val="16"/>
              </w:rPr>
            </w:pPr>
            <w:r w:rsidRPr="001532CD">
              <w:rPr>
                <w:rFonts w:ascii="Arial" w:hAnsi="Arial" w:cs="Arial"/>
                <w:sz w:val="16"/>
                <w:szCs w:val="16"/>
              </w:rPr>
              <w:t>Educational outcomes</w:t>
            </w:r>
          </w:p>
          <w:p w:rsidR="005E42D1" w:rsidRPr="001532CD" w:rsidRDefault="006159D3" w:rsidP="006159D3">
            <w:pPr>
              <w:jc w:val="both"/>
              <w:rPr>
                <w:rFonts w:ascii="Arial" w:hAnsi="Arial" w:cs="Arial"/>
                <w:sz w:val="16"/>
                <w:szCs w:val="16"/>
              </w:rPr>
            </w:pPr>
            <w:r w:rsidRPr="00E51FBA">
              <w:rPr>
                <w:rStyle w:val="hps"/>
                <w:rFonts w:ascii="Arial" w:hAnsi="Arial" w:cs="Arial"/>
                <w:sz w:val="16"/>
                <w:szCs w:val="16"/>
              </w:rPr>
              <w:t xml:space="preserve">Students who successfully complete course </w:t>
            </w:r>
            <w:proofErr w:type="gramStart"/>
            <w:r w:rsidRPr="00E51FBA">
              <w:rPr>
                <w:rStyle w:val="hps"/>
                <w:rFonts w:ascii="Arial" w:hAnsi="Arial" w:cs="Arial"/>
                <w:sz w:val="16"/>
                <w:szCs w:val="16"/>
              </w:rPr>
              <w:t>is</w:t>
            </w:r>
            <w:proofErr w:type="gramEnd"/>
            <w:r w:rsidRPr="00E51FBA">
              <w:rPr>
                <w:rStyle w:val="hps"/>
                <w:rFonts w:ascii="Arial" w:hAnsi="Arial" w:cs="Arial"/>
                <w:sz w:val="16"/>
                <w:szCs w:val="16"/>
              </w:rPr>
              <w:t xml:space="preserve"> qualified for further development through doctoral studies in the direction of conservation (inventory, storage and collection) of genetic variability, as well as scientific and professional teamwork conservation and use of biodiversity.</w:t>
            </w:r>
          </w:p>
        </w:tc>
      </w:tr>
      <w:tr w:rsidR="005E42D1" w:rsidTr="00A615B9">
        <w:tc>
          <w:tcPr>
            <w:tcW w:w="9622" w:type="dxa"/>
            <w:gridSpan w:val="11"/>
          </w:tcPr>
          <w:p w:rsidR="005E42D1" w:rsidRPr="001532CD" w:rsidRDefault="005E42D1" w:rsidP="005E42D1">
            <w:pPr>
              <w:pStyle w:val="ListParagraph"/>
              <w:numPr>
                <w:ilvl w:val="0"/>
                <w:numId w:val="3"/>
              </w:numPr>
              <w:ind w:left="284" w:hanging="284"/>
              <w:rPr>
                <w:rFonts w:ascii="Arial" w:hAnsi="Arial" w:cs="Arial"/>
                <w:sz w:val="16"/>
                <w:szCs w:val="16"/>
              </w:rPr>
            </w:pPr>
            <w:r w:rsidRPr="001532CD">
              <w:rPr>
                <w:rFonts w:ascii="Arial" w:hAnsi="Arial" w:cs="Arial"/>
                <w:sz w:val="16"/>
                <w:szCs w:val="16"/>
              </w:rPr>
              <w:t>Course content</w:t>
            </w:r>
          </w:p>
          <w:p w:rsidR="005E42D1" w:rsidRPr="006159D3" w:rsidRDefault="006159D3" w:rsidP="006159D3">
            <w:pPr>
              <w:jc w:val="both"/>
              <w:rPr>
                <w:rFonts w:ascii="Arial" w:hAnsi="Arial" w:cs="Arial"/>
                <w:sz w:val="16"/>
                <w:szCs w:val="16"/>
              </w:rPr>
            </w:pPr>
            <w:r w:rsidRPr="006159D3">
              <w:rPr>
                <w:rStyle w:val="hps"/>
                <w:rFonts w:ascii="Arial" w:hAnsi="Arial" w:cs="Arial"/>
                <w:sz w:val="16"/>
                <w:szCs w:val="16"/>
              </w:rPr>
              <w:t>Genetic resources</w:t>
            </w:r>
            <w:r w:rsidRPr="006159D3">
              <w:rPr>
                <w:rStyle w:val="atn"/>
                <w:rFonts w:ascii="Arial" w:hAnsi="Arial" w:cs="Arial"/>
                <w:sz w:val="16"/>
                <w:szCs w:val="16"/>
              </w:rPr>
              <w:t>-</w:t>
            </w:r>
            <w:r w:rsidRPr="006159D3">
              <w:rPr>
                <w:rFonts w:ascii="Arial" w:hAnsi="Arial" w:cs="Arial"/>
                <w:sz w:val="16"/>
                <w:szCs w:val="16"/>
              </w:rPr>
              <w:t xml:space="preserve">concept and importance. </w:t>
            </w:r>
            <w:r w:rsidRPr="006159D3">
              <w:rPr>
                <w:rStyle w:val="hps"/>
                <w:rFonts w:ascii="Arial" w:hAnsi="Arial" w:cs="Arial"/>
                <w:sz w:val="16"/>
                <w:szCs w:val="16"/>
              </w:rPr>
              <w:t>Biodiversity</w:t>
            </w:r>
            <w:r w:rsidRPr="006159D3">
              <w:rPr>
                <w:rFonts w:ascii="Arial" w:hAnsi="Arial" w:cs="Arial"/>
                <w:sz w:val="16"/>
                <w:szCs w:val="16"/>
              </w:rPr>
              <w:t xml:space="preserve">. </w:t>
            </w:r>
            <w:r w:rsidRPr="006159D3">
              <w:rPr>
                <w:rStyle w:val="hps"/>
                <w:rFonts w:ascii="Arial" w:hAnsi="Arial" w:cs="Arial"/>
                <w:sz w:val="16"/>
                <w:szCs w:val="16"/>
              </w:rPr>
              <w:t>Centers</w:t>
            </w:r>
            <w:r w:rsidRPr="006159D3">
              <w:rPr>
                <w:rFonts w:ascii="Arial" w:hAnsi="Arial" w:cs="Arial"/>
                <w:sz w:val="16"/>
                <w:szCs w:val="16"/>
              </w:rPr>
              <w:t xml:space="preserve"> </w:t>
            </w:r>
            <w:r w:rsidRPr="006159D3">
              <w:rPr>
                <w:rStyle w:val="hps"/>
                <w:rFonts w:ascii="Arial" w:hAnsi="Arial" w:cs="Arial"/>
                <w:sz w:val="16"/>
                <w:szCs w:val="16"/>
              </w:rPr>
              <w:t>of origin</w:t>
            </w:r>
            <w:r w:rsidRPr="006159D3">
              <w:rPr>
                <w:rFonts w:ascii="Arial" w:hAnsi="Arial" w:cs="Arial"/>
                <w:sz w:val="16"/>
                <w:szCs w:val="16"/>
              </w:rPr>
              <w:t xml:space="preserve"> </w:t>
            </w:r>
            <w:r w:rsidRPr="006159D3">
              <w:rPr>
                <w:rStyle w:val="hps"/>
                <w:rFonts w:ascii="Arial" w:hAnsi="Arial" w:cs="Arial"/>
                <w:sz w:val="16"/>
                <w:szCs w:val="16"/>
              </w:rPr>
              <w:t>agricultural cultures</w:t>
            </w:r>
            <w:r w:rsidRPr="006159D3">
              <w:rPr>
                <w:rFonts w:ascii="Arial" w:hAnsi="Arial" w:cs="Arial"/>
                <w:sz w:val="16"/>
                <w:szCs w:val="16"/>
              </w:rPr>
              <w:t xml:space="preserve">. </w:t>
            </w:r>
            <w:r w:rsidRPr="006159D3">
              <w:rPr>
                <w:rStyle w:val="hps"/>
                <w:rFonts w:ascii="Arial" w:hAnsi="Arial" w:cs="Arial"/>
                <w:sz w:val="16"/>
                <w:szCs w:val="16"/>
              </w:rPr>
              <w:t>The erosion</w:t>
            </w:r>
            <w:r w:rsidRPr="006159D3">
              <w:rPr>
                <w:rFonts w:ascii="Arial" w:hAnsi="Arial" w:cs="Arial"/>
                <w:sz w:val="16"/>
                <w:szCs w:val="16"/>
              </w:rPr>
              <w:t xml:space="preserve"> </w:t>
            </w:r>
            <w:r w:rsidRPr="006159D3">
              <w:rPr>
                <w:rStyle w:val="hps"/>
                <w:rFonts w:ascii="Arial" w:hAnsi="Arial" w:cs="Arial"/>
                <w:sz w:val="16"/>
                <w:szCs w:val="16"/>
              </w:rPr>
              <w:t>of biodiversity.</w:t>
            </w:r>
            <w:r w:rsidRPr="006159D3">
              <w:rPr>
                <w:rFonts w:ascii="Arial" w:hAnsi="Arial" w:cs="Arial"/>
                <w:sz w:val="16"/>
                <w:szCs w:val="16"/>
              </w:rPr>
              <w:t xml:space="preserve"> </w:t>
            </w:r>
            <w:r w:rsidRPr="006159D3">
              <w:rPr>
                <w:rStyle w:val="hps"/>
                <w:rFonts w:ascii="Arial" w:hAnsi="Arial" w:cs="Arial"/>
                <w:sz w:val="16"/>
                <w:szCs w:val="16"/>
              </w:rPr>
              <w:t>Revitalization of</w:t>
            </w:r>
            <w:r w:rsidRPr="006159D3">
              <w:rPr>
                <w:rFonts w:ascii="Arial" w:hAnsi="Arial" w:cs="Arial"/>
                <w:sz w:val="16"/>
                <w:szCs w:val="16"/>
              </w:rPr>
              <w:t xml:space="preserve"> </w:t>
            </w:r>
            <w:r w:rsidRPr="006159D3">
              <w:rPr>
                <w:rStyle w:val="hps"/>
                <w:rFonts w:ascii="Arial" w:hAnsi="Arial" w:cs="Arial"/>
                <w:sz w:val="16"/>
                <w:szCs w:val="16"/>
              </w:rPr>
              <w:t>genetic variability.</w:t>
            </w:r>
            <w:r w:rsidRPr="006159D3">
              <w:rPr>
                <w:rFonts w:ascii="Arial" w:hAnsi="Arial" w:cs="Arial"/>
                <w:sz w:val="16"/>
                <w:szCs w:val="16"/>
              </w:rPr>
              <w:t xml:space="preserve"> </w:t>
            </w:r>
            <w:r w:rsidRPr="006159D3">
              <w:rPr>
                <w:rStyle w:val="hps"/>
                <w:rFonts w:ascii="Arial" w:hAnsi="Arial" w:cs="Arial"/>
                <w:sz w:val="16"/>
                <w:szCs w:val="16"/>
              </w:rPr>
              <w:t>Genetic</w:t>
            </w:r>
            <w:r w:rsidRPr="006159D3">
              <w:rPr>
                <w:rFonts w:ascii="Arial" w:hAnsi="Arial" w:cs="Arial"/>
                <w:sz w:val="16"/>
                <w:szCs w:val="16"/>
              </w:rPr>
              <w:t xml:space="preserve"> </w:t>
            </w:r>
            <w:r w:rsidRPr="006159D3">
              <w:rPr>
                <w:rStyle w:val="hps"/>
                <w:rFonts w:ascii="Arial" w:hAnsi="Arial" w:cs="Arial"/>
                <w:sz w:val="16"/>
                <w:szCs w:val="16"/>
              </w:rPr>
              <w:t>collection</w:t>
            </w:r>
            <w:r w:rsidRPr="006159D3">
              <w:rPr>
                <w:rFonts w:ascii="Arial" w:hAnsi="Arial" w:cs="Arial"/>
                <w:sz w:val="16"/>
                <w:szCs w:val="16"/>
              </w:rPr>
              <w:t xml:space="preserve"> </w:t>
            </w:r>
            <w:r w:rsidRPr="006159D3">
              <w:rPr>
                <w:rStyle w:val="hps"/>
                <w:rFonts w:ascii="Arial" w:hAnsi="Arial" w:cs="Arial"/>
                <w:sz w:val="16"/>
                <w:szCs w:val="16"/>
              </w:rPr>
              <w:t>in the strategy</w:t>
            </w:r>
            <w:r w:rsidRPr="006159D3">
              <w:rPr>
                <w:rFonts w:ascii="Arial" w:hAnsi="Arial" w:cs="Arial"/>
                <w:sz w:val="16"/>
                <w:szCs w:val="16"/>
              </w:rPr>
              <w:t xml:space="preserve"> </w:t>
            </w:r>
            <w:r w:rsidRPr="006159D3">
              <w:rPr>
                <w:rStyle w:val="hps"/>
                <w:rFonts w:ascii="Arial" w:hAnsi="Arial" w:cs="Arial"/>
                <w:sz w:val="16"/>
                <w:szCs w:val="16"/>
              </w:rPr>
              <w:t>of conservation</w:t>
            </w:r>
            <w:r w:rsidRPr="006159D3">
              <w:rPr>
                <w:rFonts w:ascii="Arial" w:hAnsi="Arial" w:cs="Arial"/>
                <w:sz w:val="16"/>
                <w:szCs w:val="16"/>
              </w:rPr>
              <w:t xml:space="preserve"> </w:t>
            </w:r>
            <w:r w:rsidRPr="006159D3">
              <w:rPr>
                <w:rStyle w:val="hps"/>
                <w:rFonts w:ascii="Arial" w:hAnsi="Arial" w:cs="Arial"/>
                <w:sz w:val="16"/>
                <w:szCs w:val="16"/>
              </w:rPr>
              <w:t>of genetic variability</w:t>
            </w:r>
            <w:r w:rsidRPr="006159D3">
              <w:rPr>
                <w:rFonts w:ascii="Arial" w:hAnsi="Arial" w:cs="Arial"/>
                <w:sz w:val="16"/>
                <w:szCs w:val="16"/>
              </w:rPr>
              <w:t xml:space="preserve">. </w:t>
            </w:r>
            <w:r w:rsidRPr="006159D3">
              <w:rPr>
                <w:rStyle w:val="hps"/>
                <w:rFonts w:ascii="Arial" w:hAnsi="Arial" w:cs="Arial"/>
                <w:sz w:val="16"/>
                <w:szCs w:val="16"/>
              </w:rPr>
              <w:t>Gene Bank</w:t>
            </w:r>
            <w:r w:rsidRPr="006159D3">
              <w:rPr>
                <w:rFonts w:ascii="Arial" w:hAnsi="Arial" w:cs="Arial"/>
                <w:sz w:val="16"/>
                <w:szCs w:val="16"/>
              </w:rPr>
              <w:t xml:space="preserve">. </w:t>
            </w:r>
            <w:r w:rsidRPr="006159D3">
              <w:rPr>
                <w:rStyle w:val="hps"/>
                <w:rFonts w:ascii="Arial" w:hAnsi="Arial" w:cs="Arial"/>
                <w:sz w:val="16"/>
                <w:szCs w:val="16"/>
              </w:rPr>
              <w:t>Collecting of</w:t>
            </w:r>
            <w:r w:rsidRPr="006159D3">
              <w:rPr>
                <w:rFonts w:ascii="Arial" w:hAnsi="Arial" w:cs="Arial"/>
                <w:sz w:val="16"/>
                <w:szCs w:val="16"/>
              </w:rPr>
              <w:t xml:space="preserve"> </w:t>
            </w:r>
            <w:r w:rsidRPr="006159D3">
              <w:rPr>
                <w:rStyle w:val="hps"/>
                <w:rFonts w:ascii="Arial" w:hAnsi="Arial" w:cs="Arial"/>
                <w:sz w:val="16"/>
                <w:szCs w:val="16"/>
              </w:rPr>
              <w:t>genotypes.</w:t>
            </w:r>
            <w:r w:rsidRPr="006159D3">
              <w:rPr>
                <w:rFonts w:ascii="Arial" w:hAnsi="Arial" w:cs="Arial"/>
                <w:sz w:val="16"/>
                <w:szCs w:val="16"/>
              </w:rPr>
              <w:t xml:space="preserve"> </w:t>
            </w:r>
            <w:r w:rsidRPr="006159D3">
              <w:rPr>
                <w:rStyle w:val="hps"/>
                <w:rFonts w:ascii="Arial" w:hAnsi="Arial" w:cs="Arial"/>
                <w:sz w:val="16"/>
                <w:szCs w:val="16"/>
              </w:rPr>
              <w:t>Using</w:t>
            </w:r>
            <w:r w:rsidRPr="006159D3">
              <w:rPr>
                <w:rFonts w:ascii="Arial" w:hAnsi="Arial" w:cs="Arial"/>
                <w:sz w:val="16"/>
                <w:szCs w:val="16"/>
              </w:rPr>
              <w:t xml:space="preserve"> </w:t>
            </w:r>
            <w:r w:rsidRPr="006159D3">
              <w:rPr>
                <w:rStyle w:val="hps"/>
                <w:rFonts w:ascii="Arial" w:hAnsi="Arial" w:cs="Arial"/>
                <w:sz w:val="16"/>
                <w:szCs w:val="16"/>
              </w:rPr>
              <w:t>of genetic variability</w:t>
            </w:r>
            <w:r w:rsidRPr="006159D3">
              <w:rPr>
                <w:rFonts w:ascii="Arial" w:hAnsi="Arial" w:cs="Arial"/>
                <w:sz w:val="16"/>
                <w:szCs w:val="16"/>
              </w:rPr>
              <w:t xml:space="preserve"> </w:t>
            </w:r>
            <w:r w:rsidRPr="006159D3">
              <w:rPr>
                <w:rStyle w:val="hps"/>
                <w:rFonts w:ascii="Arial" w:hAnsi="Arial" w:cs="Arial"/>
                <w:sz w:val="16"/>
                <w:szCs w:val="16"/>
              </w:rPr>
              <w:t>in agriculture.</w:t>
            </w:r>
            <w:r w:rsidRPr="006159D3">
              <w:rPr>
                <w:rFonts w:ascii="Arial" w:hAnsi="Arial" w:cs="Arial"/>
                <w:sz w:val="16"/>
                <w:szCs w:val="16"/>
              </w:rPr>
              <w:t xml:space="preserve"> </w:t>
            </w:r>
            <w:r w:rsidRPr="006159D3">
              <w:rPr>
                <w:rStyle w:val="hps"/>
                <w:rFonts w:ascii="Arial" w:hAnsi="Arial" w:cs="Arial"/>
                <w:sz w:val="16"/>
                <w:szCs w:val="16"/>
              </w:rPr>
              <w:t>Creating a</w:t>
            </w:r>
            <w:r w:rsidRPr="006159D3">
              <w:rPr>
                <w:rFonts w:ascii="Arial" w:hAnsi="Arial" w:cs="Arial"/>
                <w:sz w:val="16"/>
                <w:szCs w:val="16"/>
              </w:rPr>
              <w:t xml:space="preserve"> </w:t>
            </w:r>
            <w:r w:rsidRPr="006159D3">
              <w:rPr>
                <w:rStyle w:val="hps"/>
                <w:rFonts w:ascii="Arial" w:hAnsi="Arial" w:cs="Arial"/>
                <w:sz w:val="16"/>
                <w:szCs w:val="16"/>
              </w:rPr>
              <w:t>policy</w:t>
            </w:r>
            <w:r w:rsidRPr="006159D3">
              <w:rPr>
                <w:rFonts w:ascii="Arial" w:hAnsi="Arial" w:cs="Arial"/>
                <w:sz w:val="16"/>
                <w:szCs w:val="16"/>
              </w:rPr>
              <w:t xml:space="preserve"> </w:t>
            </w:r>
            <w:r w:rsidRPr="006159D3">
              <w:rPr>
                <w:rStyle w:val="hps"/>
                <w:rFonts w:ascii="Arial" w:hAnsi="Arial" w:cs="Arial"/>
                <w:sz w:val="16"/>
                <w:szCs w:val="16"/>
              </w:rPr>
              <w:t>of preserving</w:t>
            </w:r>
            <w:r w:rsidRPr="006159D3">
              <w:rPr>
                <w:rFonts w:ascii="Arial" w:hAnsi="Arial" w:cs="Arial"/>
                <w:sz w:val="16"/>
                <w:szCs w:val="16"/>
              </w:rPr>
              <w:t xml:space="preserve"> </w:t>
            </w:r>
            <w:r w:rsidRPr="006159D3">
              <w:rPr>
                <w:rStyle w:val="hps"/>
                <w:rFonts w:ascii="Arial" w:hAnsi="Arial" w:cs="Arial"/>
                <w:sz w:val="16"/>
                <w:szCs w:val="16"/>
              </w:rPr>
              <w:t>biodiversity</w:t>
            </w:r>
            <w:r>
              <w:rPr>
                <w:rStyle w:val="hps"/>
                <w:rFonts w:ascii="Arial" w:hAnsi="Arial" w:cs="Arial"/>
                <w:sz w:val="16"/>
                <w:szCs w:val="16"/>
              </w:rPr>
              <w:t>.</w:t>
            </w:r>
          </w:p>
        </w:tc>
      </w:tr>
      <w:tr w:rsidR="005E42D1" w:rsidTr="005E42D1">
        <w:tc>
          <w:tcPr>
            <w:tcW w:w="9622" w:type="dxa"/>
            <w:gridSpan w:val="11"/>
            <w:tcBorders>
              <w:bottom w:val="single" w:sz="4" w:space="0" w:color="auto"/>
            </w:tcBorders>
          </w:tcPr>
          <w:p w:rsidR="005E42D1" w:rsidRPr="001A0DBF" w:rsidRDefault="005E42D1" w:rsidP="009E2BF4">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1A0DBF" w:rsidP="001A0DBF">
            <w:pPr>
              <w:rPr>
                <w:sz w:val="18"/>
                <w:szCs w:val="18"/>
              </w:rPr>
            </w:pPr>
            <w:r>
              <w:rPr>
                <w:rFonts w:ascii="Arial" w:hAnsi="Arial" w:cs="Arial"/>
                <w:sz w:val="16"/>
                <w:szCs w:val="16"/>
              </w:rPr>
              <w:t>Lectures</w:t>
            </w:r>
            <w:r w:rsidR="005E42D1" w:rsidRPr="005E42D1">
              <w:rPr>
                <w:rFonts w:ascii="Arial" w:hAnsi="Arial" w:cs="Arial"/>
                <w:sz w:val="16"/>
                <w:szCs w:val="16"/>
              </w:rPr>
              <w:t xml:space="preserve">, Consultations, </w:t>
            </w:r>
            <w:r>
              <w:rPr>
                <w:rFonts w:ascii="Arial" w:hAnsi="Arial" w:cs="Arial"/>
                <w:sz w:val="16"/>
                <w:szCs w:val="16"/>
              </w:rPr>
              <w:t>R</w:t>
            </w:r>
            <w:r w:rsidR="005E42D1" w:rsidRPr="005E42D1">
              <w:rPr>
                <w:rFonts w:ascii="Arial" w:hAnsi="Arial" w:cs="Arial"/>
                <w:sz w:val="16"/>
                <w:szCs w:val="16"/>
              </w:rPr>
              <w:t>esearch work</w:t>
            </w:r>
            <w:r>
              <w:rPr>
                <w:rFonts w:ascii="Arial" w:hAnsi="Arial" w:cs="Arial"/>
                <w:sz w:val="16"/>
                <w:szCs w:val="16"/>
              </w:rPr>
              <w:t>.</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AC2183">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AC2183">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AC2183"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D02E1F" w:rsidRDefault="00D02E1F" w:rsidP="00AC2183">
            <w:pPr>
              <w:rPr>
                <w:rFonts w:ascii="Arial" w:hAnsi="Arial" w:cs="Arial"/>
                <w:i/>
                <w:sz w:val="14"/>
                <w:szCs w:val="14"/>
              </w:rPr>
            </w:pPr>
            <w:r w:rsidRPr="00D02E1F">
              <w:rPr>
                <w:rFonts w:ascii="Arial" w:hAnsi="Arial" w:cs="Arial"/>
                <w:i/>
                <w:sz w:val="14"/>
                <w:szCs w:val="14"/>
              </w:rPr>
              <w:t xml:space="preserve">Written part of the exam-tasks and </w:t>
            </w:r>
            <w:proofErr w:type="spellStart"/>
            <w:r w:rsidRPr="00D02E1F">
              <w:rPr>
                <w:rFonts w:ascii="Arial" w:hAnsi="Arial" w:cs="Arial"/>
                <w:i/>
                <w:sz w:val="14"/>
                <w:szCs w:val="14"/>
              </w:rPr>
              <w:t>theory</w:t>
            </w:r>
            <w:r w:rsidR="00AC2183">
              <w:rPr>
                <w:rFonts w:ascii="Arial" w:hAnsi="Arial" w:cs="Arial"/>
                <w:i/>
                <w:sz w:val="14"/>
                <w:szCs w:val="14"/>
              </w:rPr>
              <w:t>+</w:t>
            </w:r>
            <w:r w:rsidR="00AC2183" w:rsidRPr="00D02E1F">
              <w:rPr>
                <w:rFonts w:ascii="Arial" w:hAnsi="Arial" w:cs="Arial"/>
                <w:i/>
                <w:sz w:val="14"/>
                <w:szCs w:val="14"/>
              </w:rPr>
              <w:t>Oral</w:t>
            </w:r>
            <w:proofErr w:type="spellEnd"/>
            <w:r w:rsidR="00AC2183" w:rsidRPr="00D02E1F">
              <w:rPr>
                <w:rFonts w:ascii="Arial" w:hAnsi="Arial" w:cs="Arial"/>
                <w:i/>
                <w:sz w:val="14"/>
                <w:szCs w:val="14"/>
              </w:rPr>
              <w:t xml:space="preserve">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1A0DBF" w:rsidP="005E42D1">
            <w:pPr>
              <w:jc w:val="center"/>
              <w:rPr>
                <w:rFonts w:ascii="Arial" w:hAnsi="Arial" w:cs="Arial"/>
                <w:sz w:val="16"/>
                <w:szCs w:val="16"/>
              </w:rPr>
            </w:pPr>
            <w:r>
              <w:rPr>
                <w:rFonts w:ascii="Arial" w:hAnsi="Arial" w:cs="Arial"/>
                <w:sz w:val="16"/>
                <w:szCs w:val="16"/>
              </w:rPr>
              <w:t>30+30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AC2183">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AC2183" w:rsidP="005E42D1">
            <w:pPr>
              <w:jc w:val="center"/>
              <w:rPr>
                <w:rFonts w:ascii="Arial" w:hAnsi="Arial" w:cs="Arial"/>
                <w:sz w:val="16"/>
                <w:szCs w:val="16"/>
              </w:rPr>
            </w:pPr>
            <w:r>
              <w:rPr>
                <w:rFonts w:ascii="Arial" w:hAnsi="Arial" w:cs="Arial"/>
                <w:sz w:val="16"/>
                <w:szCs w:val="16"/>
              </w:rPr>
              <w:t>3x10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AC2183">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AC2183" w:rsidP="005E42D1">
            <w:pPr>
              <w:jc w:val="center"/>
              <w:rPr>
                <w:rFonts w:ascii="Arial" w:hAnsi="Arial" w:cs="Arial"/>
                <w:sz w:val="16"/>
                <w:szCs w:val="16"/>
              </w:rPr>
            </w:pPr>
            <w:r>
              <w:rPr>
                <w:rFonts w:ascii="Arial" w:hAnsi="Arial" w:cs="Arial"/>
                <w:sz w:val="16"/>
                <w:szCs w:val="16"/>
              </w:rPr>
              <w:t>2.5</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r>
              <w:rPr>
                <w:i/>
                <w:sz w:val="16"/>
                <w:szCs w:val="16"/>
              </w:rPr>
              <w:t>Term paper</w:t>
            </w:r>
          </w:p>
        </w:tc>
        <w:tc>
          <w:tcPr>
            <w:tcW w:w="1134" w:type="dxa"/>
            <w:tcBorders>
              <w:bottom w:val="single" w:sz="4" w:space="0" w:color="auto"/>
            </w:tcBorders>
            <w:shd w:val="clear" w:color="auto" w:fill="auto"/>
            <w:vAlign w:val="center"/>
          </w:tcPr>
          <w:p w:rsidR="00D02E1F" w:rsidRDefault="00D02E1F" w:rsidP="00AC2183">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AC2183" w:rsidP="005E42D1">
            <w:pPr>
              <w:jc w:val="center"/>
              <w:rPr>
                <w:rFonts w:ascii="Arial" w:hAnsi="Arial" w:cs="Arial"/>
                <w:sz w:val="16"/>
                <w:szCs w:val="16"/>
              </w:rPr>
            </w:pPr>
            <w:r>
              <w:rPr>
                <w:rFonts w:ascii="Arial" w:hAnsi="Arial" w:cs="Arial"/>
                <w:sz w:val="16"/>
                <w:szCs w:val="16"/>
              </w:rPr>
              <w:t>2.5</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8F4172">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8F4172" w:rsidP="006159D3">
            <w:pPr>
              <w:rPr>
                <w:rFonts w:ascii="Arial" w:hAnsi="Arial" w:cs="Arial"/>
                <w:sz w:val="16"/>
                <w:szCs w:val="16"/>
              </w:rPr>
            </w:pPr>
            <w:proofErr w:type="spellStart"/>
            <w:r>
              <w:rPr>
                <w:rFonts w:ascii="Arial" w:hAnsi="Arial" w:cs="Arial"/>
                <w:sz w:val="16"/>
                <w:szCs w:val="16"/>
              </w:rPr>
              <w:t>Borojević</w:t>
            </w:r>
            <w:proofErr w:type="spellEnd"/>
            <w:r>
              <w:rPr>
                <w:rFonts w:ascii="Arial" w:hAnsi="Arial" w:cs="Arial"/>
                <w:sz w:val="16"/>
                <w:szCs w:val="16"/>
              </w:rPr>
              <w:t xml:space="preserve"> S.</w:t>
            </w:r>
          </w:p>
        </w:tc>
        <w:tc>
          <w:tcPr>
            <w:tcW w:w="2435" w:type="dxa"/>
            <w:gridSpan w:val="3"/>
            <w:vAlign w:val="center"/>
          </w:tcPr>
          <w:p w:rsidR="005E42D1" w:rsidRPr="00D02E1F" w:rsidRDefault="006159D3" w:rsidP="006159D3">
            <w:pPr>
              <w:jc w:val="center"/>
              <w:rPr>
                <w:rFonts w:ascii="Arial" w:hAnsi="Arial" w:cs="Arial"/>
                <w:sz w:val="16"/>
                <w:szCs w:val="16"/>
              </w:rPr>
            </w:pPr>
            <w:proofErr w:type="spellStart"/>
            <w:r>
              <w:rPr>
                <w:rFonts w:ascii="Arial" w:hAnsi="Arial" w:cs="Arial"/>
                <w:sz w:val="16"/>
                <w:szCs w:val="16"/>
              </w:rPr>
              <w:t>Principi</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metodi</w:t>
            </w:r>
            <w:proofErr w:type="spellEnd"/>
            <w:r>
              <w:rPr>
                <w:rFonts w:ascii="Arial" w:hAnsi="Arial" w:cs="Arial"/>
                <w:sz w:val="16"/>
                <w:szCs w:val="16"/>
              </w:rPr>
              <w:t xml:space="preserve"> </w:t>
            </w:r>
            <w:proofErr w:type="spellStart"/>
            <w:r>
              <w:rPr>
                <w:rFonts w:ascii="Arial" w:hAnsi="Arial" w:cs="Arial"/>
                <w:sz w:val="16"/>
                <w:szCs w:val="16"/>
              </w:rPr>
              <w:t>oplemenjivanja</w:t>
            </w:r>
            <w:proofErr w:type="spellEnd"/>
            <w:r>
              <w:rPr>
                <w:rFonts w:ascii="Arial" w:hAnsi="Arial" w:cs="Arial"/>
                <w:sz w:val="16"/>
                <w:szCs w:val="16"/>
              </w:rPr>
              <w:t xml:space="preserve"> </w:t>
            </w:r>
            <w:proofErr w:type="spellStart"/>
            <w:r>
              <w:rPr>
                <w:rFonts w:ascii="Arial" w:hAnsi="Arial" w:cs="Arial"/>
                <w:sz w:val="16"/>
                <w:szCs w:val="16"/>
              </w:rPr>
              <w:t>biljaka</w:t>
            </w:r>
            <w:proofErr w:type="spellEnd"/>
          </w:p>
        </w:tc>
        <w:tc>
          <w:tcPr>
            <w:tcW w:w="3661" w:type="dxa"/>
            <w:gridSpan w:val="4"/>
            <w:vAlign w:val="center"/>
          </w:tcPr>
          <w:p w:rsidR="005E42D1" w:rsidRPr="00D02E1F" w:rsidRDefault="006159D3" w:rsidP="00D02E1F">
            <w:pPr>
              <w:jc w:val="center"/>
              <w:rPr>
                <w:rFonts w:ascii="Arial" w:hAnsi="Arial" w:cs="Arial"/>
                <w:sz w:val="16"/>
                <w:szCs w:val="16"/>
              </w:rPr>
            </w:pPr>
            <w:proofErr w:type="spellStart"/>
            <w:r>
              <w:rPr>
                <w:rFonts w:ascii="Arial" w:hAnsi="Arial" w:cs="Arial"/>
                <w:sz w:val="16"/>
                <w:szCs w:val="16"/>
              </w:rPr>
              <w:t>Ćirpanov</w:t>
            </w:r>
            <w:proofErr w:type="spellEnd"/>
            <w:r>
              <w:rPr>
                <w:rFonts w:ascii="Arial" w:hAnsi="Arial" w:cs="Arial"/>
                <w:sz w:val="16"/>
                <w:szCs w:val="16"/>
              </w:rPr>
              <w:t>, Novi Sad</w:t>
            </w:r>
          </w:p>
        </w:tc>
        <w:tc>
          <w:tcPr>
            <w:tcW w:w="1150" w:type="dxa"/>
            <w:vAlign w:val="center"/>
          </w:tcPr>
          <w:p w:rsidR="005E42D1" w:rsidRPr="00D02E1F" w:rsidRDefault="008F4172" w:rsidP="006159D3">
            <w:pPr>
              <w:jc w:val="center"/>
              <w:rPr>
                <w:rFonts w:ascii="Arial" w:hAnsi="Arial" w:cs="Arial"/>
                <w:sz w:val="16"/>
                <w:szCs w:val="16"/>
              </w:rPr>
            </w:pPr>
            <w:r>
              <w:rPr>
                <w:rFonts w:ascii="Arial" w:hAnsi="Arial" w:cs="Arial"/>
                <w:sz w:val="16"/>
                <w:szCs w:val="16"/>
              </w:rPr>
              <w:t>19</w:t>
            </w:r>
            <w:r w:rsidR="006159D3">
              <w:rPr>
                <w:rFonts w:ascii="Arial" w:hAnsi="Arial" w:cs="Arial"/>
                <w:sz w:val="16"/>
                <w:szCs w:val="16"/>
              </w:rPr>
              <w:t>81</w:t>
            </w:r>
          </w:p>
        </w:tc>
      </w:tr>
      <w:tr w:rsidR="00D02E1F" w:rsidTr="006159D3">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6159D3" w:rsidP="006159D3">
            <w:pPr>
              <w:rPr>
                <w:rFonts w:ascii="Arial" w:hAnsi="Arial" w:cs="Arial"/>
                <w:sz w:val="16"/>
                <w:szCs w:val="16"/>
              </w:rPr>
            </w:pPr>
            <w:r w:rsidRPr="007670AF">
              <w:rPr>
                <w:rFonts w:ascii="Arial" w:hAnsi="Arial" w:cs="Arial"/>
                <w:bCs/>
                <w:sz w:val="16"/>
                <w:szCs w:val="16"/>
                <w:lang w:val="sr-Latn-CS"/>
              </w:rPr>
              <w:t>Prosperi J. M., Guy P., Bafourier</w:t>
            </w:r>
            <w:r>
              <w:rPr>
                <w:rFonts w:ascii="Arial" w:hAnsi="Arial" w:cs="Arial"/>
                <w:bCs/>
                <w:sz w:val="16"/>
                <w:szCs w:val="16"/>
                <w:lang w:val="sr-Latn-CS"/>
              </w:rPr>
              <w:t xml:space="preserve"> </w:t>
            </w:r>
            <w:r w:rsidRPr="007670AF">
              <w:rPr>
                <w:rFonts w:ascii="Arial" w:hAnsi="Arial" w:cs="Arial"/>
                <w:bCs/>
                <w:sz w:val="16"/>
                <w:szCs w:val="16"/>
                <w:lang w:val="sr-Latn-CS"/>
              </w:rPr>
              <w:t>F.</w:t>
            </w:r>
          </w:p>
        </w:tc>
        <w:tc>
          <w:tcPr>
            <w:tcW w:w="2435" w:type="dxa"/>
            <w:gridSpan w:val="3"/>
            <w:vAlign w:val="center"/>
          </w:tcPr>
          <w:p w:rsidR="00D02E1F" w:rsidRPr="00D02E1F" w:rsidRDefault="006159D3" w:rsidP="006159D3">
            <w:pPr>
              <w:jc w:val="center"/>
              <w:rPr>
                <w:rFonts w:ascii="Arial" w:hAnsi="Arial" w:cs="Arial"/>
                <w:sz w:val="16"/>
                <w:szCs w:val="16"/>
              </w:rPr>
            </w:pPr>
            <w:r w:rsidRPr="007670AF">
              <w:rPr>
                <w:rFonts w:ascii="Arial" w:hAnsi="Arial" w:cs="Arial"/>
                <w:bCs/>
                <w:sz w:val="16"/>
                <w:szCs w:val="16"/>
                <w:lang w:val="sr-Latn-CS"/>
              </w:rPr>
              <w:t>Ressources génétiques des plantes fourragères et à gazon</w:t>
            </w:r>
          </w:p>
        </w:tc>
        <w:tc>
          <w:tcPr>
            <w:tcW w:w="3661" w:type="dxa"/>
            <w:gridSpan w:val="4"/>
            <w:vAlign w:val="center"/>
          </w:tcPr>
          <w:p w:rsidR="001532CD" w:rsidRPr="00D02E1F" w:rsidRDefault="006159D3" w:rsidP="00D02E1F">
            <w:pPr>
              <w:jc w:val="center"/>
              <w:rPr>
                <w:rFonts w:ascii="Arial" w:hAnsi="Arial" w:cs="Arial"/>
                <w:sz w:val="16"/>
                <w:szCs w:val="16"/>
              </w:rPr>
            </w:pPr>
            <w:r w:rsidRPr="007670AF">
              <w:rPr>
                <w:rFonts w:ascii="Arial" w:hAnsi="Arial" w:cs="Arial"/>
                <w:bCs/>
                <w:sz w:val="16"/>
                <w:szCs w:val="16"/>
                <w:lang w:val="sr-Latn-CS"/>
              </w:rPr>
              <w:t>INRA, Paris, 219</w:t>
            </w:r>
          </w:p>
        </w:tc>
        <w:tc>
          <w:tcPr>
            <w:tcW w:w="1150" w:type="dxa"/>
            <w:vAlign w:val="center"/>
          </w:tcPr>
          <w:p w:rsidR="00D02E1F" w:rsidRPr="00D02E1F" w:rsidRDefault="006159D3" w:rsidP="001532CD">
            <w:pPr>
              <w:jc w:val="center"/>
              <w:rPr>
                <w:rFonts w:ascii="Arial" w:hAnsi="Arial" w:cs="Arial"/>
                <w:sz w:val="16"/>
                <w:szCs w:val="16"/>
              </w:rPr>
            </w:pPr>
            <w:r w:rsidRPr="007670AF">
              <w:rPr>
                <w:rFonts w:ascii="Arial" w:hAnsi="Arial" w:cs="Arial"/>
                <w:bCs/>
                <w:sz w:val="16"/>
                <w:szCs w:val="16"/>
                <w:lang w:val="sr-Latn-CS"/>
              </w:rPr>
              <w:t>1996</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AC2183">
            <w:pPr>
              <w:jc w:val="center"/>
              <w:rPr>
                <w:rFonts w:ascii="Arial" w:hAnsi="Arial" w:cs="Arial"/>
                <w:sz w:val="18"/>
                <w:szCs w:val="18"/>
              </w:rPr>
            </w:pPr>
            <w:r w:rsidRPr="001312B9">
              <w:rPr>
                <w:rFonts w:ascii="Arial" w:hAnsi="Arial" w:cs="Arial"/>
                <w:sz w:val="18"/>
                <w:szCs w:val="18"/>
              </w:rPr>
              <w:t xml:space="preserve">MASTER ACADEMIC STUDIES  </w:t>
            </w:r>
            <w:r w:rsidR="00AC2183">
              <w:rPr>
                <w:rFonts w:ascii="Arial" w:hAnsi="Arial" w:cs="Arial"/>
                <w:i/>
                <w:sz w:val="16"/>
                <w:szCs w:val="16"/>
              </w:rPr>
              <w:t>Genetics, plant breeding and seed production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312B9"/>
    <w:rsid w:val="001532CD"/>
    <w:rsid w:val="00176A98"/>
    <w:rsid w:val="001A0DBF"/>
    <w:rsid w:val="001F34D7"/>
    <w:rsid w:val="002319BC"/>
    <w:rsid w:val="00255EDE"/>
    <w:rsid w:val="002611DF"/>
    <w:rsid w:val="00322F84"/>
    <w:rsid w:val="004666C8"/>
    <w:rsid w:val="004C1CC6"/>
    <w:rsid w:val="005133A1"/>
    <w:rsid w:val="00535E50"/>
    <w:rsid w:val="00573584"/>
    <w:rsid w:val="005E42D1"/>
    <w:rsid w:val="006159D3"/>
    <w:rsid w:val="008F4172"/>
    <w:rsid w:val="00927F2D"/>
    <w:rsid w:val="009B28FB"/>
    <w:rsid w:val="009E2BF4"/>
    <w:rsid w:val="00A82029"/>
    <w:rsid w:val="00AC2183"/>
    <w:rsid w:val="00AE67EE"/>
    <w:rsid w:val="00C21CE9"/>
    <w:rsid w:val="00CB4ECA"/>
    <w:rsid w:val="00CC0E96"/>
    <w:rsid w:val="00CC7AA9"/>
    <w:rsid w:val="00D02E1F"/>
    <w:rsid w:val="00D554D7"/>
    <w:rsid w:val="00D57E7D"/>
    <w:rsid w:val="00D911AD"/>
    <w:rsid w:val="00DF0ABC"/>
    <w:rsid w:val="00E51FBA"/>
    <w:rsid w:val="00EA316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1A0DBF"/>
  </w:style>
  <w:style w:type="character" w:customStyle="1" w:styleId="shorttext">
    <w:name w:val="short_text"/>
    <w:basedOn w:val="DefaultParagraphFont"/>
    <w:rsid w:val="001532CD"/>
  </w:style>
  <w:style w:type="character" w:customStyle="1" w:styleId="atn">
    <w:name w:val="atn"/>
    <w:basedOn w:val="DefaultParagraphFont"/>
    <w:rsid w:val="006159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Reviewer</cp:lastModifiedBy>
  <cp:revision>5</cp:revision>
  <dcterms:created xsi:type="dcterms:W3CDTF">2015-12-14T07:24:00Z</dcterms:created>
  <dcterms:modified xsi:type="dcterms:W3CDTF">2015-12-15T08:28:00Z</dcterms:modified>
</cp:coreProperties>
</file>