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9E2BF4" w:rsidRPr="009E2BF4" w:rsidRDefault="00C23728" w:rsidP="009E2BF4">
            <w:pPr>
              <w:jc w:val="center"/>
              <w:rPr>
                <w:rFonts w:ascii="Arial" w:hAnsi="Arial" w:cs="Arial"/>
                <w:i/>
                <w:sz w:val="18"/>
                <w:szCs w:val="18"/>
              </w:rPr>
            </w:pPr>
            <w:r w:rsidRPr="0053320F">
              <w:rPr>
                <w:rFonts w:ascii="Arial" w:hAnsi="Arial" w:cs="Arial"/>
                <w:i/>
                <w:sz w:val="18"/>
                <w:szCs w:val="18"/>
              </w:rPr>
              <w:t>THE TESTING OF POWER MACHINES AND TRACTORS</w:t>
            </w:r>
          </w:p>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p>
        </w:tc>
        <w:tc>
          <w:tcPr>
            <w:tcW w:w="7530" w:type="dxa"/>
            <w:gridSpan w:val="9"/>
            <w:vMerge/>
          </w:tcPr>
          <w:p w:rsidR="009E2BF4" w:rsidRDefault="009E2BF4" w:rsidP="001312B9"/>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53320F">
              <w:rPr>
                <w:rFonts w:ascii="Arial" w:hAnsi="Arial" w:cs="Arial"/>
                <w:sz w:val="16"/>
                <w:szCs w:val="16"/>
              </w:rPr>
              <w:t xml:space="preserve"> 5</w:t>
            </w:r>
          </w:p>
        </w:tc>
        <w:tc>
          <w:tcPr>
            <w:tcW w:w="7530" w:type="dxa"/>
            <w:gridSpan w:val="9"/>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9"/>
          </w:tcPr>
          <w:p w:rsidR="002611DF" w:rsidRPr="0053320F" w:rsidRDefault="002143A1" w:rsidP="001312B9">
            <w:pPr>
              <w:rPr>
                <w:rFonts w:ascii="Arial" w:hAnsi="Arial" w:cs="Arial"/>
              </w:rPr>
            </w:pPr>
            <w:r>
              <w:rPr>
                <w:rFonts w:ascii="Arial" w:hAnsi="Arial" w:cs="Arial"/>
              </w:rPr>
              <w:t xml:space="preserve">Lazar Đ </w:t>
            </w:r>
            <w:proofErr w:type="spellStart"/>
            <w:r>
              <w:rPr>
                <w:rFonts w:ascii="Arial" w:hAnsi="Arial" w:cs="Arial"/>
              </w:rPr>
              <w:t>Savin</w:t>
            </w:r>
            <w:proofErr w:type="spellEnd"/>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9"/>
            <w:tcBorders>
              <w:bottom w:val="single" w:sz="4" w:space="0" w:color="auto"/>
            </w:tcBorders>
          </w:tcPr>
          <w:p w:rsidR="00DF0ABC" w:rsidRDefault="00AE67EE" w:rsidP="001312B9">
            <w:r>
              <w:rPr>
                <w:sz w:val="18"/>
                <w:szCs w:val="18"/>
              </w:rPr>
              <w:t>Elective</w:t>
            </w:r>
          </w:p>
        </w:tc>
      </w:tr>
      <w:tr w:rsidR="009E2BF4"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53320F">
              <w:rPr>
                <w:rFonts w:ascii="Arial" w:hAnsi="Arial" w:cs="Arial"/>
                <w:sz w:val="16"/>
                <w:szCs w:val="16"/>
              </w:rPr>
              <w:t xml:space="preserve"> 2</w:t>
            </w:r>
          </w:p>
        </w:tc>
        <w:tc>
          <w:tcPr>
            <w:tcW w:w="1985"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53320F">
              <w:rPr>
                <w:rFonts w:ascii="Arial" w:hAnsi="Arial" w:cs="Arial"/>
                <w:sz w:val="16"/>
                <w:szCs w:val="16"/>
              </w:rPr>
              <w:t xml:space="preserve"> 2</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5E42D1" w:rsidRDefault="00893033" w:rsidP="005E42D1">
            <w:pPr>
              <w:rPr>
                <w:rFonts w:ascii="Arial" w:hAnsi="Arial" w:cs="Arial"/>
                <w:sz w:val="16"/>
                <w:szCs w:val="16"/>
              </w:rPr>
            </w:pPr>
            <w:r>
              <w:rPr>
                <w:rFonts w:ascii="Arial" w:hAnsi="Arial" w:cs="Arial"/>
                <w:sz w:val="16"/>
                <w:szCs w:val="16"/>
              </w:rPr>
              <w:t>None</w:t>
            </w:r>
          </w:p>
        </w:tc>
      </w:tr>
      <w:tr w:rsidR="005E42D1" w:rsidTr="00A33A4A">
        <w:tc>
          <w:tcPr>
            <w:tcW w:w="9622" w:type="dxa"/>
            <w:gridSpan w:val="11"/>
          </w:tcPr>
          <w:p w:rsidR="005E42D1" w:rsidRPr="00601ADC" w:rsidRDefault="005E42D1" w:rsidP="009E2BF4">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Pr="0053320F" w:rsidRDefault="0053320F" w:rsidP="00C505E0">
            <w:pPr>
              <w:jc w:val="both"/>
              <w:rPr>
                <w:rFonts w:ascii="Arial" w:hAnsi="Arial" w:cs="Arial"/>
              </w:rPr>
            </w:pPr>
            <w:r w:rsidRPr="0053320F">
              <w:rPr>
                <w:rFonts w:ascii="Arial" w:hAnsi="Arial" w:cs="Arial"/>
                <w:sz w:val="16"/>
              </w:rPr>
              <w:t>The aim of the course is to familiarize students with the types of testing, procedures and manner of writing the test</w:t>
            </w:r>
            <w:r>
              <w:rPr>
                <w:rFonts w:ascii="Arial" w:hAnsi="Arial" w:cs="Arial"/>
                <w:sz w:val="16"/>
              </w:rPr>
              <w:t xml:space="preserve"> reports about</w:t>
            </w:r>
            <w:r w:rsidRPr="0053320F">
              <w:rPr>
                <w:rFonts w:ascii="Arial" w:hAnsi="Arial" w:cs="Arial"/>
                <w:sz w:val="16"/>
              </w:rPr>
              <w:t xml:space="preserve"> power machines and tractors according </w:t>
            </w:r>
            <w:r>
              <w:rPr>
                <w:rFonts w:ascii="Arial" w:hAnsi="Arial" w:cs="Arial"/>
                <w:sz w:val="16"/>
              </w:rPr>
              <w:t xml:space="preserve">to different standards and </w:t>
            </w:r>
            <w:r w:rsidRPr="0053320F">
              <w:rPr>
                <w:rFonts w:ascii="Arial" w:hAnsi="Arial" w:cs="Arial"/>
                <w:sz w:val="16"/>
              </w:rPr>
              <w:t>procedure</w:t>
            </w:r>
            <w:r>
              <w:rPr>
                <w:rFonts w:ascii="Arial" w:hAnsi="Arial" w:cs="Arial"/>
                <w:sz w:val="16"/>
              </w:rPr>
              <w:t>s</w:t>
            </w:r>
            <w:r w:rsidRPr="0053320F">
              <w:rPr>
                <w:rFonts w:ascii="Arial" w:hAnsi="Arial" w:cs="Arial"/>
                <w:sz w:val="16"/>
              </w:rPr>
              <w:t xml:space="preserve">, </w:t>
            </w:r>
            <w:r w:rsidR="00C505E0" w:rsidRPr="00C505E0">
              <w:rPr>
                <w:rFonts w:ascii="Arial" w:hAnsi="Arial" w:cs="Arial"/>
                <w:sz w:val="16"/>
              </w:rPr>
              <w:t>which can equally</w:t>
            </w:r>
            <w:r w:rsidR="00C505E0">
              <w:rPr>
                <w:rFonts w:ascii="Arial" w:hAnsi="Arial" w:cs="Arial"/>
                <w:sz w:val="16"/>
              </w:rPr>
              <w:t xml:space="preserve"> be</w:t>
            </w:r>
            <w:r w:rsidR="00C505E0" w:rsidRPr="00C505E0">
              <w:rPr>
                <w:rFonts w:ascii="Arial" w:hAnsi="Arial" w:cs="Arial"/>
                <w:sz w:val="16"/>
              </w:rPr>
              <w:t xml:space="preserve"> used in the world.</w:t>
            </w:r>
            <w:r w:rsidRPr="0053320F">
              <w:rPr>
                <w:rFonts w:ascii="Arial" w:hAnsi="Arial" w:cs="Arial"/>
                <w:sz w:val="16"/>
              </w:rPr>
              <w:t xml:space="preserve"> Testing of power machines and tractors should include testing engine performance and tractors, ergonomic features and especially the security of tractor</w:t>
            </w:r>
            <w:r w:rsidR="00C505E0">
              <w:rPr>
                <w:rFonts w:ascii="Arial" w:hAnsi="Arial" w:cs="Arial"/>
                <w:sz w:val="16"/>
              </w:rPr>
              <w:t>.</w:t>
            </w:r>
          </w:p>
        </w:tc>
      </w:tr>
      <w:tr w:rsidR="005E42D1" w:rsidTr="001C02FB">
        <w:tc>
          <w:tcPr>
            <w:tcW w:w="9622" w:type="dxa"/>
            <w:gridSpan w:val="11"/>
          </w:tcPr>
          <w:p w:rsidR="005E42D1" w:rsidRPr="00601ADC" w:rsidRDefault="005E42D1" w:rsidP="009E2BF4">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Default="00C505E0" w:rsidP="009E2BF4">
            <w:pPr>
              <w:rPr>
                <w:rFonts w:ascii="Arial" w:hAnsi="Arial" w:cs="Arial"/>
                <w:sz w:val="16"/>
              </w:rPr>
            </w:pPr>
            <w:r w:rsidRPr="00C505E0">
              <w:rPr>
                <w:rFonts w:ascii="Arial" w:hAnsi="Arial" w:cs="Arial"/>
                <w:sz w:val="16"/>
              </w:rPr>
              <w:t>After taking the course the student acquire knowledge and skills that enable him for:</w:t>
            </w:r>
          </w:p>
          <w:p w:rsidR="004E02E8" w:rsidRPr="004E02E8" w:rsidRDefault="004E02E8" w:rsidP="004E02E8">
            <w:pPr>
              <w:pStyle w:val="ListParagraph"/>
              <w:numPr>
                <w:ilvl w:val="0"/>
                <w:numId w:val="5"/>
              </w:numPr>
              <w:rPr>
                <w:rFonts w:ascii="Arial" w:hAnsi="Arial" w:cs="Arial"/>
              </w:rPr>
            </w:pPr>
            <w:r w:rsidRPr="004E02E8">
              <w:rPr>
                <w:rFonts w:ascii="Arial" w:hAnsi="Arial" w:cs="Arial"/>
                <w:sz w:val="16"/>
              </w:rPr>
              <w:t xml:space="preserve">implementation of national and international standards which describe test procedures and writing reports of  the test performance of power machines and tractors, </w:t>
            </w:r>
          </w:p>
          <w:p w:rsidR="004E02E8" w:rsidRPr="004E02E8" w:rsidRDefault="004E02E8" w:rsidP="004E02E8">
            <w:pPr>
              <w:pStyle w:val="ListParagraph"/>
              <w:numPr>
                <w:ilvl w:val="0"/>
                <w:numId w:val="5"/>
              </w:numPr>
              <w:rPr>
                <w:rFonts w:ascii="Arial" w:hAnsi="Arial" w:cs="Arial"/>
              </w:rPr>
            </w:pPr>
            <w:r w:rsidRPr="004E02E8">
              <w:rPr>
                <w:rFonts w:ascii="Arial" w:hAnsi="Arial" w:cs="Arial"/>
                <w:sz w:val="16"/>
              </w:rPr>
              <w:t>implementation of national and international standards which describe test procedures and writing reports on the examination of ergonomic tractors,</w:t>
            </w:r>
          </w:p>
          <w:p w:rsidR="004E02E8" w:rsidRPr="004E02E8" w:rsidRDefault="004E02E8" w:rsidP="004E02E8">
            <w:pPr>
              <w:pStyle w:val="ListParagraph"/>
              <w:numPr>
                <w:ilvl w:val="0"/>
                <w:numId w:val="5"/>
              </w:numPr>
              <w:rPr>
                <w:rFonts w:ascii="Arial" w:hAnsi="Arial" w:cs="Arial"/>
              </w:rPr>
            </w:pPr>
            <w:proofErr w:type="gramStart"/>
            <w:r w:rsidRPr="004E02E8">
              <w:rPr>
                <w:rFonts w:ascii="Arial" w:hAnsi="Arial" w:cs="Arial"/>
                <w:sz w:val="16"/>
              </w:rPr>
              <w:t>implementation</w:t>
            </w:r>
            <w:proofErr w:type="gramEnd"/>
            <w:r w:rsidRPr="004E02E8">
              <w:rPr>
                <w:rFonts w:ascii="Arial" w:hAnsi="Arial" w:cs="Arial"/>
                <w:sz w:val="16"/>
              </w:rPr>
              <w:t xml:space="preserve"> of national and international standards which describe test procedures and writing reports of test operator safety</w:t>
            </w:r>
            <w:r>
              <w:rPr>
                <w:rFonts w:ascii="Arial" w:hAnsi="Arial" w:cs="Arial"/>
                <w:sz w:val="16"/>
              </w:rPr>
              <w:t>.</w:t>
            </w:r>
          </w:p>
        </w:tc>
      </w:tr>
      <w:tr w:rsidR="005E42D1" w:rsidTr="00A615B9">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4E02E8" w:rsidRDefault="004E02E8" w:rsidP="009E2BF4">
            <w:pPr>
              <w:rPr>
                <w:sz w:val="18"/>
                <w:szCs w:val="18"/>
              </w:rPr>
            </w:pPr>
            <w:r>
              <w:rPr>
                <w:sz w:val="18"/>
                <w:szCs w:val="18"/>
              </w:rPr>
              <w:t>T</w:t>
            </w:r>
            <w:r w:rsidRPr="004E02E8">
              <w:rPr>
                <w:sz w:val="18"/>
                <w:szCs w:val="18"/>
              </w:rPr>
              <w:t>heory lessons</w:t>
            </w:r>
          </w:p>
          <w:p w:rsidR="004E02E8" w:rsidRDefault="004E02E8" w:rsidP="009E2BF4">
            <w:pPr>
              <w:rPr>
                <w:rFonts w:ascii="Arial" w:hAnsi="Arial" w:cs="Arial"/>
                <w:sz w:val="16"/>
              </w:rPr>
            </w:pPr>
            <w:r w:rsidRPr="004E02E8">
              <w:rPr>
                <w:rFonts w:ascii="Arial" w:hAnsi="Arial" w:cs="Arial"/>
                <w:sz w:val="16"/>
              </w:rPr>
              <w:t>Lectures include basic test methods and equipment, tests according to OECD rules, tests according to the directives of the European Union, tests according to the standards of the European Union, the tests according to international and national standards, ISO, JUS and others. Also included lectures and tests according to technical regulations.</w:t>
            </w:r>
          </w:p>
          <w:p w:rsidR="004E02E8" w:rsidRPr="004E02E8" w:rsidRDefault="004E02E8" w:rsidP="004E02E8">
            <w:pPr>
              <w:rPr>
                <w:rFonts w:ascii="Arial" w:hAnsi="Arial" w:cs="Arial"/>
                <w:sz w:val="16"/>
              </w:rPr>
            </w:pPr>
            <w:r w:rsidRPr="004E02E8">
              <w:rPr>
                <w:rFonts w:ascii="Arial" w:hAnsi="Arial" w:cs="Arial"/>
                <w:sz w:val="16"/>
              </w:rPr>
              <w:t>Practical teaching: Exercise, Other modes of teaching, Study research work</w:t>
            </w:r>
          </w:p>
          <w:p w:rsidR="004E02E8" w:rsidRPr="004E02E8" w:rsidRDefault="004E02E8" w:rsidP="004E02E8">
            <w:pPr>
              <w:rPr>
                <w:rFonts w:ascii="Arial" w:hAnsi="Arial" w:cs="Arial"/>
              </w:rPr>
            </w:pPr>
            <w:r w:rsidRPr="004E02E8">
              <w:rPr>
                <w:rFonts w:ascii="Arial" w:hAnsi="Arial" w:cs="Arial"/>
                <w:sz w:val="16"/>
              </w:rPr>
              <w:t>Exercises include an introduction to methods and equipment for testing, laboratory tests, field tests and report writing</w:t>
            </w:r>
          </w:p>
        </w:tc>
      </w:tr>
      <w:tr w:rsidR="005E42D1" w:rsidTr="005E42D1">
        <w:tc>
          <w:tcPr>
            <w:tcW w:w="9622" w:type="dxa"/>
            <w:gridSpan w:val="11"/>
            <w:tcBorders>
              <w:bottom w:val="single" w:sz="4" w:space="0" w:color="auto"/>
            </w:tcBorders>
          </w:tcPr>
          <w:p w:rsidR="004E02E8" w:rsidRPr="00601ADC" w:rsidRDefault="005E42D1" w:rsidP="00601ADC">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4E02E8" w:rsidRPr="00601ADC" w:rsidRDefault="004E02E8" w:rsidP="009E2BF4">
            <w:pPr>
              <w:rPr>
                <w:rFonts w:ascii="Arial" w:hAnsi="Arial" w:cs="Arial"/>
                <w:sz w:val="16"/>
                <w:szCs w:val="16"/>
              </w:rPr>
            </w:pPr>
            <w:r w:rsidRPr="004E02E8">
              <w:rPr>
                <w:rFonts w:ascii="Arial" w:hAnsi="Arial" w:cs="Arial"/>
                <w:sz w:val="16"/>
                <w:szCs w:val="16"/>
              </w:rPr>
              <w:t>The method of oral presentations and discussions. Methods of presentations, demonstrations, simulations, drawing and illustration. Consultations and seminar papers. The method of practical work in laboratories and institutes.</w:t>
            </w:r>
          </w:p>
        </w:tc>
      </w:tr>
      <w:tr w:rsidR="005E42D1" w:rsidTr="005E42D1">
        <w:tc>
          <w:tcPr>
            <w:tcW w:w="9622"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893033" w:rsidP="00893033">
            <w:pPr>
              <w:jc w:val="center"/>
              <w:rPr>
                <w:rFonts w:ascii="Arial" w:hAnsi="Arial" w:cs="Arial"/>
                <w:sz w:val="16"/>
                <w:szCs w:val="16"/>
              </w:rPr>
            </w:pPr>
            <w:r>
              <w:rPr>
                <w:rFonts w:ascii="Arial" w:hAnsi="Arial" w:cs="Arial"/>
                <w:sz w:val="16"/>
                <w:szCs w:val="16"/>
              </w:rPr>
              <w:t xml:space="preserve">Final exam </w:t>
            </w:r>
            <w:bookmarkStart w:id="0" w:name="_GoBack"/>
            <w:bookmarkEnd w:id="0"/>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5E42D1" w:rsidP="004E02E8">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4E02E8" w:rsidP="005E42D1">
            <w:pPr>
              <w:jc w:val="center"/>
              <w:rPr>
                <w:rFonts w:ascii="Arial" w:hAnsi="Arial" w:cs="Arial"/>
                <w:sz w:val="16"/>
                <w:szCs w:val="16"/>
              </w:rPr>
            </w:pPr>
            <w:r>
              <w:rPr>
                <w:rFonts w:ascii="Arial" w:hAnsi="Arial" w:cs="Arial"/>
                <w:sz w:val="16"/>
                <w:szCs w:val="16"/>
              </w:rPr>
              <w:t>5</w:t>
            </w:r>
          </w:p>
        </w:tc>
        <w:tc>
          <w:tcPr>
            <w:tcW w:w="2527" w:type="dxa"/>
            <w:gridSpan w:val="2"/>
            <w:shd w:val="clear" w:color="auto" w:fill="auto"/>
            <w:vAlign w:val="center"/>
          </w:tcPr>
          <w:p w:rsidR="005E42D1" w:rsidRPr="00D02E1F" w:rsidRDefault="00D02E1F" w:rsidP="005E42D1">
            <w:pPr>
              <w:jc w:val="center"/>
              <w:rPr>
                <w:rFonts w:ascii="Arial" w:hAnsi="Arial" w:cs="Arial"/>
                <w:i/>
                <w:sz w:val="14"/>
                <w:szCs w:val="14"/>
              </w:rPr>
            </w:pPr>
            <w:r w:rsidRPr="00D02E1F">
              <w:rPr>
                <w:rFonts w:ascii="Arial" w:hAnsi="Arial" w:cs="Arial"/>
                <w:i/>
                <w:sz w:val="14"/>
                <w:szCs w:val="14"/>
              </w:rPr>
              <w:t>Theoretical part of the exam/Oral part of the exam/Written part of the exam-tasks and theory</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4E02E8" w:rsidP="005E42D1">
            <w:pPr>
              <w:jc w:val="center"/>
              <w:rPr>
                <w:rFonts w:ascii="Arial" w:hAnsi="Arial" w:cs="Arial"/>
                <w:sz w:val="16"/>
                <w:szCs w:val="16"/>
              </w:rPr>
            </w:pPr>
            <w:r>
              <w:rPr>
                <w:rFonts w:ascii="Arial" w:hAnsi="Arial" w:cs="Arial"/>
                <w:sz w:val="16"/>
                <w:szCs w:val="16"/>
              </w:rPr>
              <w:t>60</w:t>
            </w: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shd w:val="clear" w:color="auto" w:fill="auto"/>
            <w:vAlign w:val="center"/>
          </w:tcPr>
          <w:p w:rsidR="00D02E1F" w:rsidRDefault="004E02E8" w:rsidP="004E02E8">
            <w:pPr>
              <w:jc w:val="center"/>
            </w:pPr>
            <w:r>
              <w:rPr>
                <w:rFonts w:ascii="Arial" w:hAnsi="Arial" w:cs="Arial"/>
                <w:sz w:val="16"/>
                <w:szCs w:val="16"/>
              </w:rPr>
              <w:t>No</w:t>
            </w:r>
          </w:p>
        </w:tc>
        <w:tc>
          <w:tcPr>
            <w:tcW w:w="1301" w:type="dxa"/>
            <w:gridSpan w:val="2"/>
            <w:shd w:val="clear" w:color="auto" w:fill="auto"/>
            <w:vAlign w:val="center"/>
          </w:tcPr>
          <w:p w:rsidR="00D02E1F" w:rsidRPr="005E42D1" w:rsidRDefault="00D02E1F" w:rsidP="005E42D1">
            <w:pPr>
              <w:jc w:val="center"/>
              <w:rPr>
                <w:rFonts w:ascii="Arial" w:hAnsi="Arial" w:cs="Arial"/>
                <w:sz w:val="16"/>
                <w:szCs w:val="16"/>
              </w:rPr>
            </w:pPr>
          </w:p>
        </w:tc>
        <w:tc>
          <w:tcPr>
            <w:tcW w:w="4811"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D02E1F" w:rsidP="004E02E8">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4E02E8" w:rsidP="005E42D1">
            <w:pPr>
              <w:jc w:val="center"/>
              <w:rPr>
                <w:rFonts w:ascii="Arial" w:hAnsi="Arial" w:cs="Arial"/>
                <w:sz w:val="16"/>
                <w:szCs w:val="16"/>
              </w:rPr>
            </w:pPr>
            <w:r>
              <w:rPr>
                <w:rFonts w:ascii="Arial" w:hAnsi="Arial" w:cs="Arial"/>
                <w:sz w:val="16"/>
                <w:szCs w:val="16"/>
              </w:rPr>
              <w:t>5</w:t>
            </w:r>
          </w:p>
        </w:tc>
        <w:tc>
          <w:tcPr>
            <w:tcW w:w="4811"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5E42D1" w:rsidRDefault="00D02E1F" w:rsidP="00D02E1F">
            <w:pPr>
              <w:rPr>
                <w:rFonts w:ascii="Arial" w:hAnsi="Arial" w:cs="Arial"/>
                <w:sz w:val="16"/>
                <w:szCs w:val="16"/>
              </w:rPr>
            </w:pPr>
            <w:r>
              <w:rPr>
                <w:i/>
                <w:sz w:val="16"/>
                <w:szCs w:val="16"/>
              </w:rPr>
              <w:t>Term paper</w:t>
            </w:r>
          </w:p>
        </w:tc>
        <w:tc>
          <w:tcPr>
            <w:tcW w:w="1134" w:type="dxa"/>
            <w:tcBorders>
              <w:bottom w:val="single" w:sz="4" w:space="0" w:color="auto"/>
            </w:tcBorders>
            <w:shd w:val="clear" w:color="auto" w:fill="auto"/>
            <w:vAlign w:val="center"/>
          </w:tcPr>
          <w:p w:rsidR="00D02E1F" w:rsidRDefault="00D02E1F" w:rsidP="004E02E8">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5E42D1" w:rsidRDefault="004E02E8" w:rsidP="005E42D1">
            <w:pPr>
              <w:jc w:val="center"/>
              <w:rPr>
                <w:rFonts w:ascii="Arial" w:hAnsi="Arial" w:cs="Arial"/>
                <w:sz w:val="16"/>
                <w:szCs w:val="16"/>
              </w:rPr>
            </w:pPr>
            <w:r>
              <w:rPr>
                <w:rFonts w:ascii="Arial" w:hAnsi="Arial" w:cs="Arial"/>
                <w:sz w:val="16"/>
                <w:szCs w:val="16"/>
              </w:rPr>
              <w:t>30</w:t>
            </w:r>
          </w:p>
        </w:tc>
        <w:tc>
          <w:tcPr>
            <w:tcW w:w="4811"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D02E1F">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D02E1F">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1701" w:type="dxa"/>
            <w:gridSpan w:val="2"/>
            <w:vAlign w:val="center"/>
          </w:tcPr>
          <w:p w:rsidR="005E42D1" w:rsidRPr="00D02E1F" w:rsidRDefault="009E5EB8" w:rsidP="00D02E1F">
            <w:pPr>
              <w:jc w:val="center"/>
              <w:rPr>
                <w:rFonts w:ascii="Arial" w:hAnsi="Arial" w:cs="Arial"/>
                <w:sz w:val="16"/>
                <w:szCs w:val="16"/>
              </w:rPr>
            </w:pPr>
            <w:r>
              <w:rPr>
                <w:rFonts w:ascii="Arial" w:hAnsi="Arial" w:cs="Arial"/>
                <w:sz w:val="16"/>
                <w:szCs w:val="16"/>
              </w:rPr>
              <w:t>OECD</w:t>
            </w:r>
          </w:p>
        </w:tc>
        <w:tc>
          <w:tcPr>
            <w:tcW w:w="2435" w:type="dxa"/>
            <w:gridSpan w:val="3"/>
            <w:vAlign w:val="center"/>
          </w:tcPr>
          <w:p w:rsidR="000549A2" w:rsidRPr="000549A2" w:rsidRDefault="000549A2" w:rsidP="000549A2">
            <w:pPr>
              <w:jc w:val="center"/>
              <w:rPr>
                <w:rFonts w:ascii="Arial" w:hAnsi="Arial" w:cs="Arial"/>
                <w:sz w:val="16"/>
                <w:szCs w:val="16"/>
              </w:rPr>
            </w:pPr>
            <w:r w:rsidRPr="000549A2">
              <w:rPr>
                <w:rFonts w:ascii="Arial" w:hAnsi="Arial" w:cs="Arial"/>
                <w:sz w:val="16"/>
                <w:szCs w:val="16"/>
              </w:rPr>
              <w:t>OECD STANDARD CODE</w:t>
            </w:r>
          </w:p>
          <w:p w:rsidR="000549A2" w:rsidRPr="000549A2" w:rsidRDefault="000549A2" w:rsidP="000549A2">
            <w:pPr>
              <w:jc w:val="center"/>
              <w:rPr>
                <w:rFonts w:ascii="Arial" w:hAnsi="Arial" w:cs="Arial"/>
                <w:sz w:val="16"/>
                <w:szCs w:val="16"/>
              </w:rPr>
            </w:pPr>
            <w:r w:rsidRPr="000549A2">
              <w:rPr>
                <w:rFonts w:ascii="Arial" w:hAnsi="Arial" w:cs="Arial"/>
                <w:sz w:val="16"/>
                <w:szCs w:val="16"/>
              </w:rPr>
              <w:t>FOR THE OFFICIAL TESTING OF AGRICULTURAL</w:t>
            </w:r>
          </w:p>
          <w:p w:rsidR="005E42D1" w:rsidRPr="00D02E1F" w:rsidRDefault="000549A2" w:rsidP="000549A2">
            <w:pPr>
              <w:jc w:val="center"/>
              <w:rPr>
                <w:rFonts w:ascii="Arial" w:hAnsi="Arial" w:cs="Arial"/>
                <w:sz w:val="16"/>
                <w:szCs w:val="16"/>
              </w:rPr>
            </w:pPr>
            <w:r w:rsidRPr="000549A2">
              <w:rPr>
                <w:rFonts w:ascii="Arial" w:hAnsi="Arial" w:cs="Arial"/>
                <w:sz w:val="16"/>
                <w:szCs w:val="16"/>
              </w:rPr>
              <w:t>AND FORESTRY TRACTOR PERFORMANCE</w:t>
            </w:r>
            <w:r w:rsidR="007D668C">
              <w:rPr>
                <w:rFonts w:ascii="Arial" w:hAnsi="Arial" w:cs="Arial"/>
                <w:sz w:val="16"/>
                <w:szCs w:val="16"/>
              </w:rPr>
              <w:t>-CODE 2</w:t>
            </w:r>
          </w:p>
        </w:tc>
        <w:tc>
          <w:tcPr>
            <w:tcW w:w="3661" w:type="dxa"/>
            <w:gridSpan w:val="4"/>
            <w:vAlign w:val="center"/>
          </w:tcPr>
          <w:p w:rsidR="005E42D1" w:rsidRPr="00D02E1F" w:rsidRDefault="000549A2" w:rsidP="00D02E1F">
            <w:pPr>
              <w:jc w:val="center"/>
              <w:rPr>
                <w:rFonts w:ascii="Arial" w:hAnsi="Arial" w:cs="Arial"/>
                <w:sz w:val="16"/>
                <w:szCs w:val="16"/>
              </w:rPr>
            </w:pPr>
            <w:r w:rsidRPr="000549A2">
              <w:rPr>
                <w:rFonts w:ascii="Arial" w:hAnsi="Arial" w:cs="Arial"/>
                <w:sz w:val="16"/>
                <w:szCs w:val="16"/>
              </w:rPr>
              <w:t>Organization for Economic Cooperation and Development</w:t>
            </w:r>
          </w:p>
        </w:tc>
        <w:tc>
          <w:tcPr>
            <w:tcW w:w="1150" w:type="dxa"/>
            <w:vAlign w:val="center"/>
          </w:tcPr>
          <w:p w:rsidR="005E42D1" w:rsidRPr="00D02E1F" w:rsidRDefault="000549A2" w:rsidP="00D02E1F">
            <w:pPr>
              <w:jc w:val="center"/>
              <w:rPr>
                <w:rFonts w:ascii="Arial" w:hAnsi="Arial" w:cs="Arial"/>
                <w:sz w:val="16"/>
                <w:szCs w:val="16"/>
              </w:rPr>
            </w:pPr>
            <w:r>
              <w:rPr>
                <w:rFonts w:ascii="Arial" w:hAnsi="Arial" w:cs="Arial"/>
                <w:sz w:val="16"/>
                <w:szCs w:val="16"/>
              </w:rPr>
              <w:t>2012.</w:t>
            </w:r>
          </w:p>
        </w:tc>
      </w:tr>
      <w:tr w:rsidR="00D02E1F" w:rsidTr="00D02E1F">
        <w:tc>
          <w:tcPr>
            <w:tcW w:w="675"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1701" w:type="dxa"/>
            <w:gridSpan w:val="2"/>
            <w:vAlign w:val="center"/>
          </w:tcPr>
          <w:p w:rsidR="00D02E1F" w:rsidRPr="00D02E1F" w:rsidRDefault="008A0DD0" w:rsidP="00D02E1F">
            <w:pPr>
              <w:jc w:val="center"/>
              <w:rPr>
                <w:rFonts w:ascii="Arial" w:hAnsi="Arial" w:cs="Arial"/>
                <w:sz w:val="16"/>
                <w:szCs w:val="16"/>
              </w:rPr>
            </w:pPr>
            <w:r>
              <w:rPr>
                <w:rFonts w:ascii="Arial" w:hAnsi="Arial" w:cs="Arial"/>
                <w:sz w:val="16"/>
                <w:szCs w:val="16"/>
              </w:rPr>
              <w:t>Nebraska and OECD</w:t>
            </w:r>
          </w:p>
        </w:tc>
        <w:tc>
          <w:tcPr>
            <w:tcW w:w="2435" w:type="dxa"/>
            <w:gridSpan w:val="3"/>
            <w:vAlign w:val="center"/>
          </w:tcPr>
          <w:p w:rsidR="00D02E1F" w:rsidRPr="00D02E1F" w:rsidRDefault="008A0DD0" w:rsidP="008A0DD0">
            <w:pPr>
              <w:jc w:val="center"/>
              <w:rPr>
                <w:rFonts w:ascii="Arial" w:hAnsi="Arial" w:cs="Arial"/>
                <w:sz w:val="16"/>
                <w:szCs w:val="16"/>
              </w:rPr>
            </w:pPr>
            <w:r>
              <w:rPr>
                <w:rFonts w:ascii="Arial" w:hAnsi="Arial" w:cs="Arial"/>
                <w:sz w:val="16"/>
                <w:szCs w:val="16"/>
              </w:rPr>
              <w:t>Tractor Test Data</w:t>
            </w:r>
          </w:p>
        </w:tc>
        <w:tc>
          <w:tcPr>
            <w:tcW w:w="3661" w:type="dxa"/>
            <w:gridSpan w:val="4"/>
            <w:vAlign w:val="center"/>
          </w:tcPr>
          <w:p w:rsidR="00D02E1F" w:rsidRPr="00D02E1F" w:rsidRDefault="008A0DD0" w:rsidP="00602697">
            <w:pPr>
              <w:jc w:val="center"/>
              <w:rPr>
                <w:rFonts w:ascii="Arial" w:hAnsi="Arial" w:cs="Arial"/>
                <w:sz w:val="16"/>
                <w:szCs w:val="16"/>
              </w:rPr>
            </w:pPr>
            <w:r>
              <w:rPr>
                <w:rFonts w:ascii="Arial" w:hAnsi="Arial" w:cs="Arial"/>
                <w:sz w:val="16"/>
                <w:szCs w:val="16"/>
              </w:rPr>
              <w:t>University of Nebraska-</w:t>
            </w:r>
            <w:proofErr w:type="spellStart"/>
            <w:r>
              <w:rPr>
                <w:rFonts w:ascii="Arial" w:hAnsi="Arial" w:cs="Arial"/>
                <w:sz w:val="16"/>
                <w:szCs w:val="16"/>
              </w:rPr>
              <w:t>Linkoln</w:t>
            </w:r>
            <w:proofErr w:type="spellEnd"/>
          </w:p>
        </w:tc>
        <w:tc>
          <w:tcPr>
            <w:tcW w:w="1150" w:type="dxa"/>
            <w:vAlign w:val="center"/>
          </w:tcPr>
          <w:p w:rsidR="00D02E1F" w:rsidRPr="00D02E1F" w:rsidRDefault="00602697" w:rsidP="00D02E1F">
            <w:pPr>
              <w:jc w:val="center"/>
              <w:rPr>
                <w:rFonts w:ascii="Arial" w:hAnsi="Arial" w:cs="Arial"/>
                <w:sz w:val="16"/>
                <w:szCs w:val="16"/>
              </w:rPr>
            </w:pPr>
            <w:r>
              <w:rPr>
                <w:rFonts w:ascii="Arial" w:hAnsi="Arial" w:cs="Arial"/>
                <w:sz w:val="16"/>
                <w:szCs w:val="16"/>
              </w:rPr>
              <w:t>200</w:t>
            </w:r>
            <w:r w:rsidR="008A0DD0">
              <w:rPr>
                <w:rFonts w:ascii="Arial" w:hAnsi="Arial" w:cs="Arial"/>
                <w:sz w:val="16"/>
                <w:szCs w:val="16"/>
              </w:rPr>
              <w:t>6</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1312B9" w:rsidRPr="001312B9" w:rsidRDefault="001312B9" w:rsidP="00C23728">
            <w:pPr>
              <w:jc w:val="center"/>
              <w:rPr>
                <w:rFonts w:ascii="Arial" w:hAnsi="Arial" w:cs="Arial"/>
                <w:sz w:val="18"/>
                <w:szCs w:val="18"/>
              </w:rPr>
            </w:pPr>
            <w:r w:rsidRPr="001312B9">
              <w:rPr>
                <w:rFonts w:ascii="Arial" w:hAnsi="Arial" w:cs="Arial"/>
                <w:sz w:val="18"/>
                <w:szCs w:val="18"/>
              </w:rPr>
              <w:t xml:space="preserve">MASTER ACADEMIC STUDIES                </w:t>
            </w:r>
            <w:r w:rsidR="00C23728" w:rsidRPr="00BD4343">
              <w:rPr>
                <w:rFonts w:ascii="Arial" w:hAnsi="Arial" w:cs="Arial"/>
                <w:i/>
                <w:sz w:val="18"/>
                <w:szCs w:val="18"/>
              </w:rPr>
              <w:t>AGRICULTURAL ENGINEERING</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rsidP="00C23728"/>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6100E"/>
    <w:multiLevelType w:val="hybridMultilevel"/>
    <w:tmpl w:val="1488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5EDE"/>
    <w:rsid w:val="000549A2"/>
    <w:rsid w:val="00057351"/>
    <w:rsid w:val="0008374A"/>
    <w:rsid w:val="00101170"/>
    <w:rsid w:val="001312B9"/>
    <w:rsid w:val="001F34D7"/>
    <w:rsid w:val="002143A1"/>
    <w:rsid w:val="002319BC"/>
    <w:rsid w:val="00255EDE"/>
    <w:rsid w:val="002611DF"/>
    <w:rsid w:val="00322F84"/>
    <w:rsid w:val="004666C8"/>
    <w:rsid w:val="0047405C"/>
    <w:rsid w:val="004C1CC6"/>
    <w:rsid w:val="004E02E8"/>
    <w:rsid w:val="0053320F"/>
    <w:rsid w:val="00535E50"/>
    <w:rsid w:val="005E42D1"/>
    <w:rsid w:val="00601ADC"/>
    <w:rsid w:val="00602697"/>
    <w:rsid w:val="007D668C"/>
    <w:rsid w:val="00893033"/>
    <w:rsid w:val="008A0DD0"/>
    <w:rsid w:val="00927F2D"/>
    <w:rsid w:val="009B28FB"/>
    <w:rsid w:val="009D5A56"/>
    <w:rsid w:val="009E2BF4"/>
    <w:rsid w:val="009E5EB8"/>
    <w:rsid w:val="00AE67EE"/>
    <w:rsid w:val="00C21CE9"/>
    <w:rsid w:val="00C23728"/>
    <w:rsid w:val="00C505E0"/>
    <w:rsid w:val="00CC0E96"/>
    <w:rsid w:val="00CC7AA9"/>
    <w:rsid w:val="00D02E1F"/>
    <w:rsid w:val="00D554D7"/>
    <w:rsid w:val="00D57E7D"/>
    <w:rsid w:val="00DF0ABC"/>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tibor.molnar</cp:lastModifiedBy>
  <cp:revision>11</cp:revision>
  <dcterms:created xsi:type="dcterms:W3CDTF">2014-12-09T10:44:00Z</dcterms:created>
  <dcterms:modified xsi:type="dcterms:W3CDTF">2015-01-13T09:42:00Z</dcterms:modified>
</cp:coreProperties>
</file>