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353608" w:rsidRDefault="003A3B28" w:rsidP="009E2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IRRIGATION EQUIPMENT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3A3B2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B52B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051">
              <w:t xml:space="preserve"> </w:t>
            </w:r>
            <w:r w:rsidR="001C2A6B">
              <w:t xml:space="preserve"> </w:t>
            </w:r>
            <w:r w:rsidR="001C2A6B" w:rsidRPr="001C2A6B">
              <w:rPr>
                <w:sz w:val="18"/>
              </w:rPr>
              <w:t>3ОУВ7И51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B52B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5A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1C2A6B" w:rsidP="003A3B28">
            <w:r w:rsidRPr="00132583">
              <w:rPr>
                <w:sz w:val="20"/>
                <w:szCs w:val="18"/>
                <w:lang w:val="sr-Latn-CS"/>
              </w:rPr>
              <w:t>Ph.D.</w:t>
            </w:r>
            <w:r>
              <w:rPr>
                <w:sz w:val="20"/>
                <w:szCs w:val="18"/>
                <w:lang w:val="sr-Latn-CS"/>
              </w:rPr>
              <w:t xml:space="preserve"> </w:t>
            </w:r>
            <w:proofErr w:type="spellStart"/>
            <w:r>
              <w:t>Sima</w:t>
            </w:r>
            <w:proofErr w:type="spellEnd"/>
            <w:r>
              <w:t xml:space="preserve"> S. </w:t>
            </w:r>
            <w:proofErr w:type="spellStart"/>
            <w:r>
              <w:t>Belić</w:t>
            </w:r>
            <w:proofErr w:type="spellEnd"/>
            <w:r>
              <w:t xml:space="preserve"> (Teacher), </w:t>
            </w:r>
            <w:proofErr w:type="spellStart"/>
            <w:r>
              <w:t>MSc</w:t>
            </w:r>
            <w:proofErr w:type="spellEnd"/>
            <w:r>
              <w:t xml:space="preserve">. </w:t>
            </w:r>
            <w:r w:rsidRPr="00132583">
              <w:rPr>
                <w:rFonts w:cs="Arial"/>
                <w:sz w:val="20"/>
                <w:szCs w:val="18"/>
              </w:rPr>
              <w:t xml:space="preserve"> </w:t>
            </w:r>
            <w:proofErr w:type="spellStart"/>
            <w:r w:rsidRPr="00132583">
              <w:rPr>
                <w:rFonts w:cs="Arial"/>
                <w:sz w:val="20"/>
                <w:szCs w:val="18"/>
              </w:rPr>
              <w:t>Milica</w:t>
            </w:r>
            <w:proofErr w:type="spellEnd"/>
            <w:r w:rsidRPr="00132583">
              <w:rPr>
                <w:rFonts w:cs="Arial"/>
                <w:sz w:val="20"/>
                <w:szCs w:val="18"/>
              </w:rPr>
              <w:t xml:space="preserve"> </w:t>
            </w:r>
            <w:proofErr w:type="spellStart"/>
            <w:r w:rsidRPr="00132583">
              <w:rPr>
                <w:rFonts w:cs="Arial"/>
                <w:sz w:val="20"/>
                <w:szCs w:val="18"/>
              </w:rPr>
              <w:t>Vranešević</w:t>
            </w:r>
            <w:proofErr w:type="spellEnd"/>
            <w:r w:rsidRPr="00132583">
              <w:rPr>
                <w:rFonts w:cs="Arial"/>
                <w:sz w:val="20"/>
                <w:szCs w:val="18"/>
              </w:rPr>
              <w:t xml:space="preserve"> (Assistant)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3A3B28" w:rsidP="00B52B57">
            <w:r w:rsidRPr="00B871C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52B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B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3A3B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52B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B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90223A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5372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E53723">
              <w:rPr>
                <w:rFonts w:cs="Arial"/>
                <w:sz w:val="18"/>
                <w:szCs w:val="18"/>
              </w:rPr>
              <w:t>Educational goal</w:t>
            </w:r>
          </w:p>
          <w:p w:rsidR="005E42D1" w:rsidRPr="00E53723" w:rsidRDefault="00205A30" w:rsidP="00205A30">
            <w:pPr>
              <w:ind w:firstLine="284"/>
              <w:rPr>
                <w:sz w:val="18"/>
                <w:szCs w:val="18"/>
              </w:rPr>
            </w:pPr>
            <w:r w:rsidRPr="00E53723">
              <w:rPr>
                <w:sz w:val="18"/>
                <w:szCs w:val="18"/>
              </w:rPr>
              <w:t>Introducing students to the basics of construction and use of irrigation equipment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5372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E53723">
              <w:rPr>
                <w:rFonts w:cs="Arial"/>
                <w:sz w:val="18"/>
                <w:szCs w:val="18"/>
              </w:rPr>
              <w:t>Educational outcomes</w:t>
            </w:r>
          </w:p>
          <w:p w:rsidR="005E42D1" w:rsidRPr="00E53723" w:rsidRDefault="00205A30" w:rsidP="00205A30">
            <w:pPr>
              <w:ind w:firstLine="284"/>
              <w:rPr>
                <w:sz w:val="18"/>
                <w:szCs w:val="18"/>
              </w:rPr>
            </w:pPr>
            <w:r w:rsidRPr="00E53723">
              <w:rPr>
                <w:sz w:val="18"/>
                <w:szCs w:val="18"/>
              </w:rPr>
              <w:t>Enabling students to work on the operation and maintenance of irrigation equipment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5372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E53723">
              <w:rPr>
                <w:rFonts w:cs="Arial"/>
                <w:sz w:val="18"/>
                <w:szCs w:val="18"/>
              </w:rPr>
              <w:t>Course content</w:t>
            </w:r>
          </w:p>
          <w:p w:rsidR="00205A30" w:rsidRPr="00E53723" w:rsidRDefault="00205A30" w:rsidP="00E53723">
            <w:pPr>
              <w:ind w:firstLine="284"/>
              <w:jc w:val="both"/>
              <w:rPr>
                <w:sz w:val="18"/>
                <w:szCs w:val="18"/>
              </w:rPr>
            </w:pPr>
            <w:r w:rsidRPr="00E53723">
              <w:rPr>
                <w:sz w:val="18"/>
                <w:szCs w:val="18"/>
              </w:rPr>
              <w:t>Theory lessons</w:t>
            </w:r>
          </w:p>
          <w:p w:rsidR="00205A30" w:rsidRPr="00E53723" w:rsidRDefault="00205A30" w:rsidP="00205A30">
            <w:pPr>
              <w:jc w:val="both"/>
              <w:rPr>
                <w:sz w:val="18"/>
                <w:szCs w:val="18"/>
              </w:rPr>
            </w:pPr>
            <w:r w:rsidRPr="00E53723">
              <w:rPr>
                <w:sz w:val="18"/>
                <w:szCs w:val="18"/>
              </w:rPr>
              <w:t>Terms of introducing irrigation. Irrigation techniques, properties of water sources and water intake, amount and usability of irrigation water.</w:t>
            </w:r>
            <w:r w:rsidR="00F03348" w:rsidRPr="00E53723">
              <w:rPr>
                <w:sz w:val="18"/>
                <w:szCs w:val="18"/>
              </w:rPr>
              <w:t xml:space="preserve"> Surface irrigation: s</w:t>
            </w:r>
            <w:r w:rsidRPr="00E53723">
              <w:rPr>
                <w:sz w:val="18"/>
                <w:szCs w:val="18"/>
              </w:rPr>
              <w:t xml:space="preserve">pillover, immersion, furrows. The </w:t>
            </w:r>
            <w:r w:rsidR="00F03348" w:rsidRPr="00E53723">
              <w:rPr>
                <w:sz w:val="18"/>
                <w:szCs w:val="18"/>
              </w:rPr>
              <w:t>u</w:t>
            </w:r>
            <w:r w:rsidRPr="00E53723">
              <w:rPr>
                <w:sz w:val="18"/>
                <w:szCs w:val="18"/>
              </w:rPr>
              <w:t xml:space="preserve">nderground </w:t>
            </w:r>
            <w:r w:rsidR="00F03348" w:rsidRPr="00E53723">
              <w:rPr>
                <w:sz w:val="18"/>
                <w:szCs w:val="18"/>
              </w:rPr>
              <w:t>i</w:t>
            </w:r>
            <w:r w:rsidRPr="00E53723">
              <w:rPr>
                <w:sz w:val="18"/>
                <w:szCs w:val="18"/>
              </w:rPr>
              <w:t xml:space="preserve">rrigation. Irrigation: stationary and mobile; portable rainy wings, side skirts rain, </w:t>
            </w:r>
            <w:proofErr w:type="spellStart"/>
            <w:r w:rsidRPr="00E53723">
              <w:rPr>
                <w:sz w:val="18"/>
                <w:szCs w:val="18"/>
              </w:rPr>
              <w:t>sectoral</w:t>
            </w:r>
            <w:proofErr w:type="spellEnd"/>
            <w:r w:rsidRPr="00E53723">
              <w:rPr>
                <w:sz w:val="18"/>
                <w:szCs w:val="18"/>
              </w:rPr>
              <w:t xml:space="preserve"> units, rotary wing rain</w:t>
            </w:r>
            <w:r w:rsidR="00F03348" w:rsidRPr="00E53723">
              <w:rPr>
                <w:sz w:val="18"/>
                <w:szCs w:val="18"/>
              </w:rPr>
              <w:t>y.</w:t>
            </w:r>
            <w:r w:rsidRPr="00E53723">
              <w:rPr>
                <w:sz w:val="18"/>
                <w:szCs w:val="18"/>
              </w:rPr>
              <w:t xml:space="preserve"> Wide devices with pivot and restart. Nozzles, types and possibilities of use for irrigation. </w:t>
            </w:r>
            <w:proofErr w:type="gramStart"/>
            <w:r w:rsidR="00F03348" w:rsidRPr="00E53723">
              <w:rPr>
                <w:sz w:val="18"/>
                <w:szCs w:val="18"/>
              </w:rPr>
              <w:t>Pumps,</w:t>
            </w:r>
            <w:proofErr w:type="gramEnd"/>
            <w:r w:rsidRPr="00E53723">
              <w:rPr>
                <w:sz w:val="18"/>
                <w:szCs w:val="18"/>
              </w:rPr>
              <w:t xml:space="preserve"> drive motors, filters, hoses. Equipment Irrigation, type, equipment selection, application possibilities. Equipment for drip irrigation, species selection equipment, application possibilities. </w:t>
            </w:r>
          </w:p>
          <w:p w:rsidR="00205A30" w:rsidRPr="00E53723" w:rsidRDefault="00205A30" w:rsidP="00E53723">
            <w:pPr>
              <w:ind w:firstLine="284"/>
              <w:jc w:val="both"/>
              <w:rPr>
                <w:sz w:val="18"/>
                <w:szCs w:val="18"/>
              </w:rPr>
            </w:pPr>
            <w:r w:rsidRPr="00E53723">
              <w:rPr>
                <w:sz w:val="18"/>
                <w:szCs w:val="18"/>
              </w:rPr>
              <w:t>Practical classes</w:t>
            </w:r>
          </w:p>
          <w:p w:rsidR="005E42D1" w:rsidRPr="00E53723" w:rsidRDefault="00205A30" w:rsidP="00205A30">
            <w:pPr>
              <w:jc w:val="both"/>
              <w:rPr>
                <w:sz w:val="18"/>
                <w:szCs w:val="18"/>
              </w:rPr>
            </w:pPr>
            <w:r w:rsidRPr="00E53723">
              <w:rPr>
                <w:sz w:val="18"/>
                <w:szCs w:val="18"/>
              </w:rPr>
              <w:t>Creating graphic works that include a choice of irrigation equipment for the given conditions in large and small plots and in different conditions of production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E5372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E53723">
              <w:rPr>
                <w:rFonts w:cs="Arial"/>
                <w:sz w:val="18"/>
                <w:szCs w:val="18"/>
              </w:rPr>
              <w:t>Teaching methods</w:t>
            </w:r>
          </w:p>
          <w:p w:rsidR="005E42D1" w:rsidRPr="00E53723" w:rsidRDefault="005E42D1" w:rsidP="00E53723">
            <w:pPr>
              <w:ind w:firstLine="284"/>
              <w:rPr>
                <w:sz w:val="18"/>
                <w:szCs w:val="18"/>
              </w:rPr>
            </w:pPr>
            <w:r w:rsidRPr="00E53723">
              <w:rPr>
                <w:rFonts w:cs="Arial"/>
                <w:sz w:val="18"/>
                <w:szCs w:val="18"/>
              </w:rPr>
              <w:t xml:space="preserve">Lectures, </w:t>
            </w:r>
            <w:r w:rsidR="0090223A" w:rsidRPr="00E53723">
              <w:rPr>
                <w:rFonts w:cs="Arial"/>
                <w:sz w:val="18"/>
                <w:szCs w:val="18"/>
              </w:rPr>
              <w:t xml:space="preserve"> Practical classes, </w:t>
            </w:r>
            <w:r w:rsidRPr="00E53723">
              <w:rPr>
                <w:rFonts w:cs="Arial"/>
                <w:sz w:val="18"/>
                <w:szCs w:val="18"/>
              </w:rPr>
              <w:t>Consultations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3A1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8A3880" w:rsidRDefault="00D02E1F" w:rsidP="008A3880">
            <w:pPr>
              <w:jc w:val="center"/>
              <w:rPr>
                <w:rFonts w:cs="Arial"/>
                <w:sz w:val="14"/>
                <w:szCs w:val="14"/>
              </w:rPr>
            </w:pPr>
            <w:r w:rsidRPr="008A3880">
              <w:rPr>
                <w:rFonts w:cs="Arial"/>
                <w:sz w:val="18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F0334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F03348" w:rsidP="008A388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CA21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282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1A3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5EDE"/>
    <w:rsid w:val="0008374A"/>
    <w:rsid w:val="000B2595"/>
    <w:rsid w:val="001312B9"/>
    <w:rsid w:val="0013367F"/>
    <w:rsid w:val="001C2A6B"/>
    <w:rsid w:val="001E42A5"/>
    <w:rsid w:val="001F34D7"/>
    <w:rsid w:val="00205A30"/>
    <w:rsid w:val="002319BC"/>
    <w:rsid w:val="00255EDE"/>
    <w:rsid w:val="002611DF"/>
    <w:rsid w:val="002821A3"/>
    <w:rsid w:val="00296294"/>
    <w:rsid w:val="002F0738"/>
    <w:rsid w:val="00322F84"/>
    <w:rsid w:val="00353608"/>
    <w:rsid w:val="003A1E7F"/>
    <w:rsid w:val="003A3B28"/>
    <w:rsid w:val="003C7051"/>
    <w:rsid w:val="00411EFB"/>
    <w:rsid w:val="004666C8"/>
    <w:rsid w:val="004C1CC6"/>
    <w:rsid w:val="004D3FF2"/>
    <w:rsid w:val="00513136"/>
    <w:rsid w:val="00535E50"/>
    <w:rsid w:val="005559C8"/>
    <w:rsid w:val="005E42D1"/>
    <w:rsid w:val="008364F9"/>
    <w:rsid w:val="008A3880"/>
    <w:rsid w:val="008F548C"/>
    <w:rsid w:val="0090223A"/>
    <w:rsid w:val="00927F2D"/>
    <w:rsid w:val="009B28FB"/>
    <w:rsid w:val="009E2BF4"/>
    <w:rsid w:val="00AE67EE"/>
    <w:rsid w:val="00B40BD6"/>
    <w:rsid w:val="00B52455"/>
    <w:rsid w:val="00B52B57"/>
    <w:rsid w:val="00B61C7C"/>
    <w:rsid w:val="00C16D7B"/>
    <w:rsid w:val="00C21CE9"/>
    <w:rsid w:val="00CA21BD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E13DC3"/>
    <w:rsid w:val="00E53723"/>
    <w:rsid w:val="00E83431"/>
    <w:rsid w:val="00F03348"/>
    <w:rsid w:val="00F74B6D"/>
    <w:rsid w:val="00F75DE6"/>
    <w:rsid w:val="00F87FB0"/>
    <w:rsid w:val="00F911B2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Milica</cp:lastModifiedBy>
  <cp:revision>16</cp:revision>
  <dcterms:created xsi:type="dcterms:W3CDTF">2014-12-22T17:07:00Z</dcterms:created>
  <dcterms:modified xsi:type="dcterms:W3CDTF">2015-01-14T16:26:00Z</dcterms:modified>
</cp:coreProperties>
</file>