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710"/>
        <w:gridCol w:w="1413"/>
        <w:gridCol w:w="282"/>
        <w:gridCol w:w="1133"/>
        <w:gridCol w:w="562"/>
        <w:gridCol w:w="732"/>
        <w:gridCol w:w="1101"/>
        <w:gridCol w:w="1411"/>
        <w:gridCol w:w="425"/>
        <w:gridCol w:w="707"/>
        <w:gridCol w:w="1146"/>
      </w:tblGrid>
      <w:tr w:rsidR="009E2BF4" w:rsidRPr="00B620E8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B620E8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772682" w:rsidRDefault="00772682" w:rsidP="00A71DA9">
            <w:pPr>
              <w:jc w:val="center"/>
              <w:rPr>
                <w:rFonts w:ascii="Arial" w:hAnsi="Arial" w:cs="Arial"/>
                <w:b/>
              </w:rPr>
            </w:pPr>
            <w:r w:rsidRPr="00772682">
              <w:rPr>
                <w:rFonts w:ascii="Arial" w:hAnsi="Arial" w:cs="Arial"/>
                <w:b/>
                <w:lang w:val="sr-Cyrl-CS"/>
              </w:rPr>
              <w:t>Е</w:t>
            </w:r>
            <w:r w:rsidRPr="00772682">
              <w:rPr>
                <w:rFonts w:ascii="Arial" w:hAnsi="Arial" w:cs="Arial"/>
                <w:b/>
                <w:lang w:val="sl-SI"/>
              </w:rPr>
              <w:t>NGINEERING HYDROLOGY</w:t>
            </w:r>
          </w:p>
        </w:tc>
      </w:tr>
      <w:tr w:rsidR="009E2BF4" w:rsidRPr="00B620E8" w:rsidTr="009E2BF4">
        <w:tc>
          <w:tcPr>
            <w:tcW w:w="2092" w:type="dxa"/>
            <w:gridSpan w:val="2"/>
            <w:vAlign w:val="center"/>
          </w:tcPr>
          <w:p w:rsidR="009E2BF4" w:rsidRPr="009E7583" w:rsidRDefault="009E2BF4" w:rsidP="009360A4">
            <w:r w:rsidRPr="00B620E8">
              <w:rPr>
                <w:rFonts w:ascii="Arial" w:hAnsi="Arial" w:cs="Arial"/>
                <w:sz w:val="16"/>
                <w:szCs w:val="16"/>
              </w:rPr>
              <w:t xml:space="preserve">Course </w:t>
            </w:r>
            <w:r w:rsidRPr="00B2395C">
              <w:rPr>
                <w:rFonts w:ascii="Arial" w:hAnsi="Arial" w:cs="Arial"/>
                <w:sz w:val="16"/>
                <w:szCs w:val="16"/>
              </w:rPr>
              <w:t>id:</w:t>
            </w:r>
            <w:r w:rsidR="00637E9B" w:rsidRPr="00B239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7583" w:rsidRPr="00B2395C">
              <w:rPr>
                <w:sz w:val="18"/>
                <w:szCs w:val="18"/>
                <w:lang w:val="sr-Cyrl-CS"/>
              </w:rPr>
              <w:t>3О</w:t>
            </w:r>
            <w:r w:rsidR="009360A4" w:rsidRPr="00B2395C">
              <w:rPr>
                <w:sz w:val="18"/>
                <w:szCs w:val="18"/>
              </w:rPr>
              <w:t>UV</w:t>
            </w:r>
            <w:r w:rsidR="009E7583" w:rsidRPr="00B2395C">
              <w:rPr>
                <w:sz w:val="18"/>
                <w:szCs w:val="18"/>
                <w:lang w:val="sr-Cyrl-CS"/>
              </w:rPr>
              <w:t>5О21</w:t>
            </w:r>
          </w:p>
        </w:tc>
        <w:tc>
          <w:tcPr>
            <w:tcW w:w="7530" w:type="dxa"/>
            <w:gridSpan w:val="9"/>
            <w:vMerge/>
          </w:tcPr>
          <w:p w:rsidR="009E2BF4" w:rsidRPr="00B620E8" w:rsidRDefault="009E2BF4" w:rsidP="001312B9">
            <w:pPr>
              <w:rPr>
                <w:rFonts w:ascii="Arial" w:hAnsi="Arial" w:cs="Arial"/>
              </w:rPr>
            </w:pPr>
          </w:p>
        </w:tc>
      </w:tr>
      <w:tr w:rsidR="009E2BF4" w:rsidRPr="00B620E8" w:rsidTr="009E2BF4">
        <w:tc>
          <w:tcPr>
            <w:tcW w:w="2092" w:type="dxa"/>
            <w:gridSpan w:val="2"/>
            <w:vAlign w:val="center"/>
          </w:tcPr>
          <w:p w:rsidR="009E2BF4" w:rsidRPr="00B620E8" w:rsidRDefault="009E2BF4" w:rsidP="005D1163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5B75A1" w:rsidRPr="00B620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116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530" w:type="dxa"/>
            <w:gridSpan w:val="9"/>
            <w:vMerge/>
          </w:tcPr>
          <w:p w:rsidR="009E2BF4" w:rsidRPr="00B620E8" w:rsidRDefault="009E2BF4" w:rsidP="001312B9">
            <w:pPr>
              <w:rPr>
                <w:rFonts w:ascii="Arial" w:hAnsi="Arial" w:cs="Arial"/>
              </w:rPr>
            </w:pPr>
          </w:p>
        </w:tc>
      </w:tr>
      <w:tr w:rsidR="002611DF" w:rsidRPr="00B620E8" w:rsidTr="009E2BF4">
        <w:tc>
          <w:tcPr>
            <w:tcW w:w="2092" w:type="dxa"/>
            <w:gridSpan w:val="2"/>
            <w:vAlign w:val="center"/>
          </w:tcPr>
          <w:p w:rsidR="002611DF" w:rsidRPr="00B620E8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721842" w:rsidRPr="00721842" w:rsidRDefault="00721842" w:rsidP="00721842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721842">
              <w:rPr>
                <w:rFonts w:ascii="Arial" w:hAnsi="Arial" w:cs="Arial"/>
                <w:b/>
                <w:lang w:val="sr-Cyrl-CS"/>
              </w:rPr>
              <w:t xml:space="preserve">Milica </w:t>
            </w:r>
            <w:r w:rsidR="00637E9B">
              <w:rPr>
                <w:rFonts w:ascii="Arial" w:hAnsi="Arial" w:cs="Arial"/>
                <w:b/>
              </w:rPr>
              <w:t>Š</w:t>
            </w:r>
            <w:r w:rsidRPr="00721842">
              <w:rPr>
                <w:rFonts w:ascii="Arial" w:hAnsi="Arial" w:cs="Arial"/>
                <w:b/>
                <w:lang w:val="sr-Cyrl-CS"/>
              </w:rPr>
              <w:t xml:space="preserve">. Rajić, </w:t>
            </w:r>
            <w:r w:rsidRPr="00721842">
              <w:rPr>
                <w:rFonts w:ascii="Arial" w:hAnsi="Arial" w:cs="Arial"/>
                <w:b/>
              </w:rPr>
              <w:t>Ph.D., Professor</w:t>
            </w:r>
            <w:r w:rsidRPr="0072184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72184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</w:p>
          <w:p w:rsidR="002611DF" w:rsidRPr="00721842" w:rsidRDefault="00721842" w:rsidP="001312B9">
            <w:pPr>
              <w:rPr>
                <w:rFonts w:ascii="Arial" w:hAnsi="Arial" w:cs="Arial"/>
                <w:b/>
              </w:rPr>
            </w:pPr>
            <w:r w:rsidRPr="00721842">
              <w:rPr>
                <w:rFonts w:ascii="Arial" w:hAnsi="Arial" w:cs="Arial"/>
                <w:b/>
                <w:bCs/>
                <w:lang w:val="sr-Cyrl-CS"/>
              </w:rPr>
              <w:t xml:space="preserve">Jasmina V. Josimov Dunđerski, </w:t>
            </w:r>
            <w:r w:rsidRPr="00721842">
              <w:rPr>
                <w:rFonts w:ascii="Arial" w:hAnsi="Arial" w:cs="Arial"/>
                <w:b/>
                <w:bCs/>
              </w:rPr>
              <w:t>Ph.D., Assistant Professor</w:t>
            </w:r>
          </w:p>
        </w:tc>
      </w:tr>
      <w:tr w:rsidR="00DF0ABC" w:rsidRPr="00B620E8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B620E8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B620E8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B620E8" w:rsidRDefault="00AE67EE" w:rsidP="001312B9">
            <w:pPr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</w:tr>
      <w:tr w:rsidR="009E2BF4" w:rsidRPr="00B620E8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B620E8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B620E8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772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Lectures:</w:t>
            </w:r>
            <w:r w:rsidR="005B75A1" w:rsidRPr="00B620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268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772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5B75A1" w:rsidRPr="00B620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268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B620E8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B620E8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B620E8" w:rsidRDefault="009E2BF4" w:rsidP="00A71DA9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RPr="00B620E8" w:rsidTr="00A33A4A">
        <w:tc>
          <w:tcPr>
            <w:tcW w:w="9622" w:type="dxa"/>
            <w:gridSpan w:val="11"/>
          </w:tcPr>
          <w:p w:rsidR="005E42D1" w:rsidRPr="00B620E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Educational goal</w:t>
            </w:r>
          </w:p>
          <w:p w:rsidR="00772682" w:rsidRDefault="00721842" w:rsidP="009E2BF4">
            <w:pPr>
              <w:rPr>
                <w:rFonts w:ascii="Arial" w:hAnsi="Arial" w:cs="Arial"/>
                <w:sz w:val="20"/>
                <w:szCs w:val="20"/>
              </w:rPr>
            </w:pPr>
            <w:r w:rsidRPr="00721842">
              <w:rPr>
                <w:rFonts w:ascii="Arial" w:hAnsi="Arial" w:cs="Arial"/>
                <w:sz w:val="20"/>
                <w:szCs w:val="20"/>
              </w:rPr>
              <w:t>The aim of the course is that students</w:t>
            </w:r>
            <w:r w:rsidR="00772682">
              <w:rPr>
                <w:rFonts w:ascii="Arial" w:hAnsi="Arial" w:cs="Arial"/>
                <w:sz w:val="20"/>
                <w:szCs w:val="20"/>
              </w:rPr>
              <w:t xml:space="preserve"> study theoretical aspects of hydrology and methods for solving </w:t>
            </w:r>
            <w:r w:rsidR="009E7583">
              <w:rPr>
                <w:rFonts w:ascii="Arial" w:hAnsi="Arial" w:cs="Arial"/>
                <w:sz w:val="20"/>
                <w:szCs w:val="20"/>
              </w:rPr>
              <w:t>actual problem in practice.</w:t>
            </w:r>
          </w:p>
          <w:p w:rsidR="00772682" w:rsidRPr="00721842" w:rsidRDefault="00721842" w:rsidP="009E7583">
            <w:pPr>
              <w:rPr>
                <w:rFonts w:ascii="Arial" w:hAnsi="Arial" w:cs="Arial"/>
                <w:sz w:val="20"/>
                <w:szCs w:val="20"/>
              </w:rPr>
            </w:pPr>
            <w:r w:rsidRPr="007218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42D1" w:rsidRPr="00B620E8" w:rsidTr="001C02FB">
        <w:tc>
          <w:tcPr>
            <w:tcW w:w="9622" w:type="dxa"/>
            <w:gridSpan w:val="11"/>
          </w:tcPr>
          <w:p w:rsidR="005E42D1" w:rsidRPr="00B620E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Educational outcomes</w:t>
            </w:r>
          </w:p>
          <w:p w:rsidR="009E7583" w:rsidRDefault="00894A1D" w:rsidP="00721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successful completion of this course, the students will be preparing for processing and analyzing hydrological problems. Also, they will be able to use theoretical accomplishment of hydrology.</w:t>
            </w:r>
          </w:p>
          <w:p w:rsidR="009E7583" w:rsidRPr="009E7583" w:rsidRDefault="009E7583" w:rsidP="00721842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2D1" w:rsidRPr="00B620E8" w:rsidTr="00A615B9">
        <w:tc>
          <w:tcPr>
            <w:tcW w:w="9622" w:type="dxa"/>
            <w:gridSpan w:val="11"/>
          </w:tcPr>
          <w:p w:rsidR="005E42D1" w:rsidRPr="00B620E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Course content</w:t>
            </w:r>
          </w:p>
          <w:p w:rsidR="00721842" w:rsidRPr="00721842" w:rsidRDefault="00721842" w:rsidP="007218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1842">
              <w:rPr>
                <w:rFonts w:ascii="Arial" w:hAnsi="Arial" w:cs="Arial"/>
                <w:i/>
                <w:sz w:val="20"/>
                <w:szCs w:val="20"/>
              </w:rPr>
              <w:t>Theory lessons</w:t>
            </w:r>
          </w:p>
          <w:p w:rsidR="005556CB" w:rsidRDefault="005556CB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Runoff cycle</w:t>
            </w:r>
          </w:p>
          <w:p w:rsidR="00D00ADB" w:rsidRDefault="00D00ADB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Runoff components</w:t>
            </w:r>
          </w:p>
          <w:p w:rsidR="00721842" w:rsidRDefault="005556CB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Hydrograph</w:t>
            </w:r>
            <w:r w:rsidR="00D00A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446E" w:rsidRDefault="001F446E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Hydrograph analysis</w:t>
            </w:r>
          </w:p>
          <w:p w:rsidR="00D00ADB" w:rsidRDefault="00D00ADB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and Base runoff</w:t>
            </w:r>
          </w:p>
          <w:p w:rsidR="00D00ADB" w:rsidRDefault="00D00ADB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Separation of hydrograph</w:t>
            </w:r>
          </w:p>
          <w:p w:rsidR="00D00ADB" w:rsidRDefault="00D00ADB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rainfall (Net rainfall)</w:t>
            </w:r>
          </w:p>
          <w:p w:rsidR="00D00ADB" w:rsidRDefault="00D00ADB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hydrograph</w:t>
            </w:r>
          </w:p>
          <w:p w:rsidR="00D00ADB" w:rsidRDefault="00D00ADB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Synthetic </w:t>
            </w:r>
            <w:r w:rsidR="00DE496F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sz w:val="20"/>
                <w:szCs w:val="20"/>
              </w:rPr>
              <w:t>hydrograph</w:t>
            </w:r>
          </w:p>
          <w:p w:rsidR="00D00ADB" w:rsidRDefault="00D00ADB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 routing</w:t>
            </w:r>
          </w:p>
          <w:p w:rsidR="00D00ADB" w:rsidRDefault="00D00ADB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Muskingum method</w:t>
            </w:r>
          </w:p>
          <w:p w:rsidR="001330FA" w:rsidRDefault="001330FA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Tangent method</w:t>
            </w:r>
          </w:p>
          <w:p w:rsidR="00DE496F" w:rsidRDefault="00DE496F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Reservoir</w:t>
            </w:r>
          </w:p>
          <w:p w:rsidR="001F446E" w:rsidRPr="001F446E" w:rsidRDefault="00DE496F" w:rsidP="001F44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Reservoir storage estimation</w:t>
            </w:r>
          </w:p>
          <w:p w:rsidR="00D00ADB" w:rsidRPr="00721842" w:rsidRDefault="00D00ADB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Hydrological statistics</w:t>
            </w:r>
          </w:p>
          <w:p w:rsidR="00721842" w:rsidRPr="00721842" w:rsidRDefault="00721842" w:rsidP="007218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1842">
              <w:rPr>
                <w:rFonts w:ascii="Arial" w:hAnsi="Arial" w:cs="Arial"/>
                <w:i/>
                <w:sz w:val="20"/>
                <w:szCs w:val="20"/>
              </w:rPr>
              <w:t>Practical classes :</w:t>
            </w:r>
          </w:p>
          <w:p w:rsidR="005B75A1" w:rsidRPr="001330FA" w:rsidRDefault="00721842" w:rsidP="001330FA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21842">
              <w:rPr>
                <w:rFonts w:ascii="Arial" w:hAnsi="Arial" w:cs="Arial"/>
                <w:sz w:val="20"/>
                <w:szCs w:val="20"/>
              </w:rPr>
              <w:t>Numerical ex</w:t>
            </w:r>
            <w:r w:rsidR="00C55E48">
              <w:rPr>
                <w:rFonts w:ascii="Arial" w:hAnsi="Arial" w:cs="Arial"/>
                <w:sz w:val="20"/>
                <w:szCs w:val="20"/>
              </w:rPr>
              <w:t>amples</w:t>
            </w:r>
            <w:r w:rsidRPr="00721842">
              <w:rPr>
                <w:rFonts w:ascii="Arial" w:hAnsi="Arial" w:cs="Arial"/>
                <w:sz w:val="20"/>
                <w:szCs w:val="20"/>
              </w:rPr>
              <w:t xml:space="preserve"> in con</w:t>
            </w:r>
            <w:r w:rsidR="005E37A5">
              <w:rPr>
                <w:rFonts w:ascii="Arial" w:hAnsi="Arial" w:cs="Arial"/>
                <w:sz w:val="20"/>
                <w:szCs w:val="20"/>
              </w:rPr>
              <w:t>n</w:t>
            </w:r>
            <w:r w:rsidRPr="00721842">
              <w:rPr>
                <w:rFonts w:ascii="Arial" w:hAnsi="Arial" w:cs="Arial"/>
                <w:sz w:val="20"/>
                <w:szCs w:val="20"/>
              </w:rPr>
              <w:t xml:space="preserve">ection with lessons. </w:t>
            </w:r>
          </w:p>
        </w:tc>
      </w:tr>
      <w:tr w:rsidR="005E42D1" w:rsidRPr="00B620E8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B620E8" w:rsidRPr="00B620E8" w:rsidRDefault="005E42D1" w:rsidP="00B620E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Teaching methods</w:t>
            </w:r>
          </w:p>
          <w:p w:rsidR="005E42D1" w:rsidRPr="00B620E8" w:rsidRDefault="005E42D1" w:rsidP="00903EAD">
            <w:pPr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Consultations, research work</w:t>
            </w:r>
          </w:p>
        </w:tc>
      </w:tr>
      <w:tr w:rsidR="005E42D1" w:rsidRPr="00B620E8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B620E8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B620E8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B620E8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B620E8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B620E8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B620E8" w:rsidRDefault="005E42D1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B620E8" w:rsidRDefault="005E42D1" w:rsidP="00D02E1F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B620E8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B620E8" w:rsidRDefault="00D46894" w:rsidP="00903E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903EAD" w:rsidRPr="00B620E8">
              <w:rPr>
                <w:rFonts w:ascii="Arial" w:hAnsi="Arial" w:cs="Arial"/>
                <w:i/>
                <w:sz w:val="20"/>
                <w:szCs w:val="20"/>
              </w:rPr>
              <w:t>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B620E8" w:rsidRDefault="00903EAD" w:rsidP="005E4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D02E1F" w:rsidRPr="00B620E8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B620E8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B620E8" w:rsidRDefault="00D02E1F" w:rsidP="00D02E1F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B620E8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B620E8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B620E8" w:rsidRDefault="00D02E1F" w:rsidP="00D02E1F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B620E8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620E8" w:rsidRDefault="00D02E1F" w:rsidP="00903EAD">
            <w:pPr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i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620E8" w:rsidRDefault="00D02E1F" w:rsidP="00903EAD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620E8" w:rsidRDefault="00903EAD" w:rsidP="005E4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B620E8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B620E8" w:rsidTr="00D02E1F">
        <w:tc>
          <w:tcPr>
            <w:tcW w:w="675" w:type="dxa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B620E8" w:rsidTr="00D02E1F">
        <w:tc>
          <w:tcPr>
            <w:tcW w:w="675" w:type="dxa"/>
            <w:vAlign w:val="center"/>
          </w:tcPr>
          <w:p w:rsidR="005E42D1" w:rsidRPr="00B620E8" w:rsidRDefault="00C55E48" w:rsidP="00C10357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E267C" w:rsidRDefault="00C55E48" w:rsidP="00DE2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7C">
              <w:rPr>
                <w:rFonts w:ascii="Arial" w:hAnsi="Arial" w:cs="Arial"/>
                <w:sz w:val="20"/>
                <w:szCs w:val="20"/>
                <w:lang w:val="sr-Cyrl-CS"/>
              </w:rPr>
              <w:t>Rajić,M., Josimov Dunđerski, J.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E496F" w:rsidRDefault="00DE496F" w:rsidP="00DE26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E496F">
              <w:rPr>
                <w:rFonts w:ascii="Arial" w:hAnsi="Arial" w:cs="Arial"/>
                <w:sz w:val="20"/>
                <w:szCs w:val="20"/>
                <w:lang w:val="sr-Latn-CS"/>
              </w:rPr>
              <w:t>Inženjerska hidrologija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E267C" w:rsidRDefault="00DE267C" w:rsidP="00DE267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E267C">
              <w:rPr>
                <w:rFonts w:ascii="Arial" w:hAnsi="Arial" w:cs="Arial"/>
                <w:sz w:val="20"/>
                <w:szCs w:val="20"/>
                <w:lang w:val="sr-Cyrl-CS"/>
              </w:rPr>
              <w:t>Univerzitet u Novom Sadu, Poljoprivredni fakultet, Novi Sad</w:t>
            </w:r>
          </w:p>
        </w:tc>
        <w:tc>
          <w:tcPr>
            <w:tcW w:w="1150" w:type="dxa"/>
            <w:vAlign w:val="center"/>
          </w:tcPr>
          <w:p w:rsidR="005E42D1" w:rsidRPr="00DE267C" w:rsidRDefault="00DE267C" w:rsidP="00DE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67C">
              <w:rPr>
                <w:rFonts w:ascii="Arial" w:hAnsi="Arial" w:cs="Arial"/>
                <w:sz w:val="20"/>
                <w:szCs w:val="20"/>
              </w:rPr>
              <w:t>20</w:t>
            </w:r>
            <w:r w:rsidR="00DE49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55E48" w:rsidRPr="00B620E8" w:rsidTr="00D02E1F">
        <w:tc>
          <w:tcPr>
            <w:tcW w:w="675" w:type="dxa"/>
            <w:vAlign w:val="center"/>
          </w:tcPr>
          <w:p w:rsidR="00C55E48" w:rsidRDefault="00C55E48" w:rsidP="00C10357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  <w:gridSpan w:val="2"/>
            <w:vAlign w:val="center"/>
          </w:tcPr>
          <w:p w:rsidR="00C55E48" w:rsidRPr="00B620E8" w:rsidRDefault="00C55E48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C55E48" w:rsidRPr="00B620E8" w:rsidRDefault="00C55E48" w:rsidP="00C55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Textbooks 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hydrology</w:t>
            </w:r>
          </w:p>
        </w:tc>
        <w:tc>
          <w:tcPr>
            <w:tcW w:w="3661" w:type="dxa"/>
            <w:gridSpan w:val="4"/>
            <w:vAlign w:val="center"/>
          </w:tcPr>
          <w:p w:rsidR="00C55E48" w:rsidRPr="00B620E8" w:rsidRDefault="00C55E48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C55E48" w:rsidRPr="00B620E8" w:rsidRDefault="00C55E48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RPr="00B620E8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B620E8" w:rsidRDefault="001312B9" w:rsidP="001312B9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B620E8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B620E8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B620E8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B620E8" w:rsidRDefault="001312B9" w:rsidP="001312B9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B620E8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B620E8" w:rsidRDefault="001312B9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B620E8" w:rsidRDefault="001312B9" w:rsidP="001312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20E8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B620E8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B620E8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1312B9" w:rsidRPr="00B620E8" w:rsidRDefault="001312B9" w:rsidP="001312B9">
            <w:pPr>
              <w:jc w:val="center"/>
              <w:rPr>
                <w:rFonts w:ascii="Arial" w:hAnsi="Arial" w:cs="Arial"/>
              </w:rPr>
            </w:pPr>
          </w:p>
          <w:p w:rsidR="001312B9" w:rsidRPr="00721842" w:rsidRDefault="00721842" w:rsidP="00721842">
            <w:pPr>
              <w:rPr>
                <w:rFonts w:ascii="Arial" w:hAnsi="Arial" w:cs="Arial"/>
                <w:sz w:val="18"/>
                <w:szCs w:val="18"/>
              </w:rPr>
            </w:pPr>
            <w:r w:rsidRPr="00721842">
              <w:rPr>
                <w:rFonts w:ascii="Arial" w:hAnsi="Arial" w:cs="Arial"/>
                <w:sz w:val="18"/>
                <w:szCs w:val="18"/>
                <w:lang w:val="sr-Latn-CS"/>
              </w:rPr>
              <w:t>UNDERGRADUATE ACADEMIC STUDIES</w:t>
            </w:r>
            <w:r w:rsidRPr="007218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12B9" w:rsidRPr="0072184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21842">
              <w:rPr>
                <w:rFonts w:ascii="Arial" w:hAnsi="Arial" w:cs="Arial"/>
                <w:bCs/>
                <w:sz w:val="18"/>
                <w:szCs w:val="18"/>
              </w:rPr>
              <w:t>WATER MANAGEMENT</w:t>
            </w:r>
            <w:r w:rsidRPr="00721842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B620E8" w:rsidRDefault="001312B9">
            <w:pPr>
              <w:rPr>
                <w:rFonts w:ascii="Arial" w:hAnsi="Arial" w:cs="Arial"/>
              </w:rPr>
            </w:pPr>
          </w:p>
        </w:tc>
      </w:tr>
      <w:tr w:rsidR="001312B9" w:rsidRPr="00B620E8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B620E8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Pr="00B620E8" w:rsidRDefault="001312B9" w:rsidP="00DE267C">
      <w:pPr>
        <w:rPr>
          <w:rFonts w:ascii="Arial" w:hAnsi="Arial" w:cs="Arial"/>
        </w:rPr>
      </w:pPr>
    </w:p>
    <w:sectPr w:rsidR="001312B9" w:rsidRPr="00B620E8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465A"/>
    <w:multiLevelType w:val="hybridMultilevel"/>
    <w:tmpl w:val="6978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330FA"/>
    <w:rsid w:val="0016197E"/>
    <w:rsid w:val="001F34D7"/>
    <w:rsid w:val="001F446E"/>
    <w:rsid w:val="002319BC"/>
    <w:rsid w:val="00255EDE"/>
    <w:rsid w:val="002611DF"/>
    <w:rsid w:val="00322F84"/>
    <w:rsid w:val="003A1123"/>
    <w:rsid w:val="004666C8"/>
    <w:rsid w:val="004B0FA3"/>
    <w:rsid w:val="004C1CC6"/>
    <w:rsid w:val="00535E50"/>
    <w:rsid w:val="005556CB"/>
    <w:rsid w:val="005B75A1"/>
    <w:rsid w:val="005D1163"/>
    <w:rsid w:val="005E37A5"/>
    <w:rsid w:val="005E42D1"/>
    <w:rsid w:val="00637E9B"/>
    <w:rsid w:val="00645A32"/>
    <w:rsid w:val="00646577"/>
    <w:rsid w:val="0071780A"/>
    <w:rsid w:val="00721842"/>
    <w:rsid w:val="00772682"/>
    <w:rsid w:val="007B0633"/>
    <w:rsid w:val="008775E3"/>
    <w:rsid w:val="00894A1D"/>
    <w:rsid w:val="00903EAD"/>
    <w:rsid w:val="00927F2D"/>
    <w:rsid w:val="009360A4"/>
    <w:rsid w:val="009B28FB"/>
    <w:rsid w:val="009D63F4"/>
    <w:rsid w:val="009E2BF4"/>
    <w:rsid w:val="009E2D41"/>
    <w:rsid w:val="009E7583"/>
    <w:rsid w:val="00A71DA9"/>
    <w:rsid w:val="00AE67EE"/>
    <w:rsid w:val="00B2395C"/>
    <w:rsid w:val="00B620E8"/>
    <w:rsid w:val="00C10357"/>
    <w:rsid w:val="00C21CE9"/>
    <w:rsid w:val="00C55576"/>
    <w:rsid w:val="00C55E48"/>
    <w:rsid w:val="00C85ECD"/>
    <w:rsid w:val="00CC0E96"/>
    <w:rsid w:val="00CC7AA9"/>
    <w:rsid w:val="00CD23AC"/>
    <w:rsid w:val="00CE3232"/>
    <w:rsid w:val="00CF19DD"/>
    <w:rsid w:val="00D00ADB"/>
    <w:rsid w:val="00D02E1F"/>
    <w:rsid w:val="00D46894"/>
    <w:rsid w:val="00D554D7"/>
    <w:rsid w:val="00D57E7D"/>
    <w:rsid w:val="00DE267C"/>
    <w:rsid w:val="00DE496F"/>
    <w:rsid w:val="00DF0AB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grabic.jasna</cp:lastModifiedBy>
  <cp:revision>10</cp:revision>
  <dcterms:created xsi:type="dcterms:W3CDTF">2015-01-08T11:50:00Z</dcterms:created>
  <dcterms:modified xsi:type="dcterms:W3CDTF">2015-01-15T08:32:00Z</dcterms:modified>
</cp:coreProperties>
</file>