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9E2BF4" w:rsidTr="009E2BF4">
        <w:trPr>
          <w:trHeight w:val="420"/>
        </w:trPr>
        <w:tc>
          <w:tcPr>
            <w:tcW w:w="2092" w:type="dxa"/>
            <w:gridSpan w:val="2"/>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w:t>
            </w:r>
          </w:p>
        </w:tc>
        <w:tc>
          <w:tcPr>
            <w:tcW w:w="7530" w:type="dxa"/>
            <w:gridSpan w:val="9"/>
            <w:vMerge w:val="restart"/>
            <w:vAlign w:val="center"/>
          </w:tcPr>
          <w:p w:rsidR="009E2BF4" w:rsidRPr="008C2C63" w:rsidRDefault="00130301" w:rsidP="009E2BF4">
            <w:pPr>
              <w:jc w:val="center"/>
              <w:rPr>
                <w:rFonts w:ascii="Arial" w:hAnsi="Arial" w:cs="Arial"/>
                <w:b/>
                <w:sz w:val="18"/>
                <w:szCs w:val="18"/>
              </w:rPr>
            </w:pPr>
            <w:r w:rsidRPr="008C2C63">
              <w:rPr>
                <w:rFonts w:ascii="Arial" w:hAnsi="Arial" w:cs="Arial"/>
                <w:b/>
                <w:sz w:val="18"/>
                <w:szCs w:val="18"/>
              </w:rPr>
              <w:t>APPLIED ZOOLOGY</w:t>
            </w:r>
          </w:p>
        </w:tc>
      </w:tr>
      <w:tr w:rsidR="009E2BF4" w:rsidTr="009E2BF4">
        <w:tc>
          <w:tcPr>
            <w:tcW w:w="2092" w:type="dxa"/>
            <w:gridSpan w:val="2"/>
            <w:vAlign w:val="center"/>
          </w:tcPr>
          <w:p w:rsidR="009E2BF4" w:rsidRPr="004804BE" w:rsidRDefault="009E2BF4" w:rsidP="004804BE">
            <w:pPr>
              <w:rPr>
                <w:rFonts w:ascii="Arial" w:hAnsi="Arial" w:cs="Arial"/>
                <w:sz w:val="16"/>
                <w:szCs w:val="16"/>
              </w:rPr>
            </w:pPr>
            <w:r w:rsidRPr="004804BE">
              <w:rPr>
                <w:rFonts w:ascii="Arial" w:hAnsi="Arial" w:cs="Arial"/>
                <w:sz w:val="16"/>
                <w:szCs w:val="16"/>
              </w:rPr>
              <w:t>Course id:</w:t>
            </w:r>
            <w:r w:rsidR="00130301" w:rsidRPr="004804BE">
              <w:rPr>
                <w:rFonts w:ascii="Arial" w:hAnsi="Arial" w:cs="Arial"/>
                <w:sz w:val="16"/>
                <w:szCs w:val="16"/>
              </w:rPr>
              <w:t xml:space="preserve"> </w:t>
            </w:r>
            <w:r w:rsidR="004804BE" w:rsidRPr="004804BE">
              <w:rPr>
                <w:rFonts w:ascii="Arial" w:hAnsi="Arial" w:cs="Arial"/>
                <w:sz w:val="16"/>
                <w:szCs w:val="16"/>
              </w:rPr>
              <w:t>3МFM1О01</w:t>
            </w:r>
          </w:p>
        </w:tc>
        <w:tc>
          <w:tcPr>
            <w:tcW w:w="7530" w:type="dxa"/>
            <w:gridSpan w:val="9"/>
            <w:vMerge/>
          </w:tcPr>
          <w:p w:rsidR="009E2BF4" w:rsidRDefault="009E2BF4" w:rsidP="001312B9"/>
        </w:tc>
      </w:tr>
      <w:tr w:rsidR="009E2BF4" w:rsidTr="009E2BF4">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ECTS:</w:t>
            </w:r>
            <w:r w:rsidR="00130301">
              <w:rPr>
                <w:rFonts w:ascii="Arial" w:hAnsi="Arial" w:cs="Arial"/>
                <w:sz w:val="16"/>
                <w:szCs w:val="16"/>
              </w:rPr>
              <w:t xml:space="preserve"> 5</w:t>
            </w:r>
          </w:p>
        </w:tc>
        <w:tc>
          <w:tcPr>
            <w:tcW w:w="7530" w:type="dxa"/>
            <w:gridSpan w:val="9"/>
            <w:vMerge/>
          </w:tcPr>
          <w:p w:rsidR="009E2BF4" w:rsidRDefault="009E2BF4" w:rsidP="001312B9"/>
        </w:tc>
      </w:tr>
      <w:tr w:rsidR="002611DF" w:rsidTr="009E2BF4">
        <w:tc>
          <w:tcPr>
            <w:tcW w:w="2092" w:type="dxa"/>
            <w:gridSpan w:val="2"/>
            <w:vAlign w:val="center"/>
          </w:tcPr>
          <w:p w:rsidR="002611DF" w:rsidRPr="009E2BF4" w:rsidRDefault="009E2BF4" w:rsidP="009E2BF4">
            <w:pPr>
              <w:rPr>
                <w:rFonts w:ascii="Arial" w:hAnsi="Arial" w:cs="Arial"/>
                <w:sz w:val="16"/>
                <w:szCs w:val="16"/>
              </w:rPr>
            </w:pPr>
            <w:r w:rsidRPr="009E2BF4">
              <w:rPr>
                <w:rFonts w:ascii="Arial" w:hAnsi="Arial" w:cs="Arial"/>
                <w:sz w:val="16"/>
                <w:szCs w:val="16"/>
              </w:rPr>
              <w:t>Teacher</w:t>
            </w:r>
            <w:r w:rsidR="00130301">
              <w:rPr>
                <w:rFonts w:ascii="Arial" w:hAnsi="Arial" w:cs="Arial"/>
                <w:sz w:val="16"/>
                <w:szCs w:val="16"/>
              </w:rPr>
              <w:t>s</w:t>
            </w:r>
            <w:r w:rsidRPr="009E2BF4">
              <w:rPr>
                <w:rFonts w:ascii="Arial" w:hAnsi="Arial" w:cs="Arial"/>
                <w:sz w:val="16"/>
                <w:szCs w:val="16"/>
              </w:rPr>
              <w:t>:</w:t>
            </w:r>
          </w:p>
        </w:tc>
        <w:tc>
          <w:tcPr>
            <w:tcW w:w="7530" w:type="dxa"/>
            <w:gridSpan w:val="9"/>
          </w:tcPr>
          <w:p w:rsidR="00130301" w:rsidRPr="008C2C63" w:rsidRDefault="00130301" w:rsidP="00130301">
            <w:pPr>
              <w:rPr>
                <w:b/>
                <w:bCs/>
                <w:sz w:val="20"/>
                <w:szCs w:val="20"/>
                <w:lang w:val="sr-Latn-CS"/>
              </w:rPr>
            </w:pPr>
            <w:r w:rsidRPr="008C2C63">
              <w:rPr>
                <w:b/>
                <w:bCs/>
                <w:sz w:val="20"/>
                <w:szCs w:val="20"/>
                <w:lang w:val="sr-Latn-CS"/>
              </w:rPr>
              <w:t>Dragana V. Rajković</w:t>
            </w:r>
            <w:r w:rsidRPr="008C2C63">
              <w:rPr>
                <w:b/>
                <w:bCs/>
                <w:sz w:val="20"/>
                <w:szCs w:val="20"/>
                <w:lang w:val="sr-Cyrl-CS"/>
              </w:rPr>
              <w:t xml:space="preserve">, </w:t>
            </w:r>
            <w:r w:rsidR="008C2C63" w:rsidRPr="008C2C63">
              <w:rPr>
                <w:b/>
                <w:bCs/>
                <w:sz w:val="20"/>
                <w:szCs w:val="20"/>
                <w:lang w:val="sr-Latn-CS"/>
              </w:rPr>
              <w:t xml:space="preserve"> PhD</w:t>
            </w:r>
            <w:r w:rsidR="008C2C63">
              <w:rPr>
                <w:b/>
                <w:bCs/>
                <w:sz w:val="20"/>
                <w:szCs w:val="20"/>
                <w:lang w:val="sr-Latn-CS"/>
              </w:rPr>
              <w:t>,</w:t>
            </w:r>
            <w:r w:rsidR="008C2C63" w:rsidRPr="008C2C63">
              <w:rPr>
                <w:b/>
                <w:bCs/>
                <w:sz w:val="20"/>
                <w:szCs w:val="20"/>
                <w:lang w:val="sr-Cyrl-CS"/>
              </w:rPr>
              <w:t xml:space="preserve"> </w:t>
            </w:r>
            <w:r w:rsidRPr="008C2C63">
              <w:rPr>
                <w:b/>
                <w:bCs/>
                <w:sz w:val="20"/>
                <w:szCs w:val="20"/>
                <w:lang w:val="sr-Latn-CS"/>
              </w:rPr>
              <w:t>professor</w:t>
            </w:r>
            <w:r w:rsidRPr="008C2C63">
              <w:rPr>
                <w:b/>
                <w:bCs/>
                <w:sz w:val="20"/>
                <w:szCs w:val="20"/>
                <w:lang w:val="sr-Cyrl-CS"/>
              </w:rPr>
              <w:t xml:space="preserve">; </w:t>
            </w:r>
            <w:r w:rsidRPr="008C2C63">
              <w:rPr>
                <w:b/>
                <w:bCs/>
                <w:sz w:val="20"/>
                <w:szCs w:val="20"/>
                <w:lang w:val="sr-Latn-CS"/>
              </w:rPr>
              <w:t>Aleksandar D. Jurišić</w:t>
            </w:r>
            <w:r w:rsidRPr="008C2C63">
              <w:rPr>
                <w:b/>
                <w:bCs/>
                <w:sz w:val="20"/>
                <w:szCs w:val="20"/>
                <w:lang w:val="sr-Cyrl-CS"/>
              </w:rPr>
              <w:t xml:space="preserve">, </w:t>
            </w:r>
            <w:r w:rsidR="008C2C63" w:rsidRPr="008C2C63">
              <w:rPr>
                <w:b/>
                <w:bCs/>
                <w:sz w:val="20"/>
                <w:szCs w:val="20"/>
                <w:lang w:val="sr-Latn-CS"/>
              </w:rPr>
              <w:t xml:space="preserve"> PhD</w:t>
            </w:r>
            <w:r w:rsidR="008C2C63">
              <w:rPr>
                <w:b/>
                <w:bCs/>
                <w:sz w:val="20"/>
                <w:szCs w:val="20"/>
                <w:lang w:val="sr-Latn-CS"/>
              </w:rPr>
              <w:t>,</w:t>
            </w:r>
            <w:r w:rsidR="008C2C63" w:rsidRPr="008C2C63">
              <w:rPr>
                <w:b/>
                <w:bCs/>
                <w:sz w:val="20"/>
                <w:szCs w:val="20"/>
                <w:lang w:val="sr-Latn-CS"/>
              </w:rPr>
              <w:t xml:space="preserve"> </w:t>
            </w:r>
            <w:r w:rsidRPr="008C2C63">
              <w:rPr>
                <w:b/>
                <w:bCs/>
                <w:sz w:val="20"/>
                <w:szCs w:val="20"/>
                <w:lang w:val="sr-Latn-CS"/>
              </w:rPr>
              <w:t xml:space="preserve">assistant professor; </w:t>
            </w:r>
          </w:p>
          <w:p w:rsidR="002611DF" w:rsidRDefault="00130301" w:rsidP="00130301">
            <w:r w:rsidRPr="008C2C63">
              <w:rPr>
                <w:b/>
                <w:bCs/>
                <w:sz w:val="20"/>
                <w:szCs w:val="20"/>
                <w:lang w:val="sr-Latn-CS"/>
              </w:rPr>
              <w:t>Aleksandra P. Petrović</w:t>
            </w:r>
            <w:r w:rsidRPr="008C2C63">
              <w:rPr>
                <w:b/>
                <w:bCs/>
                <w:sz w:val="20"/>
                <w:szCs w:val="20"/>
                <w:lang w:val="sr-Cyrl-CS"/>
              </w:rPr>
              <w:t xml:space="preserve">, </w:t>
            </w:r>
            <w:r w:rsidR="008C2C63" w:rsidRPr="008C2C63">
              <w:rPr>
                <w:b/>
                <w:bCs/>
                <w:sz w:val="20"/>
                <w:szCs w:val="20"/>
                <w:lang w:val="sr-Latn-CS"/>
              </w:rPr>
              <w:t xml:space="preserve"> MSc</w:t>
            </w:r>
            <w:r w:rsidR="008C2C63">
              <w:rPr>
                <w:b/>
                <w:bCs/>
                <w:sz w:val="20"/>
                <w:szCs w:val="20"/>
                <w:lang w:val="sr-Latn-CS"/>
              </w:rPr>
              <w:t>,</w:t>
            </w:r>
            <w:r w:rsidR="008C2C63" w:rsidRPr="008C2C63">
              <w:rPr>
                <w:b/>
                <w:bCs/>
                <w:sz w:val="20"/>
                <w:szCs w:val="20"/>
                <w:lang w:val="sr-Cyrl-CS"/>
              </w:rPr>
              <w:t xml:space="preserve"> </w:t>
            </w:r>
            <w:r w:rsidRPr="008C2C63">
              <w:rPr>
                <w:b/>
                <w:bCs/>
                <w:sz w:val="20"/>
                <w:szCs w:val="20"/>
                <w:lang w:val="sr-Latn-CS"/>
              </w:rPr>
              <w:t>assistant</w:t>
            </w:r>
          </w:p>
        </w:tc>
      </w:tr>
      <w:tr w:rsidR="00DF0ABC" w:rsidTr="009E2BF4">
        <w:tc>
          <w:tcPr>
            <w:tcW w:w="2092" w:type="dxa"/>
            <w:gridSpan w:val="2"/>
            <w:tcBorders>
              <w:bottom w:val="single" w:sz="4" w:space="0" w:color="auto"/>
            </w:tcBorders>
            <w:vAlign w:val="center"/>
          </w:tcPr>
          <w:p w:rsidR="00DF0ABC" w:rsidRPr="009E2BF4" w:rsidRDefault="002611DF" w:rsidP="009E2BF4">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530" w:type="dxa"/>
            <w:gridSpan w:val="9"/>
            <w:tcBorders>
              <w:bottom w:val="single" w:sz="4" w:space="0" w:color="auto"/>
            </w:tcBorders>
          </w:tcPr>
          <w:p w:rsidR="00DF0ABC" w:rsidRDefault="00AE67EE" w:rsidP="00130301">
            <w:r>
              <w:rPr>
                <w:sz w:val="18"/>
                <w:szCs w:val="18"/>
              </w:rPr>
              <w:t>Mandatory</w:t>
            </w:r>
          </w:p>
        </w:tc>
      </w:tr>
      <w:tr w:rsidR="009E2BF4" w:rsidTr="009E2BF4">
        <w:trPr>
          <w:trHeight w:val="227"/>
        </w:trPr>
        <w:tc>
          <w:tcPr>
            <w:tcW w:w="9622" w:type="dxa"/>
            <w:gridSpan w:val="11"/>
            <w:tcBorders>
              <w:bottom w:val="single" w:sz="4" w:space="0" w:color="auto"/>
            </w:tcBorders>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active teaching classes (weekly)</w:t>
            </w:r>
          </w:p>
        </w:tc>
      </w:tr>
      <w:tr w:rsidR="009E2BF4" w:rsidTr="005E42D1">
        <w:trPr>
          <w:trHeight w:val="227"/>
        </w:trPr>
        <w:tc>
          <w:tcPr>
            <w:tcW w:w="2092"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r w:rsidR="00130301">
              <w:rPr>
                <w:rFonts w:ascii="Arial" w:hAnsi="Arial" w:cs="Arial"/>
                <w:sz w:val="16"/>
                <w:szCs w:val="16"/>
              </w:rPr>
              <w:t xml:space="preserve"> 2</w:t>
            </w:r>
          </w:p>
        </w:tc>
        <w:tc>
          <w:tcPr>
            <w:tcW w:w="1985" w:type="dxa"/>
            <w:gridSpan w:val="3"/>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r w:rsidR="00130301">
              <w:rPr>
                <w:rFonts w:ascii="Arial" w:hAnsi="Arial" w:cs="Arial"/>
                <w:sz w:val="16"/>
                <w:szCs w:val="16"/>
              </w:rPr>
              <w:t xml:space="preserve"> 2</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859"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9E2BF4" w:rsidRPr="005E42D1" w:rsidTr="005E42D1">
        <w:tc>
          <w:tcPr>
            <w:tcW w:w="2092" w:type="dxa"/>
            <w:gridSpan w:val="2"/>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Precondition courses</w:t>
            </w:r>
          </w:p>
        </w:tc>
        <w:tc>
          <w:tcPr>
            <w:tcW w:w="7530" w:type="dxa"/>
            <w:gridSpan w:val="9"/>
            <w:shd w:val="clear" w:color="auto" w:fill="C2D69B" w:themeFill="accent3" w:themeFillTint="99"/>
            <w:vAlign w:val="center"/>
          </w:tcPr>
          <w:p w:rsidR="009E2BF4" w:rsidRPr="005E42D1" w:rsidRDefault="009E2BF4" w:rsidP="009D69A6">
            <w:pPr>
              <w:rPr>
                <w:rFonts w:ascii="Arial" w:hAnsi="Arial" w:cs="Arial"/>
                <w:sz w:val="16"/>
                <w:szCs w:val="16"/>
              </w:rPr>
            </w:pPr>
            <w:r w:rsidRPr="005E42D1">
              <w:rPr>
                <w:rFonts w:ascii="Arial" w:hAnsi="Arial" w:cs="Arial"/>
                <w:sz w:val="16"/>
                <w:szCs w:val="16"/>
              </w:rPr>
              <w:t>None</w:t>
            </w:r>
          </w:p>
        </w:tc>
      </w:tr>
      <w:tr w:rsidR="005E42D1" w:rsidTr="00A33A4A">
        <w:tc>
          <w:tcPr>
            <w:tcW w:w="9622" w:type="dxa"/>
            <w:gridSpan w:val="11"/>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goal</w:t>
            </w:r>
          </w:p>
          <w:p w:rsidR="005E42D1" w:rsidRPr="007C6688" w:rsidRDefault="00130301" w:rsidP="00130301">
            <w:pPr>
              <w:rPr>
                <w:rFonts w:ascii="Arial" w:hAnsi="Arial" w:cs="Arial"/>
                <w:sz w:val="16"/>
                <w:szCs w:val="16"/>
              </w:rPr>
            </w:pPr>
            <w:r w:rsidRPr="007C6688">
              <w:rPr>
                <w:rFonts w:ascii="Arial" w:hAnsi="Arial" w:cs="Arial"/>
                <w:bCs/>
                <w:sz w:val="16"/>
                <w:szCs w:val="16"/>
                <w:lang w:val="sr-Latn-CS"/>
              </w:rPr>
              <w:t>Education and training students for independent identification and determination of bio-ecological characteristics of animal groups in nature (as free living organisms) and the laboratory conditions, important for agriculture, medicine and veterinary sciences. Training students for the breeding of important animal groups and application of appropriate control measures all in accordance with good agricultural practice, veterinary and medicine ethics.</w:t>
            </w:r>
          </w:p>
        </w:tc>
      </w:tr>
      <w:tr w:rsidR="005E42D1" w:rsidTr="001C02FB">
        <w:tc>
          <w:tcPr>
            <w:tcW w:w="9622" w:type="dxa"/>
            <w:gridSpan w:val="11"/>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outcomes</w:t>
            </w:r>
          </w:p>
          <w:p w:rsidR="005E42D1" w:rsidRPr="007C6688" w:rsidRDefault="00130301" w:rsidP="00130301">
            <w:pPr>
              <w:rPr>
                <w:rFonts w:ascii="Arial" w:hAnsi="Arial" w:cs="Arial"/>
                <w:sz w:val="16"/>
                <w:szCs w:val="16"/>
              </w:rPr>
            </w:pPr>
            <w:r w:rsidRPr="007C6688">
              <w:rPr>
                <w:rFonts w:ascii="Arial" w:hAnsi="Arial" w:cs="Arial"/>
                <w:bCs/>
                <w:sz w:val="16"/>
                <w:szCs w:val="16"/>
                <w:lang w:val="sr-Latn-CS"/>
              </w:rPr>
              <w:t>Students who have theoretical and practical knowledge in the identification of biological material, knowledge in field of biology, ecology and ethology of given species, as well as the ability to adequately assess and apply appropriate control measures. Trained students in accurate monitoring of bio- and ecosystems.</w:t>
            </w:r>
          </w:p>
        </w:tc>
      </w:tr>
      <w:tr w:rsidR="005E42D1" w:rsidTr="00A615B9">
        <w:tc>
          <w:tcPr>
            <w:tcW w:w="9622" w:type="dxa"/>
            <w:gridSpan w:val="11"/>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Course content</w:t>
            </w:r>
          </w:p>
          <w:p w:rsidR="00130301" w:rsidRPr="007C6688" w:rsidRDefault="00130301" w:rsidP="00130301">
            <w:pPr>
              <w:rPr>
                <w:rFonts w:ascii="Arial" w:hAnsi="Arial" w:cs="Arial"/>
                <w:i/>
                <w:iCs/>
                <w:sz w:val="16"/>
                <w:szCs w:val="16"/>
                <w:lang w:val="sr-Cyrl-CS"/>
              </w:rPr>
            </w:pPr>
            <w:r w:rsidRPr="007C6688">
              <w:rPr>
                <w:rFonts w:ascii="Arial" w:hAnsi="Arial" w:cs="Arial"/>
                <w:i/>
                <w:iCs/>
                <w:sz w:val="16"/>
                <w:szCs w:val="16"/>
                <w:lang w:val="sr-Cyrl-CS"/>
              </w:rPr>
              <w:t>Theoretical classes</w:t>
            </w:r>
          </w:p>
          <w:p w:rsidR="00130301" w:rsidRPr="007C6688" w:rsidRDefault="00130301" w:rsidP="00130301">
            <w:pPr>
              <w:jc w:val="both"/>
              <w:rPr>
                <w:rFonts w:ascii="Arial" w:hAnsi="Arial" w:cs="Arial"/>
                <w:sz w:val="16"/>
                <w:szCs w:val="16"/>
                <w:lang w:val="sr-Latn-CS"/>
              </w:rPr>
            </w:pPr>
            <w:r w:rsidRPr="007C6688">
              <w:rPr>
                <w:rFonts w:ascii="Arial" w:hAnsi="Arial" w:cs="Arial"/>
                <w:sz w:val="16"/>
                <w:szCs w:val="16"/>
                <w:lang w:val="sr-Latn-CS"/>
              </w:rPr>
              <w:t xml:space="preserve">Systematic and taxonomy of certain animal groups important to agriculture, veterinary and medicine. Biology, ecology and ethology of given animal groups. Vector capacity, ecological, ethological and sociobiological patterns of animal behavior. Predation and parasitism. The development of different behavior patterns influenced by numerous ecological and anthropological factors. Diurnal and other ecological rhythms, space-time orientation. Communication and social behavior. The breeding of important animal groups and their introduction in agroecosystems (natural enemies of phytophagous mites and nematodes). Control measures (with emphasize on biological control of phytophagous and parasitic species) and integrated pest management (definition, regulations, strength and weakness aspects). The application of monitoring systems in plant and environment protection. The concept and design of different control measures for potential pests organisms in </w:t>
            </w:r>
            <w:r w:rsidRPr="007C6688">
              <w:rPr>
                <w:rStyle w:val="hps"/>
                <w:rFonts w:ascii="Arial" w:hAnsi="Arial" w:cs="Arial"/>
                <w:color w:val="333333"/>
                <w:sz w:val="16"/>
                <w:szCs w:val="16"/>
              </w:rPr>
              <w:t>zones</w:t>
            </w:r>
            <w:r w:rsidRPr="007C6688">
              <w:rPr>
                <w:rStyle w:val="shorttext"/>
                <w:rFonts w:ascii="Arial" w:hAnsi="Arial" w:cs="Arial"/>
                <w:color w:val="333333"/>
                <w:sz w:val="16"/>
                <w:szCs w:val="16"/>
              </w:rPr>
              <w:t xml:space="preserve"> </w:t>
            </w:r>
            <w:r w:rsidRPr="007C6688">
              <w:rPr>
                <w:rStyle w:val="hps"/>
                <w:rFonts w:ascii="Arial" w:hAnsi="Arial" w:cs="Arial"/>
                <w:color w:val="333333"/>
                <w:sz w:val="16"/>
                <w:szCs w:val="16"/>
              </w:rPr>
              <w:t>with different levels</w:t>
            </w:r>
            <w:r w:rsidRPr="007C6688">
              <w:rPr>
                <w:rStyle w:val="shorttext"/>
                <w:rFonts w:ascii="Arial" w:hAnsi="Arial" w:cs="Arial"/>
                <w:color w:val="333333"/>
                <w:sz w:val="16"/>
                <w:szCs w:val="16"/>
              </w:rPr>
              <w:t xml:space="preserve"> </w:t>
            </w:r>
            <w:r w:rsidRPr="007C6688">
              <w:rPr>
                <w:rStyle w:val="hps"/>
                <w:rFonts w:ascii="Arial" w:hAnsi="Arial" w:cs="Arial"/>
                <w:color w:val="333333"/>
                <w:sz w:val="16"/>
                <w:szCs w:val="16"/>
              </w:rPr>
              <w:t>of protection.</w:t>
            </w:r>
            <w:r w:rsidRPr="007C6688">
              <w:rPr>
                <w:rFonts w:ascii="Arial" w:hAnsi="Arial" w:cs="Arial"/>
                <w:sz w:val="16"/>
                <w:szCs w:val="16"/>
                <w:lang w:val="sr-Latn-CS"/>
              </w:rPr>
              <w:t xml:space="preserve"> </w:t>
            </w:r>
          </w:p>
          <w:p w:rsidR="00130301" w:rsidRPr="007C6688" w:rsidRDefault="00130301" w:rsidP="00130301">
            <w:pPr>
              <w:jc w:val="both"/>
              <w:rPr>
                <w:rFonts w:ascii="Arial" w:hAnsi="Arial" w:cs="Arial"/>
                <w:sz w:val="16"/>
                <w:szCs w:val="16"/>
                <w:highlight w:val="lightGray"/>
              </w:rPr>
            </w:pPr>
            <w:r w:rsidRPr="007C6688">
              <w:rPr>
                <w:rFonts w:ascii="Arial" w:hAnsi="Arial" w:cs="Arial"/>
                <w:i/>
                <w:iCs/>
                <w:sz w:val="16"/>
                <w:szCs w:val="16"/>
                <w:lang w:val="sr-Cyrl-CS"/>
              </w:rPr>
              <w:t>Practical training: Other types of teaching</w:t>
            </w:r>
            <w:r w:rsidRPr="007C6688">
              <w:rPr>
                <w:rFonts w:ascii="Arial" w:hAnsi="Arial" w:cs="Arial"/>
                <w:sz w:val="16"/>
                <w:szCs w:val="16"/>
                <w:highlight w:val="lightGray"/>
              </w:rPr>
              <w:t xml:space="preserve"> </w:t>
            </w:r>
          </w:p>
          <w:p w:rsidR="005E42D1" w:rsidRDefault="00130301" w:rsidP="009D69A6">
            <w:r w:rsidRPr="007C6688">
              <w:rPr>
                <w:rFonts w:ascii="Arial" w:hAnsi="Arial" w:cs="Arial"/>
                <w:sz w:val="16"/>
                <w:szCs w:val="16"/>
                <w:lang w:val="sr-Latn-CS"/>
              </w:rPr>
              <w:t>Taxonomy and identification of given animal groups. Preparation and making entomological and acarological collections. Basic principles of breeding certain animal groups. Application of appropriate experimental and laboratory methods. Forecasting models and warning systems for outbreak of free-living and occurrence of quarantine species.</w:t>
            </w:r>
          </w:p>
        </w:tc>
      </w:tr>
      <w:tr w:rsidR="005E42D1" w:rsidTr="005E42D1">
        <w:tc>
          <w:tcPr>
            <w:tcW w:w="9622" w:type="dxa"/>
            <w:gridSpan w:val="11"/>
            <w:tcBorders>
              <w:bottom w:val="single" w:sz="4" w:space="0" w:color="auto"/>
            </w:tcBorders>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5E42D1" w:rsidRPr="007C6688" w:rsidRDefault="0090435C" w:rsidP="009E2BF4">
            <w:pPr>
              <w:rPr>
                <w:rFonts w:ascii="Arial" w:hAnsi="Arial" w:cs="Arial"/>
                <w:sz w:val="16"/>
                <w:szCs w:val="16"/>
              </w:rPr>
            </w:pPr>
            <w:r w:rsidRPr="007C6688">
              <w:rPr>
                <w:sz w:val="16"/>
                <w:szCs w:val="16"/>
                <w:lang w:val="sr-Latn-CS"/>
              </w:rPr>
              <w:t>Lectures: the methods of oral presentations (power-point) and discussions, demonstrations and illustrations. Practical laboratory and experimental methods. Case studies and field research.</w:t>
            </w:r>
          </w:p>
        </w:tc>
      </w:tr>
      <w:tr w:rsidR="005E42D1" w:rsidTr="005E42D1">
        <w:tc>
          <w:tcPr>
            <w:tcW w:w="9622" w:type="dxa"/>
            <w:gridSpan w:val="11"/>
            <w:tcBorders>
              <w:bottom w:val="single" w:sz="4" w:space="0" w:color="auto"/>
            </w:tcBorders>
            <w:shd w:val="clear" w:color="auto" w:fill="C2D69B" w:themeFill="accent3" w:themeFillTint="99"/>
            <w:vAlign w:val="center"/>
          </w:tcPr>
          <w:p w:rsidR="005E42D1" w:rsidRPr="005E42D1" w:rsidRDefault="005E42D1" w:rsidP="005E42D1">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D02E1F">
        <w:tc>
          <w:tcPr>
            <w:tcW w:w="2376" w:type="dxa"/>
            <w:gridSpan w:val="3"/>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c>
          <w:tcPr>
            <w:tcW w:w="2527" w:type="dxa"/>
            <w:gridSpan w:val="2"/>
            <w:shd w:val="clear" w:color="auto" w:fill="auto"/>
            <w:vAlign w:val="center"/>
          </w:tcPr>
          <w:p w:rsidR="005E42D1" w:rsidRPr="005E42D1" w:rsidRDefault="00D02E1F" w:rsidP="009D69A6">
            <w:pPr>
              <w:jc w:val="center"/>
              <w:rPr>
                <w:rFonts w:ascii="Arial" w:hAnsi="Arial" w:cs="Arial"/>
                <w:sz w:val="16"/>
                <w:szCs w:val="16"/>
              </w:rPr>
            </w:pPr>
            <w:r>
              <w:rPr>
                <w:rFonts w:ascii="Arial" w:hAnsi="Arial" w:cs="Arial"/>
                <w:sz w:val="16"/>
                <w:szCs w:val="16"/>
              </w:rPr>
              <w:t xml:space="preserve">Final exam </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Mandatory</w:t>
            </w:r>
          </w:p>
        </w:tc>
        <w:tc>
          <w:tcPr>
            <w:tcW w:w="1150" w:type="dxa"/>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r>
      <w:tr w:rsidR="005E42D1" w:rsidTr="00D02E1F">
        <w:tc>
          <w:tcPr>
            <w:tcW w:w="2376" w:type="dxa"/>
            <w:gridSpan w:val="3"/>
            <w:shd w:val="clear" w:color="auto" w:fill="auto"/>
            <w:vAlign w:val="center"/>
          </w:tcPr>
          <w:p w:rsidR="005E42D1" w:rsidRPr="00C21CE9" w:rsidRDefault="005E42D1" w:rsidP="00D02E1F">
            <w:pPr>
              <w:rPr>
                <w:sz w:val="18"/>
                <w:szCs w:val="18"/>
              </w:rPr>
            </w:pPr>
            <w:r w:rsidRPr="00C21CE9">
              <w:rPr>
                <w:sz w:val="18"/>
                <w:szCs w:val="18"/>
              </w:rPr>
              <w:t>Lecture attendance</w:t>
            </w:r>
          </w:p>
        </w:tc>
        <w:tc>
          <w:tcPr>
            <w:tcW w:w="1134" w:type="dxa"/>
            <w:shd w:val="clear" w:color="auto" w:fill="auto"/>
            <w:vAlign w:val="center"/>
          </w:tcPr>
          <w:p w:rsidR="005E42D1" w:rsidRDefault="005E42D1" w:rsidP="007C6688">
            <w:pPr>
              <w:jc w:val="center"/>
            </w:pPr>
            <w:r w:rsidRPr="00DD00BD">
              <w:rPr>
                <w:rFonts w:ascii="Arial" w:hAnsi="Arial" w:cs="Arial"/>
                <w:sz w:val="16"/>
                <w:szCs w:val="16"/>
              </w:rPr>
              <w:t>Yes</w:t>
            </w:r>
          </w:p>
        </w:tc>
        <w:tc>
          <w:tcPr>
            <w:tcW w:w="1301" w:type="dxa"/>
            <w:gridSpan w:val="2"/>
            <w:shd w:val="clear" w:color="auto" w:fill="auto"/>
            <w:vAlign w:val="center"/>
          </w:tcPr>
          <w:p w:rsidR="005E42D1" w:rsidRPr="005E42D1" w:rsidRDefault="009D69A6" w:rsidP="005E42D1">
            <w:pPr>
              <w:jc w:val="center"/>
              <w:rPr>
                <w:rFonts w:ascii="Arial" w:hAnsi="Arial" w:cs="Arial"/>
                <w:sz w:val="16"/>
                <w:szCs w:val="16"/>
              </w:rPr>
            </w:pPr>
            <w:r>
              <w:rPr>
                <w:rFonts w:ascii="Arial" w:hAnsi="Arial" w:cs="Arial"/>
                <w:sz w:val="16"/>
                <w:szCs w:val="16"/>
              </w:rPr>
              <w:t>5</w:t>
            </w:r>
          </w:p>
        </w:tc>
        <w:tc>
          <w:tcPr>
            <w:tcW w:w="2527" w:type="dxa"/>
            <w:gridSpan w:val="2"/>
            <w:shd w:val="clear" w:color="auto" w:fill="auto"/>
            <w:vAlign w:val="center"/>
          </w:tcPr>
          <w:p w:rsidR="005E42D1" w:rsidRDefault="00D02E1F" w:rsidP="009D69A6">
            <w:pPr>
              <w:jc w:val="center"/>
              <w:rPr>
                <w:rFonts w:ascii="Arial" w:hAnsi="Arial" w:cs="Arial"/>
                <w:i/>
                <w:sz w:val="14"/>
                <w:szCs w:val="14"/>
              </w:rPr>
            </w:pPr>
            <w:r w:rsidRPr="00D02E1F">
              <w:rPr>
                <w:rFonts w:ascii="Arial" w:hAnsi="Arial" w:cs="Arial"/>
                <w:i/>
                <w:sz w:val="14"/>
                <w:szCs w:val="14"/>
              </w:rPr>
              <w:t>Written part of the exam-tasks and theory</w:t>
            </w:r>
            <w:r w:rsidR="009D69A6">
              <w:rPr>
                <w:rFonts w:ascii="Arial" w:hAnsi="Arial" w:cs="Arial"/>
                <w:i/>
                <w:sz w:val="14"/>
                <w:szCs w:val="14"/>
              </w:rPr>
              <w:t>/</w:t>
            </w:r>
          </w:p>
          <w:p w:rsidR="009D69A6" w:rsidRPr="00D02E1F" w:rsidRDefault="009D69A6" w:rsidP="009D69A6">
            <w:pPr>
              <w:jc w:val="center"/>
              <w:rPr>
                <w:rFonts w:ascii="Arial" w:hAnsi="Arial" w:cs="Arial"/>
                <w:i/>
                <w:sz w:val="14"/>
                <w:szCs w:val="14"/>
              </w:rPr>
            </w:pPr>
            <w:r w:rsidRPr="00D02E1F">
              <w:rPr>
                <w:rFonts w:ascii="Arial" w:hAnsi="Arial" w:cs="Arial"/>
                <w:i/>
                <w:sz w:val="14"/>
                <w:szCs w:val="14"/>
              </w:rPr>
              <w:t>Oral part of the exam/</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Yes</w:t>
            </w:r>
          </w:p>
        </w:tc>
        <w:tc>
          <w:tcPr>
            <w:tcW w:w="1150" w:type="dxa"/>
            <w:shd w:val="clear" w:color="auto" w:fill="auto"/>
            <w:vAlign w:val="center"/>
          </w:tcPr>
          <w:p w:rsidR="009D69A6" w:rsidRDefault="009D69A6" w:rsidP="005E42D1">
            <w:pPr>
              <w:jc w:val="center"/>
              <w:rPr>
                <w:rFonts w:ascii="Arial" w:hAnsi="Arial" w:cs="Arial"/>
                <w:sz w:val="16"/>
                <w:szCs w:val="16"/>
              </w:rPr>
            </w:pPr>
            <w:r>
              <w:rPr>
                <w:rFonts w:ascii="Arial" w:hAnsi="Arial" w:cs="Arial"/>
                <w:sz w:val="16"/>
                <w:szCs w:val="16"/>
              </w:rPr>
              <w:t>20</w:t>
            </w:r>
          </w:p>
          <w:p w:rsidR="005E42D1" w:rsidRPr="005E42D1" w:rsidRDefault="009D69A6" w:rsidP="009D69A6">
            <w:pPr>
              <w:jc w:val="center"/>
              <w:rPr>
                <w:rFonts w:ascii="Arial" w:hAnsi="Arial" w:cs="Arial"/>
                <w:sz w:val="16"/>
                <w:szCs w:val="16"/>
              </w:rPr>
            </w:pPr>
            <w:r>
              <w:rPr>
                <w:rFonts w:ascii="Arial" w:hAnsi="Arial" w:cs="Arial"/>
                <w:sz w:val="16"/>
                <w:szCs w:val="16"/>
              </w:rPr>
              <w:t>30</w:t>
            </w:r>
          </w:p>
        </w:tc>
      </w:tr>
      <w:tr w:rsidR="00D02E1F" w:rsidTr="00C5127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Test</w:t>
            </w:r>
          </w:p>
        </w:tc>
        <w:tc>
          <w:tcPr>
            <w:tcW w:w="1134" w:type="dxa"/>
            <w:shd w:val="clear" w:color="auto" w:fill="auto"/>
            <w:vAlign w:val="center"/>
          </w:tcPr>
          <w:p w:rsidR="00D02E1F" w:rsidRDefault="00D02E1F" w:rsidP="00D02E1F">
            <w:pPr>
              <w:jc w:val="center"/>
            </w:pPr>
            <w:r w:rsidRPr="00DD00BD">
              <w:rPr>
                <w:rFonts w:ascii="Arial" w:hAnsi="Arial" w:cs="Arial"/>
                <w:sz w:val="16"/>
                <w:szCs w:val="16"/>
              </w:rPr>
              <w:t>No</w:t>
            </w:r>
          </w:p>
        </w:tc>
        <w:tc>
          <w:tcPr>
            <w:tcW w:w="1301" w:type="dxa"/>
            <w:gridSpan w:val="2"/>
            <w:shd w:val="clear" w:color="auto" w:fill="auto"/>
            <w:vAlign w:val="center"/>
          </w:tcPr>
          <w:p w:rsidR="00D02E1F" w:rsidRPr="005E42D1" w:rsidRDefault="009D69A6" w:rsidP="005E42D1">
            <w:pPr>
              <w:jc w:val="center"/>
              <w:rPr>
                <w:rFonts w:ascii="Arial" w:hAnsi="Arial" w:cs="Arial"/>
                <w:sz w:val="16"/>
                <w:szCs w:val="16"/>
              </w:rPr>
            </w:pPr>
            <w:r>
              <w:rPr>
                <w:rFonts w:ascii="Arial" w:hAnsi="Arial" w:cs="Arial"/>
                <w:sz w:val="16"/>
                <w:szCs w:val="16"/>
              </w:rPr>
              <w:t>-</w:t>
            </w:r>
          </w:p>
        </w:tc>
        <w:tc>
          <w:tcPr>
            <w:tcW w:w="4811" w:type="dxa"/>
            <w:gridSpan w:val="5"/>
            <w:vMerge w:val="restart"/>
            <w:shd w:val="clear" w:color="auto" w:fill="auto"/>
            <w:vAlign w:val="center"/>
          </w:tcPr>
          <w:p w:rsidR="00D02E1F" w:rsidRPr="005E42D1" w:rsidRDefault="00D02E1F" w:rsidP="005E42D1">
            <w:pPr>
              <w:jc w:val="center"/>
              <w:rPr>
                <w:rFonts w:ascii="Arial" w:hAnsi="Arial" w:cs="Arial"/>
                <w:sz w:val="16"/>
                <w:szCs w:val="16"/>
              </w:rPr>
            </w:pPr>
          </w:p>
        </w:tc>
      </w:tr>
      <w:tr w:rsidR="00D02E1F" w:rsidTr="00C5127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Exercise attendance</w:t>
            </w:r>
          </w:p>
        </w:tc>
        <w:tc>
          <w:tcPr>
            <w:tcW w:w="1134" w:type="dxa"/>
            <w:shd w:val="clear" w:color="auto" w:fill="auto"/>
            <w:vAlign w:val="center"/>
          </w:tcPr>
          <w:p w:rsidR="00D02E1F" w:rsidRDefault="00D02E1F" w:rsidP="007C6688">
            <w:pPr>
              <w:jc w:val="center"/>
            </w:pPr>
            <w:r w:rsidRPr="00DD00BD">
              <w:rPr>
                <w:rFonts w:ascii="Arial" w:hAnsi="Arial" w:cs="Arial"/>
                <w:sz w:val="16"/>
                <w:szCs w:val="16"/>
              </w:rPr>
              <w:t>Yes</w:t>
            </w:r>
          </w:p>
        </w:tc>
        <w:tc>
          <w:tcPr>
            <w:tcW w:w="1301" w:type="dxa"/>
            <w:gridSpan w:val="2"/>
            <w:shd w:val="clear" w:color="auto" w:fill="auto"/>
            <w:vAlign w:val="center"/>
          </w:tcPr>
          <w:p w:rsidR="00D02E1F" w:rsidRPr="005E42D1" w:rsidRDefault="009D69A6" w:rsidP="005E42D1">
            <w:pPr>
              <w:jc w:val="center"/>
              <w:rPr>
                <w:rFonts w:ascii="Arial" w:hAnsi="Arial" w:cs="Arial"/>
                <w:sz w:val="16"/>
                <w:szCs w:val="16"/>
              </w:rPr>
            </w:pPr>
            <w:r>
              <w:rPr>
                <w:rFonts w:ascii="Arial" w:hAnsi="Arial" w:cs="Arial"/>
                <w:sz w:val="16"/>
                <w:szCs w:val="16"/>
              </w:rPr>
              <w:t>5</w:t>
            </w:r>
          </w:p>
        </w:tc>
        <w:tc>
          <w:tcPr>
            <w:tcW w:w="4811" w:type="dxa"/>
            <w:gridSpan w:val="5"/>
            <w:vMerge/>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2376" w:type="dxa"/>
            <w:gridSpan w:val="3"/>
            <w:tcBorders>
              <w:bottom w:val="single" w:sz="4" w:space="0" w:color="auto"/>
            </w:tcBorders>
            <w:shd w:val="clear" w:color="auto" w:fill="auto"/>
            <w:vAlign w:val="center"/>
          </w:tcPr>
          <w:p w:rsidR="00D02E1F" w:rsidRDefault="009D69A6" w:rsidP="00D02E1F">
            <w:pPr>
              <w:rPr>
                <w:i/>
                <w:sz w:val="16"/>
                <w:szCs w:val="16"/>
              </w:rPr>
            </w:pPr>
            <w:r>
              <w:rPr>
                <w:i/>
                <w:sz w:val="16"/>
                <w:szCs w:val="16"/>
              </w:rPr>
              <w:t>Research work</w:t>
            </w:r>
          </w:p>
          <w:p w:rsidR="009D69A6" w:rsidRPr="005E42D1" w:rsidRDefault="009D69A6" w:rsidP="00D02E1F">
            <w:pPr>
              <w:rPr>
                <w:rFonts w:ascii="Arial" w:hAnsi="Arial" w:cs="Arial"/>
                <w:sz w:val="16"/>
                <w:szCs w:val="16"/>
              </w:rPr>
            </w:pPr>
            <w:r>
              <w:rPr>
                <w:i/>
                <w:sz w:val="16"/>
                <w:szCs w:val="16"/>
              </w:rPr>
              <w:t>Seminar papers</w:t>
            </w:r>
          </w:p>
        </w:tc>
        <w:tc>
          <w:tcPr>
            <w:tcW w:w="1134" w:type="dxa"/>
            <w:tcBorders>
              <w:bottom w:val="single" w:sz="4" w:space="0" w:color="auto"/>
            </w:tcBorders>
            <w:shd w:val="clear" w:color="auto" w:fill="auto"/>
            <w:vAlign w:val="center"/>
          </w:tcPr>
          <w:p w:rsidR="00D02E1F" w:rsidRDefault="00D02E1F" w:rsidP="00D02E1F">
            <w:pPr>
              <w:jc w:val="center"/>
            </w:pPr>
            <w:r w:rsidRPr="00DD00BD">
              <w:rPr>
                <w:rFonts w:ascii="Arial" w:hAnsi="Arial" w:cs="Arial"/>
                <w:sz w:val="16"/>
                <w:szCs w:val="16"/>
              </w:rPr>
              <w:t>Yes</w:t>
            </w:r>
          </w:p>
        </w:tc>
        <w:tc>
          <w:tcPr>
            <w:tcW w:w="1301" w:type="dxa"/>
            <w:gridSpan w:val="2"/>
            <w:tcBorders>
              <w:bottom w:val="single" w:sz="4" w:space="0" w:color="auto"/>
            </w:tcBorders>
            <w:shd w:val="clear" w:color="auto" w:fill="auto"/>
            <w:vAlign w:val="center"/>
          </w:tcPr>
          <w:p w:rsidR="00D02E1F" w:rsidRDefault="009D69A6" w:rsidP="005E42D1">
            <w:pPr>
              <w:jc w:val="center"/>
              <w:rPr>
                <w:rFonts w:ascii="Arial" w:hAnsi="Arial" w:cs="Arial"/>
                <w:sz w:val="16"/>
                <w:szCs w:val="16"/>
              </w:rPr>
            </w:pPr>
            <w:r>
              <w:rPr>
                <w:rFonts w:ascii="Arial" w:hAnsi="Arial" w:cs="Arial"/>
                <w:sz w:val="16"/>
                <w:szCs w:val="16"/>
              </w:rPr>
              <w:t>20</w:t>
            </w:r>
          </w:p>
          <w:p w:rsidR="009D69A6" w:rsidRPr="005E42D1" w:rsidRDefault="009D69A6" w:rsidP="005E42D1">
            <w:pPr>
              <w:jc w:val="center"/>
              <w:rPr>
                <w:rFonts w:ascii="Arial" w:hAnsi="Arial" w:cs="Arial"/>
                <w:sz w:val="16"/>
                <w:szCs w:val="16"/>
              </w:rPr>
            </w:pPr>
            <w:r>
              <w:rPr>
                <w:rFonts w:ascii="Arial" w:hAnsi="Arial" w:cs="Arial"/>
                <w:sz w:val="16"/>
                <w:szCs w:val="16"/>
              </w:rPr>
              <w:t>20</w:t>
            </w:r>
          </w:p>
        </w:tc>
        <w:tc>
          <w:tcPr>
            <w:tcW w:w="4811" w:type="dxa"/>
            <w:gridSpan w:val="5"/>
            <w:vMerge/>
            <w:tcBorders>
              <w:bottom w:val="single" w:sz="4" w:space="0" w:color="auto"/>
            </w:tcBorders>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9622" w:type="dxa"/>
            <w:gridSpan w:val="11"/>
            <w:shd w:val="clear" w:color="auto" w:fill="C2D69B" w:themeFill="accent3" w:themeFillTint="99"/>
            <w:vAlign w:val="center"/>
          </w:tcPr>
          <w:p w:rsidR="00D02E1F" w:rsidRPr="00D02E1F" w:rsidRDefault="00D02E1F" w:rsidP="00D02E1F">
            <w:pPr>
              <w:jc w:val="center"/>
              <w:rPr>
                <w:rFonts w:ascii="Arial" w:hAnsi="Arial" w:cs="Arial"/>
                <w:sz w:val="16"/>
                <w:szCs w:val="16"/>
              </w:rPr>
            </w:pPr>
            <w:r w:rsidRPr="00D02E1F">
              <w:rPr>
                <w:rFonts w:ascii="Arial" w:hAnsi="Arial" w:cs="Arial"/>
                <w:sz w:val="16"/>
                <w:szCs w:val="16"/>
              </w:rPr>
              <w:t xml:space="preserve">Literature </w:t>
            </w:r>
          </w:p>
        </w:tc>
      </w:tr>
      <w:tr w:rsidR="005E42D1" w:rsidTr="00D02E1F">
        <w:tc>
          <w:tcPr>
            <w:tcW w:w="67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Title</w:t>
            </w:r>
          </w:p>
        </w:tc>
        <w:tc>
          <w:tcPr>
            <w:tcW w:w="3661" w:type="dxa"/>
            <w:gridSpan w:val="4"/>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Publisher</w:t>
            </w:r>
          </w:p>
        </w:tc>
        <w:tc>
          <w:tcPr>
            <w:tcW w:w="1150"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Year</w:t>
            </w:r>
          </w:p>
        </w:tc>
      </w:tr>
      <w:tr w:rsidR="005E42D1" w:rsidTr="00D02E1F">
        <w:tc>
          <w:tcPr>
            <w:tcW w:w="675" w:type="dxa"/>
            <w:vAlign w:val="center"/>
          </w:tcPr>
          <w:p w:rsidR="005E42D1" w:rsidRPr="00D02E1F" w:rsidRDefault="005E42D1" w:rsidP="00D02E1F">
            <w:pPr>
              <w:pStyle w:val="ListParagraph"/>
              <w:numPr>
                <w:ilvl w:val="0"/>
                <w:numId w:val="4"/>
              </w:numPr>
              <w:jc w:val="center"/>
              <w:rPr>
                <w:rFonts w:ascii="Arial" w:hAnsi="Arial" w:cs="Arial"/>
                <w:sz w:val="16"/>
                <w:szCs w:val="16"/>
              </w:rPr>
            </w:pPr>
          </w:p>
        </w:tc>
        <w:tc>
          <w:tcPr>
            <w:tcW w:w="1701" w:type="dxa"/>
            <w:gridSpan w:val="2"/>
            <w:vAlign w:val="center"/>
          </w:tcPr>
          <w:p w:rsidR="005E42D1" w:rsidRPr="00B751E0" w:rsidRDefault="009D69A6" w:rsidP="00D02E1F">
            <w:pPr>
              <w:jc w:val="center"/>
              <w:rPr>
                <w:rFonts w:ascii="Arial" w:hAnsi="Arial" w:cs="Arial"/>
                <w:sz w:val="16"/>
                <w:szCs w:val="16"/>
              </w:rPr>
            </w:pPr>
            <w:r w:rsidRPr="00B751E0">
              <w:rPr>
                <w:rFonts w:ascii="Arial" w:hAnsi="Arial" w:cs="Arial"/>
                <w:sz w:val="16"/>
                <w:szCs w:val="16"/>
              </w:rPr>
              <w:t>Hickman, Jr.</w:t>
            </w:r>
            <w:r w:rsidRPr="00B751E0">
              <w:rPr>
                <w:rFonts w:ascii="Arial" w:hAnsi="Arial" w:cs="Arial"/>
                <w:sz w:val="16"/>
                <w:szCs w:val="16"/>
                <w:lang w:val="sr-Cyrl-CS"/>
              </w:rPr>
              <w:t xml:space="preserve"> </w:t>
            </w:r>
            <w:r w:rsidRPr="00B751E0">
              <w:rPr>
                <w:rFonts w:ascii="Arial" w:hAnsi="Arial" w:cs="Arial"/>
                <w:sz w:val="16"/>
                <w:szCs w:val="16"/>
              </w:rPr>
              <w:t>C</w:t>
            </w:r>
            <w:r w:rsidRPr="00B751E0">
              <w:rPr>
                <w:rFonts w:ascii="Arial" w:hAnsi="Arial" w:cs="Arial"/>
                <w:sz w:val="16"/>
                <w:szCs w:val="16"/>
                <w:lang w:val="sr-Cyrl-CS"/>
              </w:rPr>
              <w:t>.</w:t>
            </w:r>
            <w:r w:rsidRPr="00B751E0">
              <w:rPr>
                <w:rFonts w:ascii="Arial" w:hAnsi="Arial" w:cs="Arial"/>
                <w:sz w:val="16"/>
                <w:szCs w:val="16"/>
              </w:rPr>
              <w:t>P.</w:t>
            </w:r>
            <w:r w:rsidRPr="00B751E0">
              <w:rPr>
                <w:rFonts w:ascii="Arial" w:hAnsi="Arial" w:cs="Arial"/>
                <w:sz w:val="16"/>
                <w:szCs w:val="16"/>
                <w:lang w:val="sr-Cyrl-CS"/>
              </w:rPr>
              <w:t>,</w:t>
            </w:r>
            <w:r w:rsidRPr="00B751E0">
              <w:rPr>
                <w:rFonts w:ascii="Arial" w:hAnsi="Arial" w:cs="Arial"/>
                <w:sz w:val="16"/>
                <w:szCs w:val="16"/>
              </w:rPr>
              <w:t xml:space="preserve">  Roberts</w:t>
            </w:r>
            <w:r w:rsidRPr="00B751E0">
              <w:rPr>
                <w:rFonts w:ascii="Arial" w:hAnsi="Arial" w:cs="Arial"/>
                <w:sz w:val="16"/>
                <w:szCs w:val="16"/>
                <w:lang w:val="sr-Cyrl-CS"/>
              </w:rPr>
              <w:t xml:space="preserve">, </w:t>
            </w:r>
            <w:r w:rsidRPr="00B751E0">
              <w:rPr>
                <w:rFonts w:ascii="Arial" w:hAnsi="Arial" w:cs="Arial"/>
                <w:sz w:val="16"/>
                <w:szCs w:val="16"/>
              </w:rPr>
              <w:t>L</w:t>
            </w:r>
            <w:r w:rsidRPr="00B751E0">
              <w:rPr>
                <w:rFonts w:ascii="Arial" w:hAnsi="Arial" w:cs="Arial"/>
                <w:sz w:val="16"/>
                <w:szCs w:val="16"/>
                <w:lang w:val="sr-Cyrl-CS"/>
              </w:rPr>
              <w:t>.</w:t>
            </w:r>
            <w:r w:rsidRPr="00B751E0">
              <w:rPr>
                <w:rFonts w:ascii="Arial" w:hAnsi="Arial" w:cs="Arial"/>
                <w:sz w:val="16"/>
                <w:szCs w:val="16"/>
              </w:rPr>
              <w:t>S.</w:t>
            </w:r>
            <w:r w:rsidRPr="00B751E0">
              <w:rPr>
                <w:rFonts w:ascii="Arial" w:hAnsi="Arial" w:cs="Arial"/>
                <w:sz w:val="16"/>
                <w:szCs w:val="16"/>
                <w:lang w:val="sr-Cyrl-CS"/>
              </w:rPr>
              <w:t>,</w:t>
            </w:r>
            <w:r w:rsidRPr="00B751E0">
              <w:rPr>
                <w:rFonts w:ascii="Arial" w:hAnsi="Arial" w:cs="Arial"/>
                <w:sz w:val="16"/>
                <w:szCs w:val="16"/>
              </w:rPr>
              <w:t xml:space="preserve">  Keen</w:t>
            </w:r>
            <w:r w:rsidRPr="00B751E0">
              <w:rPr>
                <w:rFonts w:ascii="Arial" w:hAnsi="Arial" w:cs="Arial"/>
                <w:sz w:val="16"/>
                <w:szCs w:val="16"/>
                <w:lang w:val="sr-Cyrl-CS"/>
              </w:rPr>
              <w:t xml:space="preserve">, </w:t>
            </w:r>
            <w:r w:rsidRPr="00B751E0">
              <w:rPr>
                <w:rFonts w:ascii="Arial" w:hAnsi="Arial" w:cs="Arial"/>
                <w:sz w:val="16"/>
                <w:szCs w:val="16"/>
              </w:rPr>
              <w:t>S</w:t>
            </w:r>
            <w:r w:rsidRPr="00B751E0">
              <w:rPr>
                <w:rFonts w:ascii="Arial" w:hAnsi="Arial" w:cs="Arial"/>
                <w:sz w:val="16"/>
                <w:szCs w:val="16"/>
                <w:lang w:val="sr-Cyrl-CS"/>
              </w:rPr>
              <w:t>.</w:t>
            </w:r>
            <w:r w:rsidRPr="00B751E0">
              <w:rPr>
                <w:rFonts w:ascii="Arial" w:hAnsi="Arial" w:cs="Arial"/>
                <w:sz w:val="16"/>
                <w:szCs w:val="16"/>
              </w:rPr>
              <w:t>L.</w:t>
            </w:r>
            <w:r w:rsidRPr="00B751E0">
              <w:rPr>
                <w:rFonts w:ascii="Arial" w:hAnsi="Arial" w:cs="Arial"/>
                <w:sz w:val="16"/>
                <w:szCs w:val="16"/>
                <w:lang w:val="sr-Cyrl-CS"/>
              </w:rPr>
              <w:t>,</w:t>
            </w:r>
            <w:r w:rsidRPr="00B751E0">
              <w:rPr>
                <w:rFonts w:ascii="Arial" w:hAnsi="Arial" w:cs="Arial"/>
                <w:sz w:val="16"/>
                <w:szCs w:val="16"/>
              </w:rPr>
              <w:t xml:space="preserve">  Larson</w:t>
            </w:r>
            <w:r w:rsidRPr="00B751E0">
              <w:rPr>
                <w:rFonts w:ascii="Arial" w:hAnsi="Arial" w:cs="Arial"/>
                <w:sz w:val="16"/>
                <w:szCs w:val="16"/>
                <w:lang w:val="sr-Cyrl-CS"/>
              </w:rPr>
              <w:t>,</w:t>
            </w:r>
            <w:r w:rsidRPr="00B751E0">
              <w:rPr>
                <w:rFonts w:ascii="Arial" w:hAnsi="Arial" w:cs="Arial"/>
                <w:sz w:val="16"/>
                <w:szCs w:val="16"/>
              </w:rPr>
              <w:t xml:space="preserve"> A</w:t>
            </w:r>
            <w:r w:rsidRPr="00B751E0">
              <w:rPr>
                <w:rFonts w:ascii="Arial" w:hAnsi="Arial" w:cs="Arial"/>
                <w:sz w:val="16"/>
                <w:szCs w:val="16"/>
                <w:lang w:val="sr-Cyrl-CS"/>
              </w:rPr>
              <w:t>.,</w:t>
            </w:r>
            <w:r w:rsidR="007C6688" w:rsidRPr="00B751E0">
              <w:rPr>
                <w:rFonts w:ascii="Arial" w:hAnsi="Arial" w:cs="Arial"/>
                <w:sz w:val="16"/>
                <w:szCs w:val="16"/>
              </w:rPr>
              <w:t xml:space="preserve">  </w:t>
            </w:r>
            <w:proofErr w:type="spellStart"/>
            <w:r w:rsidR="007C6688" w:rsidRPr="00B751E0">
              <w:rPr>
                <w:rFonts w:ascii="Arial" w:hAnsi="Arial" w:cs="Arial"/>
                <w:sz w:val="16"/>
                <w:szCs w:val="16"/>
              </w:rPr>
              <w:t>I’Anson</w:t>
            </w:r>
            <w:proofErr w:type="spellEnd"/>
            <w:r w:rsidR="007C6688" w:rsidRPr="00B751E0">
              <w:rPr>
                <w:rFonts w:ascii="Arial" w:hAnsi="Arial" w:cs="Arial"/>
                <w:sz w:val="16"/>
                <w:szCs w:val="16"/>
                <w:lang w:val="sr-Cyrl-CS"/>
              </w:rPr>
              <w:t xml:space="preserve">, </w:t>
            </w:r>
            <w:r w:rsidR="007C6688" w:rsidRPr="00B751E0">
              <w:rPr>
                <w:rFonts w:ascii="Arial" w:hAnsi="Arial" w:cs="Arial"/>
                <w:sz w:val="16"/>
                <w:szCs w:val="16"/>
              </w:rPr>
              <w:t>H</w:t>
            </w:r>
            <w:r w:rsidR="007C6688" w:rsidRPr="00B751E0">
              <w:rPr>
                <w:rFonts w:ascii="Arial" w:hAnsi="Arial" w:cs="Arial"/>
                <w:sz w:val="16"/>
                <w:szCs w:val="16"/>
                <w:lang w:val="sr-Cyrl-CS"/>
              </w:rPr>
              <w:t>.,</w:t>
            </w:r>
            <w:r w:rsidR="007C6688" w:rsidRPr="00B751E0">
              <w:rPr>
                <w:rFonts w:ascii="Arial" w:hAnsi="Arial" w:cs="Arial"/>
                <w:sz w:val="16"/>
                <w:szCs w:val="16"/>
              </w:rPr>
              <w:t xml:space="preserve">  </w:t>
            </w:r>
            <w:proofErr w:type="spellStart"/>
            <w:r w:rsidR="007C6688" w:rsidRPr="00B751E0">
              <w:rPr>
                <w:rFonts w:ascii="Arial" w:hAnsi="Arial" w:cs="Arial"/>
                <w:sz w:val="16"/>
                <w:szCs w:val="16"/>
              </w:rPr>
              <w:t>Eisenhour</w:t>
            </w:r>
            <w:proofErr w:type="spellEnd"/>
            <w:r w:rsidR="007C6688" w:rsidRPr="00B751E0">
              <w:rPr>
                <w:rFonts w:ascii="Arial" w:hAnsi="Arial" w:cs="Arial"/>
                <w:sz w:val="16"/>
                <w:szCs w:val="16"/>
                <w:lang w:val="sr-Cyrl-CS"/>
              </w:rPr>
              <w:t>,</w:t>
            </w:r>
            <w:r w:rsidR="007C6688" w:rsidRPr="00B751E0">
              <w:rPr>
                <w:rFonts w:ascii="Arial" w:hAnsi="Arial" w:cs="Arial"/>
                <w:sz w:val="16"/>
                <w:szCs w:val="16"/>
              </w:rPr>
              <w:t xml:space="preserve"> D</w:t>
            </w:r>
            <w:r w:rsidR="007C6688" w:rsidRPr="00B751E0">
              <w:rPr>
                <w:rFonts w:ascii="Arial" w:hAnsi="Arial" w:cs="Arial"/>
                <w:sz w:val="16"/>
                <w:szCs w:val="16"/>
                <w:lang w:val="sr-Cyrl-CS"/>
              </w:rPr>
              <w:t>.</w:t>
            </w:r>
            <w:r w:rsidR="007C6688" w:rsidRPr="00B751E0">
              <w:rPr>
                <w:rFonts w:ascii="Arial" w:hAnsi="Arial" w:cs="Arial"/>
                <w:sz w:val="16"/>
                <w:szCs w:val="16"/>
              </w:rPr>
              <w:t>J.</w:t>
            </w:r>
          </w:p>
        </w:tc>
        <w:tc>
          <w:tcPr>
            <w:tcW w:w="2435" w:type="dxa"/>
            <w:gridSpan w:val="3"/>
            <w:vAlign w:val="center"/>
          </w:tcPr>
          <w:p w:rsidR="005E42D1" w:rsidRPr="007C6688" w:rsidRDefault="009D69A6" w:rsidP="00D02E1F">
            <w:pPr>
              <w:jc w:val="center"/>
              <w:rPr>
                <w:rFonts w:ascii="Arial" w:hAnsi="Arial" w:cs="Arial"/>
                <w:sz w:val="18"/>
                <w:szCs w:val="18"/>
              </w:rPr>
            </w:pPr>
            <w:r w:rsidRPr="007C6688">
              <w:rPr>
                <w:sz w:val="18"/>
                <w:szCs w:val="18"/>
                <w:lang w:val="sr-Cyrl-CS"/>
              </w:rPr>
              <w:t>Integrated Principles Of Zoology</w:t>
            </w:r>
          </w:p>
        </w:tc>
        <w:tc>
          <w:tcPr>
            <w:tcW w:w="3661" w:type="dxa"/>
            <w:gridSpan w:val="4"/>
            <w:vAlign w:val="center"/>
          </w:tcPr>
          <w:p w:rsidR="005E42D1" w:rsidRPr="007C6688" w:rsidRDefault="009D69A6" w:rsidP="00D02E1F">
            <w:pPr>
              <w:jc w:val="center"/>
              <w:rPr>
                <w:rFonts w:ascii="Arial" w:hAnsi="Arial" w:cs="Arial"/>
                <w:sz w:val="18"/>
                <w:szCs w:val="18"/>
              </w:rPr>
            </w:pPr>
            <w:r w:rsidRPr="007C6688">
              <w:rPr>
                <w:sz w:val="18"/>
                <w:szCs w:val="18"/>
                <w:lang w:val="sr-Latn-CS"/>
              </w:rPr>
              <w:t xml:space="preserve">McGraw-Hill, New York, USA, </w:t>
            </w:r>
            <w:r w:rsidRPr="007C6688">
              <w:rPr>
                <w:sz w:val="18"/>
                <w:szCs w:val="18"/>
                <w:lang w:val="sr-Cyrl-CS"/>
              </w:rPr>
              <w:t>14</w:t>
            </w:r>
            <w:r w:rsidRPr="007C6688">
              <w:rPr>
                <w:sz w:val="18"/>
                <w:szCs w:val="18"/>
                <w:lang w:val="sr-Latn-CS"/>
              </w:rPr>
              <w:t>th</w:t>
            </w:r>
            <w:r w:rsidRPr="007C6688">
              <w:rPr>
                <w:sz w:val="18"/>
                <w:szCs w:val="18"/>
                <w:lang w:val="sr-Cyrl-CS"/>
              </w:rPr>
              <w:t xml:space="preserve"> Ed</w:t>
            </w:r>
            <w:r w:rsidRPr="007C6688">
              <w:rPr>
                <w:sz w:val="18"/>
                <w:szCs w:val="18"/>
                <w:lang w:val="sr-Latn-CS"/>
              </w:rPr>
              <w:t>.</w:t>
            </w:r>
          </w:p>
        </w:tc>
        <w:tc>
          <w:tcPr>
            <w:tcW w:w="1150" w:type="dxa"/>
            <w:vAlign w:val="center"/>
          </w:tcPr>
          <w:p w:rsidR="005E42D1" w:rsidRPr="00B751E0" w:rsidRDefault="009D69A6" w:rsidP="00D02E1F">
            <w:pPr>
              <w:jc w:val="center"/>
              <w:rPr>
                <w:rFonts w:ascii="Arial" w:hAnsi="Arial" w:cs="Arial"/>
                <w:sz w:val="16"/>
                <w:szCs w:val="16"/>
              </w:rPr>
            </w:pPr>
            <w:r w:rsidRPr="00B751E0">
              <w:rPr>
                <w:rFonts w:ascii="Arial" w:hAnsi="Arial" w:cs="Arial"/>
                <w:sz w:val="16"/>
                <w:szCs w:val="16"/>
              </w:rPr>
              <w:t>2008</w:t>
            </w:r>
          </w:p>
        </w:tc>
      </w:tr>
      <w:tr w:rsidR="00D02E1F" w:rsidTr="00D02E1F">
        <w:tc>
          <w:tcPr>
            <w:tcW w:w="675" w:type="dxa"/>
            <w:vAlign w:val="center"/>
          </w:tcPr>
          <w:p w:rsidR="00D02E1F" w:rsidRPr="00D02E1F" w:rsidRDefault="00D02E1F" w:rsidP="00D02E1F">
            <w:pPr>
              <w:pStyle w:val="ListParagraph"/>
              <w:numPr>
                <w:ilvl w:val="0"/>
                <w:numId w:val="4"/>
              </w:numPr>
              <w:jc w:val="center"/>
              <w:rPr>
                <w:rFonts w:ascii="Arial" w:hAnsi="Arial" w:cs="Arial"/>
                <w:sz w:val="16"/>
                <w:szCs w:val="16"/>
              </w:rPr>
            </w:pPr>
          </w:p>
        </w:tc>
        <w:tc>
          <w:tcPr>
            <w:tcW w:w="1701" w:type="dxa"/>
            <w:gridSpan w:val="2"/>
            <w:vAlign w:val="center"/>
          </w:tcPr>
          <w:p w:rsidR="00D02E1F" w:rsidRPr="00B751E0" w:rsidRDefault="00B751E0" w:rsidP="00D02E1F">
            <w:pPr>
              <w:jc w:val="center"/>
              <w:rPr>
                <w:rFonts w:ascii="Arial" w:hAnsi="Arial" w:cs="Arial"/>
                <w:sz w:val="16"/>
                <w:szCs w:val="16"/>
              </w:rPr>
            </w:pPr>
            <w:r w:rsidRPr="00B751E0">
              <w:rPr>
                <w:rFonts w:ascii="Arial" w:hAnsi="Arial" w:cs="Arial"/>
                <w:sz w:val="16"/>
                <w:szCs w:val="16"/>
                <w:lang w:val="sr-Cyrl-CS"/>
              </w:rPr>
              <w:t>Chen</w:t>
            </w:r>
            <w:r w:rsidRPr="00B751E0">
              <w:rPr>
                <w:rFonts w:ascii="Arial" w:hAnsi="Arial" w:cs="Arial"/>
                <w:sz w:val="16"/>
                <w:szCs w:val="16"/>
                <w:lang w:val="sr-Latn-CS"/>
              </w:rPr>
              <w:t>,</w:t>
            </w:r>
            <w:r w:rsidRPr="00B751E0">
              <w:rPr>
                <w:rFonts w:ascii="Arial" w:hAnsi="Arial" w:cs="Arial"/>
                <w:sz w:val="16"/>
                <w:szCs w:val="16"/>
                <w:lang w:val="sr-Cyrl-CS"/>
              </w:rPr>
              <w:t xml:space="preserve"> Z. X.</w:t>
            </w:r>
            <w:r w:rsidRPr="00B751E0">
              <w:rPr>
                <w:rFonts w:ascii="Arial" w:hAnsi="Arial" w:cs="Arial"/>
                <w:sz w:val="16"/>
                <w:szCs w:val="16"/>
                <w:lang w:val="sr-Latn-CS"/>
              </w:rPr>
              <w:t xml:space="preserve">, </w:t>
            </w:r>
            <w:r w:rsidRPr="00B751E0">
              <w:rPr>
                <w:rFonts w:ascii="Arial" w:hAnsi="Arial" w:cs="Arial"/>
                <w:sz w:val="16"/>
                <w:szCs w:val="16"/>
                <w:lang w:val="sr-Cyrl-CS"/>
              </w:rPr>
              <w:t>Chen</w:t>
            </w:r>
            <w:r w:rsidRPr="00B751E0">
              <w:rPr>
                <w:rFonts w:ascii="Arial" w:hAnsi="Arial" w:cs="Arial"/>
                <w:sz w:val="16"/>
                <w:szCs w:val="16"/>
                <w:lang w:val="sr-Latn-CS"/>
              </w:rPr>
              <w:t xml:space="preserve">, </w:t>
            </w:r>
            <w:r w:rsidRPr="00B751E0">
              <w:rPr>
                <w:rFonts w:ascii="Arial" w:hAnsi="Arial" w:cs="Arial"/>
                <w:sz w:val="16"/>
                <w:szCs w:val="16"/>
                <w:lang w:val="sr-Cyrl-CS"/>
              </w:rPr>
              <w:t>S.Y.</w:t>
            </w:r>
            <w:r w:rsidRPr="00B751E0">
              <w:rPr>
                <w:rFonts w:ascii="Arial" w:hAnsi="Arial" w:cs="Arial"/>
                <w:sz w:val="16"/>
                <w:szCs w:val="16"/>
                <w:lang w:val="sr-Latn-CS"/>
              </w:rPr>
              <w:t xml:space="preserve">, </w:t>
            </w:r>
            <w:r w:rsidRPr="00B751E0">
              <w:rPr>
                <w:rFonts w:ascii="Arial" w:hAnsi="Arial" w:cs="Arial"/>
                <w:sz w:val="16"/>
                <w:szCs w:val="16"/>
                <w:lang w:val="sr-Cyrl-CS"/>
              </w:rPr>
              <w:t>Dickson</w:t>
            </w:r>
            <w:r w:rsidRPr="00B751E0">
              <w:rPr>
                <w:rFonts w:ascii="Arial" w:hAnsi="Arial" w:cs="Arial"/>
                <w:sz w:val="16"/>
                <w:szCs w:val="16"/>
                <w:lang w:val="sr-Latn-CS"/>
              </w:rPr>
              <w:t xml:space="preserve">, </w:t>
            </w:r>
            <w:r w:rsidRPr="00B751E0">
              <w:rPr>
                <w:rFonts w:ascii="Arial" w:hAnsi="Arial" w:cs="Arial"/>
                <w:sz w:val="16"/>
                <w:szCs w:val="16"/>
                <w:lang w:val="sr-Cyrl-CS"/>
              </w:rPr>
              <w:t>D.W.</w:t>
            </w:r>
          </w:p>
        </w:tc>
        <w:tc>
          <w:tcPr>
            <w:tcW w:w="2435" w:type="dxa"/>
            <w:gridSpan w:val="3"/>
            <w:vAlign w:val="center"/>
          </w:tcPr>
          <w:p w:rsidR="00D02E1F" w:rsidRPr="00B751E0" w:rsidRDefault="00B751E0" w:rsidP="00D02E1F">
            <w:pPr>
              <w:jc w:val="center"/>
              <w:rPr>
                <w:rFonts w:ascii="Arial" w:hAnsi="Arial" w:cs="Arial"/>
                <w:sz w:val="16"/>
                <w:szCs w:val="16"/>
              </w:rPr>
            </w:pPr>
            <w:r w:rsidRPr="00B751E0">
              <w:rPr>
                <w:rFonts w:ascii="Arial" w:hAnsi="Arial" w:cs="Arial"/>
                <w:sz w:val="16"/>
                <w:szCs w:val="16"/>
                <w:lang w:val="sr-Cyrl-CS"/>
              </w:rPr>
              <w:t>Nematology - Advances and Perspectives</w:t>
            </w:r>
            <w:r w:rsidRPr="00B751E0">
              <w:rPr>
                <w:rFonts w:ascii="Arial" w:hAnsi="Arial" w:cs="Arial"/>
                <w:sz w:val="16"/>
                <w:szCs w:val="16"/>
                <w:lang w:val="sr-Latn-CS"/>
              </w:rPr>
              <w:t>. Volume II: Nematode Management and Utilization.</w:t>
            </w:r>
          </w:p>
        </w:tc>
        <w:tc>
          <w:tcPr>
            <w:tcW w:w="3661" w:type="dxa"/>
            <w:gridSpan w:val="4"/>
            <w:vAlign w:val="center"/>
          </w:tcPr>
          <w:p w:rsidR="00D02E1F" w:rsidRPr="00D02E1F" w:rsidRDefault="00FC56E4" w:rsidP="00D02E1F">
            <w:pPr>
              <w:jc w:val="center"/>
              <w:rPr>
                <w:rFonts w:ascii="Arial" w:hAnsi="Arial" w:cs="Arial"/>
                <w:sz w:val="16"/>
                <w:szCs w:val="16"/>
              </w:rPr>
            </w:pPr>
            <w:r w:rsidRPr="00345436">
              <w:rPr>
                <w:sz w:val="20"/>
                <w:szCs w:val="20"/>
                <w:lang w:val="sr-Latn-CS"/>
              </w:rPr>
              <w:t>Tsinghua University Press China &amp; CABI Publishing UK/USA.</w:t>
            </w:r>
          </w:p>
        </w:tc>
        <w:tc>
          <w:tcPr>
            <w:tcW w:w="1150" w:type="dxa"/>
            <w:vAlign w:val="center"/>
          </w:tcPr>
          <w:p w:rsidR="00D02E1F" w:rsidRPr="00D02E1F" w:rsidRDefault="00FC56E4" w:rsidP="00D02E1F">
            <w:pPr>
              <w:jc w:val="center"/>
              <w:rPr>
                <w:rFonts w:ascii="Arial" w:hAnsi="Arial" w:cs="Arial"/>
                <w:sz w:val="16"/>
                <w:szCs w:val="16"/>
              </w:rPr>
            </w:pPr>
            <w:r>
              <w:rPr>
                <w:rFonts w:ascii="Arial" w:hAnsi="Arial" w:cs="Arial"/>
                <w:sz w:val="16"/>
                <w:szCs w:val="16"/>
              </w:rPr>
              <w:t>2003</w:t>
            </w:r>
          </w:p>
        </w:tc>
      </w:tr>
      <w:tr w:rsidR="00FC56E4" w:rsidTr="00D02E1F">
        <w:tc>
          <w:tcPr>
            <w:tcW w:w="675" w:type="dxa"/>
            <w:vAlign w:val="center"/>
          </w:tcPr>
          <w:p w:rsidR="00FC56E4" w:rsidRPr="00D02E1F" w:rsidRDefault="00FC56E4" w:rsidP="00D02E1F">
            <w:pPr>
              <w:pStyle w:val="ListParagraph"/>
              <w:numPr>
                <w:ilvl w:val="0"/>
                <w:numId w:val="4"/>
              </w:numPr>
              <w:jc w:val="center"/>
              <w:rPr>
                <w:rFonts w:ascii="Arial" w:hAnsi="Arial" w:cs="Arial"/>
                <w:sz w:val="16"/>
                <w:szCs w:val="16"/>
              </w:rPr>
            </w:pPr>
          </w:p>
        </w:tc>
        <w:tc>
          <w:tcPr>
            <w:tcW w:w="1701" w:type="dxa"/>
            <w:gridSpan w:val="2"/>
            <w:vAlign w:val="center"/>
          </w:tcPr>
          <w:p w:rsidR="00FC56E4" w:rsidRPr="00B751E0" w:rsidRDefault="00FC56E4" w:rsidP="00D02E1F">
            <w:pPr>
              <w:jc w:val="center"/>
              <w:rPr>
                <w:rFonts w:ascii="Arial" w:hAnsi="Arial" w:cs="Arial"/>
                <w:sz w:val="16"/>
                <w:szCs w:val="16"/>
                <w:lang w:val="sr-Cyrl-CS"/>
              </w:rPr>
            </w:pPr>
            <w:r w:rsidRPr="00345436">
              <w:rPr>
                <w:sz w:val="20"/>
                <w:szCs w:val="20"/>
                <w:lang w:val="sr-Latn-CS"/>
              </w:rPr>
              <w:t>Krantz, G.W., Walter, D.E.</w:t>
            </w:r>
          </w:p>
        </w:tc>
        <w:tc>
          <w:tcPr>
            <w:tcW w:w="2435" w:type="dxa"/>
            <w:gridSpan w:val="3"/>
            <w:vAlign w:val="center"/>
          </w:tcPr>
          <w:p w:rsidR="00FC56E4" w:rsidRPr="00B751E0" w:rsidRDefault="00FC56E4" w:rsidP="00D02E1F">
            <w:pPr>
              <w:jc w:val="center"/>
              <w:rPr>
                <w:rFonts w:ascii="Arial" w:hAnsi="Arial" w:cs="Arial"/>
                <w:sz w:val="16"/>
                <w:szCs w:val="16"/>
                <w:lang w:val="sr-Cyrl-CS"/>
              </w:rPr>
            </w:pPr>
            <w:r w:rsidRPr="00345436">
              <w:rPr>
                <w:sz w:val="20"/>
                <w:szCs w:val="20"/>
                <w:lang w:val="sr-Latn-CS"/>
              </w:rPr>
              <w:t>A manual of acarology. 3rd ed.</w:t>
            </w:r>
          </w:p>
        </w:tc>
        <w:tc>
          <w:tcPr>
            <w:tcW w:w="3661" w:type="dxa"/>
            <w:gridSpan w:val="4"/>
            <w:vAlign w:val="center"/>
          </w:tcPr>
          <w:p w:rsidR="00FC56E4" w:rsidRPr="00345436" w:rsidRDefault="00FC56E4" w:rsidP="00FC56E4">
            <w:pPr>
              <w:pStyle w:val="ListParagraph"/>
              <w:ind w:left="0"/>
              <w:jc w:val="both"/>
              <w:rPr>
                <w:sz w:val="20"/>
                <w:szCs w:val="20"/>
                <w:lang w:val="sr-Latn-CS"/>
              </w:rPr>
            </w:pPr>
            <w:r w:rsidRPr="00345436">
              <w:rPr>
                <w:sz w:val="20"/>
                <w:szCs w:val="20"/>
                <w:lang w:val="sr-Latn-CS"/>
              </w:rPr>
              <w:t>Texas Tech University Press, USA.</w:t>
            </w:r>
          </w:p>
          <w:p w:rsidR="00FC56E4" w:rsidRPr="00345436" w:rsidRDefault="00FC56E4" w:rsidP="00D02E1F">
            <w:pPr>
              <w:jc w:val="center"/>
              <w:rPr>
                <w:sz w:val="20"/>
                <w:szCs w:val="20"/>
                <w:lang w:val="sr-Latn-CS"/>
              </w:rPr>
            </w:pPr>
          </w:p>
        </w:tc>
        <w:tc>
          <w:tcPr>
            <w:tcW w:w="1150" w:type="dxa"/>
            <w:vAlign w:val="center"/>
          </w:tcPr>
          <w:p w:rsidR="00FC56E4" w:rsidRDefault="00FC56E4" w:rsidP="00D02E1F">
            <w:pPr>
              <w:jc w:val="center"/>
              <w:rPr>
                <w:rFonts w:ascii="Arial" w:hAnsi="Arial" w:cs="Arial"/>
                <w:sz w:val="16"/>
                <w:szCs w:val="16"/>
              </w:rPr>
            </w:pPr>
            <w:r>
              <w:rPr>
                <w:rFonts w:ascii="Arial" w:hAnsi="Arial" w:cs="Arial"/>
                <w:sz w:val="16"/>
                <w:szCs w:val="16"/>
              </w:rPr>
              <w:t>2009</w:t>
            </w:r>
          </w:p>
        </w:tc>
      </w:tr>
      <w:tr w:rsidR="00FC56E4" w:rsidTr="00D02E1F">
        <w:tc>
          <w:tcPr>
            <w:tcW w:w="675" w:type="dxa"/>
            <w:vAlign w:val="center"/>
          </w:tcPr>
          <w:p w:rsidR="00FC56E4" w:rsidRPr="00D02E1F" w:rsidRDefault="00FC56E4" w:rsidP="00D02E1F">
            <w:pPr>
              <w:pStyle w:val="ListParagraph"/>
              <w:numPr>
                <w:ilvl w:val="0"/>
                <w:numId w:val="4"/>
              </w:numPr>
              <w:jc w:val="center"/>
              <w:rPr>
                <w:rFonts w:ascii="Arial" w:hAnsi="Arial" w:cs="Arial"/>
                <w:sz w:val="16"/>
                <w:szCs w:val="16"/>
              </w:rPr>
            </w:pPr>
          </w:p>
        </w:tc>
        <w:tc>
          <w:tcPr>
            <w:tcW w:w="1701" w:type="dxa"/>
            <w:gridSpan w:val="2"/>
            <w:vAlign w:val="center"/>
          </w:tcPr>
          <w:p w:rsidR="00FC56E4" w:rsidRPr="00B751E0" w:rsidRDefault="00FC56E4" w:rsidP="00D02E1F">
            <w:pPr>
              <w:jc w:val="center"/>
              <w:rPr>
                <w:rFonts w:ascii="Arial" w:hAnsi="Arial" w:cs="Arial"/>
                <w:sz w:val="16"/>
                <w:szCs w:val="16"/>
                <w:lang w:val="sr-Cyrl-CS"/>
              </w:rPr>
            </w:pPr>
          </w:p>
        </w:tc>
        <w:tc>
          <w:tcPr>
            <w:tcW w:w="2435" w:type="dxa"/>
            <w:gridSpan w:val="3"/>
            <w:vAlign w:val="center"/>
          </w:tcPr>
          <w:p w:rsidR="00FC56E4" w:rsidRPr="00FC56E4" w:rsidRDefault="00FC56E4" w:rsidP="00D02E1F">
            <w:pPr>
              <w:jc w:val="center"/>
              <w:rPr>
                <w:rFonts w:ascii="Arial" w:hAnsi="Arial" w:cs="Arial"/>
                <w:sz w:val="16"/>
                <w:szCs w:val="16"/>
              </w:rPr>
            </w:pPr>
            <w:r w:rsidRPr="00345436">
              <w:rPr>
                <w:sz w:val="20"/>
                <w:szCs w:val="20"/>
                <w:lang w:val="sr-Cyrl-CS"/>
              </w:rPr>
              <w:t>EPPO Standards, Guidelines</w:t>
            </w:r>
          </w:p>
        </w:tc>
        <w:tc>
          <w:tcPr>
            <w:tcW w:w="3661" w:type="dxa"/>
            <w:gridSpan w:val="4"/>
            <w:vAlign w:val="center"/>
          </w:tcPr>
          <w:p w:rsidR="00FC56E4" w:rsidRPr="00345436" w:rsidRDefault="00FC56E4" w:rsidP="00FC56E4">
            <w:pPr>
              <w:jc w:val="center"/>
              <w:rPr>
                <w:sz w:val="20"/>
                <w:szCs w:val="20"/>
                <w:lang w:val="sr-Latn-CS"/>
              </w:rPr>
            </w:pPr>
            <w:r w:rsidRPr="00FC56E4">
              <w:rPr>
                <w:sz w:val="20"/>
                <w:szCs w:val="20"/>
                <w:lang w:val="sr-Latn-CS"/>
              </w:rPr>
              <w:t>http://www.eppo.int</w:t>
            </w:r>
          </w:p>
        </w:tc>
        <w:tc>
          <w:tcPr>
            <w:tcW w:w="1150" w:type="dxa"/>
            <w:vAlign w:val="center"/>
          </w:tcPr>
          <w:p w:rsidR="00FC56E4" w:rsidRDefault="00FC56E4" w:rsidP="00D02E1F">
            <w:pPr>
              <w:jc w:val="center"/>
              <w:rPr>
                <w:rFonts w:ascii="Arial" w:hAnsi="Arial" w:cs="Arial"/>
                <w:sz w:val="16"/>
                <w:szCs w:val="16"/>
              </w:rPr>
            </w:pPr>
            <w:r>
              <w:rPr>
                <w:sz w:val="20"/>
                <w:szCs w:val="20"/>
                <w:lang w:val="sr-Cyrl-CS"/>
              </w:rPr>
              <w:t>1997</w:t>
            </w:r>
            <w:r>
              <w:rPr>
                <w:sz w:val="20"/>
                <w:szCs w:val="20"/>
              </w:rPr>
              <w:t>,</w:t>
            </w:r>
            <w:r>
              <w:rPr>
                <w:sz w:val="20"/>
                <w:szCs w:val="20"/>
                <w:lang w:val="sr-Cyrl-CS"/>
              </w:rPr>
              <w:t xml:space="preserve"> 1999, 2001</w:t>
            </w:r>
            <w:r w:rsidRPr="00345436">
              <w:rPr>
                <w:sz w:val="20"/>
                <w:szCs w:val="20"/>
                <w:lang w:val="sr-Cyrl-CS"/>
              </w:rPr>
              <w:t xml:space="preserve"> and 2003</w:t>
            </w:r>
          </w:p>
        </w:tc>
      </w:tr>
    </w:tbl>
    <w:tbl>
      <w:tblPr>
        <w:tblStyle w:val="TableGrid"/>
        <w:tblW w:w="0" w:type="auto"/>
        <w:tblLook w:val="04A0"/>
      </w:tblPr>
      <w:tblGrid>
        <w:gridCol w:w="1818"/>
        <w:gridCol w:w="6372"/>
        <w:gridCol w:w="1432"/>
      </w:tblGrid>
      <w:tr w:rsidR="001312B9" w:rsidTr="009E2BF4">
        <w:trPr>
          <w:trHeight w:val="694"/>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9E2BF4">
        <w:trPr>
          <w:trHeight w:val="1040"/>
        </w:trPr>
        <w:tc>
          <w:tcPr>
            <w:tcW w:w="1818" w:type="dxa"/>
            <w:vMerge/>
            <w:tcBorders>
              <w:bottom w:val="single" w:sz="4" w:space="0" w:color="auto"/>
            </w:tcBorders>
          </w:tcPr>
          <w:p w:rsidR="001312B9" w:rsidRDefault="001312B9"/>
        </w:tc>
        <w:tc>
          <w:tcPr>
            <w:tcW w:w="6372" w:type="dxa"/>
            <w:tcBorders>
              <w:bottom w:val="single" w:sz="4" w:space="0" w:color="auto"/>
            </w:tcBorders>
            <w:shd w:val="clear" w:color="auto" w:fill="C2D69B" w:themeFill="accent3" w:themeFillTint="99"/>
            <w:vAlign w:val="center"/>
          </w:tcPr>
          <w:p w:rsidR="001312B9" w:rsidRPr="001312B9" w:rsidRDefault="001312B9" w:rsidP="001312B9">
            <w:pPr>
              <w:jc w:val="center"/>
              <w:rPr>
                <w:sz w:val="28"/>
                <w:szCs w:val="28"/>
              </w:rPr>
            </w:pPr>
            <w:r w:rsidRPr="001312B9">
              <w:rPr>
                <w:sz w:val="28"/>
                <w:szCs w:val="28"/>
              </w:rPr>
              <w:t xml:space="preserve">Study </w:t>
            </w:r>
            <w:proofErr w:type="spellStart"/>
            <w:r w:rsidRPr="001312B9">
              <w:rPr>
                <w:sz w:val="28"/>
                <w:szCs w:val="28"/>
              </w:rPr>
              <w:t>Programme</w:t>
            </w:r>
            <w:proofErr w:type="spellEnd"/>
            <w:r w:rsidRPr="001312B9">
              <w:rPr>
                <w:sz w:val="28"/>
                <w:szCs w:val="28"/>
              </w:rPr>
              <w:t xml:space="preserve"> Accreditation</w:t>
            </w:r>
          </w:p>
          <w:p w:rsidR="001312B9" w:rsidRDefault="001312B9" w:rsidP="001312B9">
            <w:pPr>
              <w:jc w:val="center"/>
            </w:pPr>
          </w:p>
          <w:p w:rsidR="001312B9" w:rsidRPr="001312B9" w:rsidRDefault="001312B9" w:rsidP="00FC3EEF">
            <w:pPr>
              <w:jc w:val="center"/>
              <w:rPr>
                <w:rFonts w:ascii="Arial" w:hAnsi="Arial" w:cs="Arial"/>
                <w:sz w:val="18"/>
                <w:szCs w:val="18"/>
              </w:rPr>
            </w:pPr>
            <w:r w:rsidRPr="001312B9">
              <w:rPr>
                <w:rFonts w:ascii="Arial" w:hAnsi="Arial" w:cs="Arial"/>
                <w:sz w:val="18"/>
                <w:szCs w:val="18"/>
              </w:rPr>
              <w:t xml:space="preserve">MASTER ACADEMIC STUDIES </w:t>
            </w:r>
            <w:r w:rsidR="00FC3EEF">
              <w:rPr>
                <w:rFonts w:ascii="Arial" w:hAnsi="Arial" w:cs="Arial"/>
                <w:sz w:val="18"/>
                <w:szCs w:val="18"/>
              </w:rPr>
              <w:t>IN PLANT MEDICINE</w:t>
            </w:r>
          </w:p>
        </w:tc>
        <w:tc>
          <w:tcPr>
            <w:tcW w:w="1432" w:type="dxa"/>
            <w:vMerge/>
            <w:tcBorders>
              <w:bottom w:val="single" w:sz="4" w:space="0" w:color="auto"/>
            </w:tcBorders>
          </w:tcPr>
          <w:p w:rsidR="001312B9" w:rsidRDefault="001312B9"/>
        </w:tc>
      </w:tr>
      <w:tr w:rsidR="001312B9" w:rsidTr="009E2BF4">
        <w:tc>
          <w:tcPr>
            <w:tcW w:w="962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1312B9" w:rsidRDefault="001312B9"/>
    <w:p w:rsidR="001312B9" w:rsidRDefault="001312B9"/>
    <w:p w:rsidR="00DF0ABC" w:rsidRDefault="00DF0ABC"/>
    <w:sectPr w:rsidR="00DF0ABC"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E37A20"/>
    <w:multiLevelType w:val="hybridMultilevel"/>
    <w:tmpl w:val="C50E2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compat/>
  <w:rsids>
    <w:rsidRoot w:val="00255EDE"/>
    <w:rsid w:val="0008374A"/>
    <w:rsid w:val="000A72F4"/>
    <w:rsid w:val="00130301"/>
    <w:rsid w:val="001312B9"/>
    <w:rsid w:val="0013450D"/>
    <w:rsid w:val="001A3D68"/>
    <w:rsid w:val="001F34D7"/>
    <w:rsid w:val="002319BC"/>
    <w:rsid w:val="00255EDE"/>
    <w:rsid w:val="002611DF"/>
    <w:rsid w:val="00322F84"/>
    <w:rsid w:val="004666C8"/>
    <w:rsid w:val="004804BE"/>
    <w:rsid w:val="004C1CC6"/>
    <w:rsid w:val="00535E50"/>
    <w:rsid w:val="005D363F"/>
    <w:rsid w:val="005E42D1"/>
    <w:rsid w:val="007C6688"/>
    <w:rsid w:val="008C2C63"/>
    <w:rsid w:val="0090435C"/>
    <w:rsid w:val="00927F2D"/>
    <w:rsid w:val="009B28FB"/>
    <w:rsid w:val="009D69A6"/>
    <w:rsid w:val="009E2BF4"/>
    <w:rsid w:val="00A10453"/>
    <w:rsid w:val="00AE67EE"/>
    <w:rsid w:val="00B751E0"/>
    <w:rsid w:val="00C21CE9"/>
    <w:rsid w:val="00CC0E96"/>
    <w:rsid w:val="00CC7AA9"/>
    <w:rsid w:val="00D02E1F"/>
    <w:rsid w:val="00D35DEE"/>
    <w:rsid w:val="00D554D7"/>
    <w:rsid w:val="00D57E7D"/>
    <w:rsid w:val="00DF0ABC"/>
    <w:rsid w:val="00F87FB0"/>
    <w:rsid w:val="00FC3EEF"/>
    <w:rsid w:val="00FC56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 w:type="character" w:customStyle="1" w:styleId="shorttext">
    <w:name w:val="short_text"/>
    <w:basedOn w:val="DefaultParagraphFont"/>
    <w:rsid w:val="00130301"/>
  </w:style>
  <w:style w:type="character" w:customStyle="1" w:styleId="hps">
    <w:name w:val="hps"/>
    <w:basedOn w:val="DefaultParagraphFont"/>
    <w:rsid w:val="0013030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Komarci</cp:lastModifiedBy>
  <cp:revision>5</cp:revision>
  <dcterms:created xsi:type="dcterms:W3CDTF">2014-12-15T13:23:00Z</dcterms:created>
  <dcterms:modified xsi:type="dcterms:W3CDTF">2015-01-03T19:06:00Z</dcterms:modified>
</cp:coreProperties>
</file>