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9E2BF4" w:rsidRPr="00D9517D" w:rsidTr="009E2BF4">
        <w:trPr>
          <w:trHeight w:val="420"/>
        </w:trPr>
        <w:tc>
          <w:tcPr>
            <w:tcW w:w="2092" w:type="dxa"/>
            <w:gridSpan w:val="2"/>
            <w:shd w:val="clear" w:color="auto" w:fill="C2D69B" w:themeFill="accent3" w:themeFillTint="99"/>
            <w:vAlign w:val="center"/>
          </w:tcPr>
          <w:p w:rsidR="009E2BF4" w:rsidRPr="00D9517D" w:rsidRDefault="009E2BF4" w:rsidP="009E2BF4">
            <w:pPr>
              <w:rPr>
                <w:rFonts w:cstheme="minorHAnsi"/>
                <w:sz w:val="16"/>
                <w:szCs w:val="16"/>
              </w:rPr>
            </w:pPr>
            <w:r w:rsidRPr="00D9517D">
              <w:rPr>
                <w:rFonts w:cstheme="minorHAnsi"/>
                <w:sz w:val="16"/>
                <w:szCs w:val="16"/>
              </w:rPr>
              <w:t>Course:</w:t>
            </w:r>
          </w:p>
        </w:tc>
        <w:tc>
          <w:tcPr>
            <w:tcW w:w="7530" w:type="dxa"/>
            <w:gridSpan w:val="9"/>
            <w:vMerge w:val="restart"/>
            <w:vAlign w:val="center"/>
          </w:tcPr>
          <w:p w:rsidR="007957AC" w:rsidRPr="00D9517D" w:rsidRDefault="00BF3312" w:rsidP="002C2B7E">
            <w:pPr>
              <w:jc w:val="center"/>
              <w:rPr>
                <w:rFonts w:cstheme="minorHAnsi"/>
                <w:sz w:val="20"/>
                <w:szCs w:val="20"/>
              </w:rPr>
            </w:pPr>
            <w:r w:rsidRPr="00BF3312">
              <w:rPr>
                <w:rFonts w:cstheme="minorHAnsi"/>
                <w:sz w:val="20"/>
                <w:szCs w:val="20"/>
              </w:rPr>
              <w:t xml:space="preserve">Mechanization for the ecology field crop production </w:t>
            </w:r>
            <w:r w:rsidR="002C2B7E" w:rsidRPr="00D9517D">
              <w:rPr>
                <w:rFonts w:cstheme="minorHAnsi"/>
                <w:sz w:val="20"/>
                <w:szCs w:val="20"/>
              </w:rPr>
              <w:t xml:space="preserve"> </w:t>
            </w:r>
          </w:p>
          <w:p w:rsidR="002C2B7E" w:rsidRPr="00D9517D" w:rsidRDefault="00BF3312" w:rsidP="002C2B7E">
            <w:pPr>
              <w:jc w:val="center"/>
              <w:rPr>
                <w:rFonts w:cstheme="minorHAnsi"/>
                <w:sz w:val="16"/>
                <w:szCs w:val="16"/>
              </w:rPr>
            </w:pPr>
            <w:r>
              <w:rPr>
                <w:bCs/>
                <w:sz w:val="20"/>
                <w:szCs w:val="20"/>
                <w:lang w:val="sr-Cyrl-CS"/>
              </w:rPr>
              <w:t>ЗМ</w:t>
            </w:r>
            <w:r>
              <w:rPr>
                <w:bCs/>
                <w:sz w:val="20"/>
                <w:szCs w:val="20"/>
                <w:lang/>
              </w:rPr>
              <w:t>PT</w:t>
            </w:r>
            <w:r>
              <w:rPr>
                <w:bCs/>
                <w:sz w:val="20"/>
                <w:szCs w:val="20"/>
                <w:lang w:val="sr-Cyrl-CS"/>
              </w:rPr>
              <w:t>1</w:t>
            </w:r>
            <w:r>
              <w:rPr>
                <w:bCs/>
                <w:sz w:val="20"/>
                <w:szCs w:val="20"/>
                <w:lang/>
              </w:rPr>
              <w:t>I</w:t>
            </w:r>
            <w:r>
              <w:rPr>
                <w:bCs/>
                <w:sz w:val="20"/>
                <w:szCs w:val="20"/>
                <w:lang w:val="sr-Cyrl-CS"/>
              </w:rPr>
              <w:t>01</w:t>
            </w:r>
          </w:p>
          <w:p w:rsidR="002C2B7E" w:rsidRPr="00D9517D" w:rsidRDefault="002C2B7E" w:rsidP="002C2B7E">
            <w:pPr>
              <w:jc w:val="center"/>
              <w:rPr>
                <w:rFonts w:cstheme="minorHAnsi"/>
                <w:i/>
                <w:sz w:val="18"/>
                <w:szCs w:val="18"/>
              </w:rPr>
            </w:pPr>
            <w:r w:rsidRPr="00D9517D">
              <w:rPr>
                <w:rFonts w:cstheme="minorHAnsi"/>
                <w:sz w:val="16"/>
                <w:szCs w:val="16"/>
              </w:rPr>
              <w:t>5</w:t>
            </w:r>
          </w:p>
        </w:tc>
      </w:tr>
      <w:tr w:rsidR="009E2BF4" w:rsidRPr="00D9517D" w:rsidTr="009E2BF4">
        <w:tc>
          <w:tcPr>
            <w:tcW w:w="2092" w:type="dxa"/>
            <w:gridSpan w:val="2"/>
            <w:vAlign w:val="center"/>
          </w:tcPr>
          <w:p w:rsidR="009E2BF4" w:rsidRPr="00D9517D" w:rsidRDefault="009E2BF4" w:rsidP="009E2BF4">
            <w:pPr>
              <w:rPr>
                <w:rFonts w:cstheme="minorHAnsi"/>
                <w:sz w:val="16"/>
                <w:szCs w:val="16"/>
              </w:rPr>
            </w:pPr>
            <w:r w:rsidRPr="00D9517D">
              <w:rPr>
                <w:rFonts w:cstheme="minorHAnsi"/>
                <w:sz w:val="16"/>
                <w:szCs w:val="16"/>
              </w:rPr>
              <w:t>Course id:</w:t>
            </w:r>
          </w:p>
        </w:tc>
        <w:tc>
          <w:tcPr>
            <w:tcW w:w="7530" w:type="dxa"/>
            <w:gridSpan w:val="9"/>
            <w:vMerge/>
          </w:tcPr>
          <w:p w:rsidR="009E2BF4" w:rsidRPr="00D9517D" w:rsidRDefault="009E2BF4" w:rsidP="001312B9">
            <w:pPr>
              <w:rPr>
                <w:rFonts w:cstheme="minorHAnsi"/>
              </w:rPr>
            </w:pPr>
          </w:p>
        </w:tc>
      </w:tr>
      <w:tr w:rsidR="009E2BF4" w:rsidRPr="00D9517D" w:rsidTr="009E2BF4">
        <w:tc>
          <w:tcPr>
            <w:tcW w:w="2092" w:type="dxa"/>
            <w:gridSpan w:val="2"/>
            <w:vAlign w:val="center"/>
          </w:tcPr>
          <w:p w:rsidR="009E2BF4" w:rsidRPr="00D9517D" w:rsidRDefault="009E2BF4" w:rsidP="009E2BF4">
            <w:pPr>
              <w:rPr>
                <w:rFonts w:cstheme="minorHAnsi"/>
                <w:sz w:val="16"/>
                <w:szCs w:val="16"/>
              </w:rPr>
            </w:pPr>
            <w:r w:rsidRPr="00D9517D">
              <w:rPr>
                <w:rFonts w:cstheme="minorHAnsi"/>
                <w:sz w:val="16"/>
                <w:szCs w:val="16"/>
              </w:rPr>
              <w:t>Number of ECTS:</w:t>
            </w:r>
          </w:p>
        </w:tc>
        <w:tc>
          <w:tcPr>
            <w:tcW w:w="7530" w:type="dxa"/>
            <w:gridSpan w:val="9"/>
            <w:vMerge/>
          </w:tcPr>
          <w:p w:rsidR="009E2BF4" w:rsidRPr="00D9517D" w:rsidRDefault="009E2BF4" w:rsidP="001312B9">
            <w:pPr>
              <w:rPr>
                <w:rFonts w:cstheme="minorHAnsi"/>
              </w:rPr>
            </w:pPr>
          </w:p>
        </w:tc>
      </w:tr>
      <w:tr w:rsidR="002611DF" w:rsidRPr="00D9517D" w:rsidTr="009E2BF4">
        <w:tc>
          <w:tcPr>
            <w:tcW w:w="2092" w:type="dxa"/>
            <w:gridSpan w:val="2"/>
            <w:vAlign w:val="center"/>
          </w:tcPr>
          <w:p w:rsidR="002611DF" w:rsidRPr="00D9517D" w:rsidRDefault="009E2BF4" w:rsidP="009E2BF4">
            <w:pPr>
              <w:rPr>
                <w:rFonts w:cstheme="minorHAnsi"/>
                <w:sz w:val="16"/>
                <w:szCs w:val="16"/>
              </w:rPr>
            </w:pPr>
            <w:r w:rsidRPr="00D9517D">
              <w:rPr>
                <w:rFonts w:cstheme="minorHAnsi"/>
                <w:sz w:val="16"/>
                <w:szCs w:val="16"/>
              </w:rPr>
              <w:t>Teacher:</w:t>
            </w:r>
          </w:p>
        </w:tc>
        <w:tc>
          <w:tcPr>
            <w:tcW w:w="7530" w:type="dxa"/>
            <w:gridSpan w:val="9"/>
          </w:tcPr>
          <w:p w:rsidR="002611DF" w:rsidRPr="00D9517D" w:rsidRDefault="007957AC" w:rsidP="001312B9">
            <w:pPr>
              <w:rPr>
                <w:rFonts w:cstheme="minorHAnsi"/>
              </w:rPr>
            </w:pPr>
            <w:r w:rsidRPr="00D9517D">
              <w:rPr>
                <w:rFonts w:cstheme="minorHAnsi"/>
                <w:b/>
                <w:bCs/>
                <w:sz w:val="20"/>
                <w:szCs w:val="20"/>
              </w:rPr>
              <w:t>Јан, Ј, Туран</w:t>
            </w:r>
          </w:p>
        </w:tc>
      </w:tr>
      <w:tr w:rsidR="00DF0ABC" w:rsidRPr="00D9517D" w:rsidTr="009E2BF4">
        <w:tc>
          <w:tcPr>
            <w:tcW w:w="2092" w:type="dxa"/>
            <w:gridSpan w:val="2"/>
            <w:tcBorders>
              <w:bottom w:val="single" w:sz="4" w:space="0" w:color="auto"/>
            </w:tcBorders>
            <w:vAlign w:val="center"/>
          </w:tcPr>
          <w:p w:rsidR="00DF0ABC" w:rsidRPr="00D9517D" w:rsidRDefault="002611DF" w:rsidP="009E2BF4">
            <w:pPr>
              <w:rPr>
                <w:rFonts w:cstheme="minorHAnsi"/>
                <w:sz w:val="16"/>
                <w:szCs w:val="16"/>
              </w:rPr>
            </w:pPr>
            <w:r w:rsidRPr="00D9517D">
              <w:rPr>
                <w:rFonts w:cstheme="minorHAnsi"/>
                <w:sz w:val="16"/>
                <w:szCs w:val="16"/>
              </w:rPr>
              <w:t>Course s</w:t>
            </w:r>
            <w:r w:rsidR="00AE67EE" w:rsidRPr="00D9517D">
              <w:rPr>
                <w:rFonts w:cstheme="minorHAnsi"/>
                <w:sz w:val="16"/>
                <w:szCs w:val="16"/>
              </w:rPr>
              <w:t>tatus</w:t>
            </w:r>
          </w:p>
        </w:tc>
        <w:tc>
          <w:tcPr>
            <w:tcW w:w="7530" w:type="dxa"/>
            <w:gridSpan w:val="9"/>
            <w:tcBorders>
              <w:bottom w:val="single" w:sz="4" w:space="0" w:color="auto"/>
            </w:tcBorders>
          </w:tcPr>
          <w:p w:rsidR="00DF0ABC" w:rsidRPr="00D9517D" w:rsidRDefault="00BF3312" w:rsidP="001312B9">
            <w:pPr>
              <w:rPr>
                <w:rFonts w:cstheme="minorHAnsi"/>
              </w:rPr>
            </w:pPr>
            <w:r>
              <w:rPr>
                <w:sz w:val="18"/>
                <w:szCs w:val="18"/>
              </w:rPr>
              <w:t>Elective</w:t>
            </w:r>
          </w:p>
        </w:tc>
      </w:tr>
      <w:tr w:rsidR="009E2BF4" w:rsidRPr="00D9517D" w:rsidTr="009E2BF4">
        <w:trPr>
          <w:trHeight w:val="227"/>
        </w:trPr>
        <w:tc>
          <w:tcPr>
            <w:tcW w:w="9622" w:type="dxa"/>
            <w:gridSpan w:val="11"/>
            <w:tcBorders>
              <w:bottom w:val="single" w:sz="4" w:space="0" w:color="auto"/>
            </w:tcBorders>
            <w:shd w:val="clear" w:color="auto" w:fill="C2D69B" w:themeFill="accent3" w:themeFillTint="99"/>
            <w:vAlign w:val="center"/>
          </w:tcPr>
          <w:p w:rsidR="009E2BF4" w:rsidRPr="00D9517D" w:rsidRDefault="009E2BF4" w:rsidP="009E2BF4">
            <w:pPr>
              <w:rPr>
                <w:rFonts w:cstheme="minorHAnsi"/>
                <w:sz w:val="16"/>
                <w:szCs w:val="16"/>
              </w:rPr>
            </w:pPr>
            <w:r w:rsidRPr="00D9517D">
              <w:rPr>
                <w:rFonts w:cstheme="minorHAnsi"/>
                <w:sz w:val="16"/>
                <w:szCs w:val="16"/>
              </w:rPr>
              <w:t>Number of active teaching classes (weekly)</w:t>
            </w:r>
          </w:p>
        </w:tc>
      </w:tr>
      <w:tr w:rsidR="009E2BF4" w:rsidRPr="00D9517D" w:rsidTr="005E42D1">
        <w:trPr>
          <w:trHeight w:val="227"/>
        </w:trPr>
        <w:tc>
          <w:tcPr>
            <w:tcW w:w="2092" w:type="dxa"/>
            <w:gridSpan w:val="2"/>
            <w:tcBorders>
              <w:bottom w:val="single" w:sz="4" w:space="0" w:color="auto"/>
            </w:tcBorders>
            <w:shd w:val="clear" w:color="auto" w:fill="auto"/>
            <w:vAlign w:val="center"/>
          </w:tcPr>
          <w:p w:rsidR="009E2BF4" w:rsidRPr="00D9517D" w:rsidRDefault="009E2BF4" w:rsidP="009E2BF4">
            <w:pPr>
              <w:jc w:val="center"/>
              <w:rPr>
                <w:rFonts w:cstheme="minorHAnsi"/>
                <w:sz w:val="16"/>
                <w:szCs w:val="16"/>
              </w:rPr>
            </w:pPr>
            <w:r w:rsidRPr="00D9517D">
              <w:rPr>
                <w:rFonts w:cstheme="minorHAnsi"/>
                <w:sz w:val="16"/>
                <w:szCs w:val="16"/>
              </w:rPr>
              <w:t>Lectures:</w:t>
            </w:r>
            <w:r w:rsidR="007957AC" w:rsidRPr="00D9517D">
              <w:rPr>
                <w:rFonts w:cstheme="minorHAnsi"/>
                <w:sz w:val="16"/>
                <w:szCs w:val="16"/>
              </w:rPr>
              <w:t xml:space="preserve"> </w:t>
            </w:r>
            <w:r w:rsidR="00BF3312">
              <w:rPr>
                <w:rFonts w:cstheme="minorHAnsi"/>
                <w:sz w:val="16"/>
                <w:szCs w:val="16"/>
              </w:rPr>
              <w:t>2</w:t>
            </w:r>
          </w:p>
        </w:tc>
        <w:tc>
          <w:tcPr>
            <w:tcW w:w="1985" w:type="dxa"/>
            <w:gridSpan w:val="3"/>
            <w:tcBorders>
              <w:bottom w:val="single" w:sz="4" w:space="0" w:color="auto"/>
            </w:tcBorders>
            <w:shd w:val="clear" w:color="auto" w:fill="auto"/>
            <w:vAlign w:val="center"/>
          </w:tcPr>
          <w:p w:rsidR="009E2BF4" w:rsidRPr="00D9517D" w:rsidRDefault="009E2BF4" w:rsidP="009E2BF4">
            <w:pPr>
              <w:jc w:val="center"/>
              <w:rPr>
                <w:rFonts w:cstheme="minorHAnsi"/>
                <w:sz w:val="16"/>
                <w:szCs w:val="16"/>
              </w:rPr>
            </w:pPr>
            <w:r w:rsidRPr="00D9517D">
              <w:rPr>
                <w:rFonts w:cstheme="minorHAnsi"/>
                <w:sz w:val="16"/>
                <w:szCs w:val="16"/>
              </w:rPr>
              <w:t>Practical classes:</w:t>
            </w:r>
            <w:r w:rsidR="007957AC" w:rsidRPr="00D9517D">
              <w:rPr>
                <w:rFonts w:cstheme="minorHAnsi"/>
                <w:sz w:val="16"/>
                <w:szCs w:val="16"/>
              </w:rPr>
              <w:t xml:space="preserve"> 2</w:t>
            </w:r>
          </w:p>
        </w:tc>
        <w:tc>
          <w:tcPr>
            <w:tcW w:w="1843" w:type="dxa"/>
            <w:gridSpan w:val="2"/>
            <w:tcBorders>
              <w:bottom w:val="single" w:sz="4" w:space="0" w:color="auto"/>
            </w:tcBorders>
            <w:shd w:val="clear" w:color="auto" w:fill="auto"/>
            <w:vAlign w:val="center"/>
          </w:tcPr>
          <w:p w:rsidR="009E2BF4" w:rsidRPr="00D9517D" w:rsidRDefault="009E2BF4" w:rsidP="009E2BF4">
            <w:pPr>
              <w:jc w:val="center"/>
              <w:rPr>
                <w:rFonts w:cstheme="minorHAnsi"/>
                <w:sz w:val="16"/>
                <w:szCs w:val="16"/>
              </w:rPr>
            </w:pPr>
            <w:r w:rsidRPr="00D9517D">
              <w:rPr>
                <w:rFonts w:cstheme="minorHAnsi"/>
                <w:sz w:val="16"/>
                <w:szCs w:val="16"/>
              </w:rPr>
              <w:t>Other teaching types:</w:t>
            </w:r>
          </w:p>
        </w:tc>
        <w:tc>
          <w:tcPr>
            <w:tcW w:w="1843" w:type="dxa"/>
            <w:gridSpan w:val="2"/>
            <w:tcBorders>
              <w:bottom w:val="single" w:sz="4" w:space="0" w:color="auto"/>
            </w:tcBorders>
            <w:shd w:val="clear" w:color="auto" w:fill="auto"/>
            <w:vAlign w:val="center"/>
          </w:tcPr>
          <w:p w:rsidR="009E2BF4" w:rsidRPr="00D9517D" w:rsidRDefault="009E2BF4" w:rsidP="009E2BF4">
            <w:pPr>
              <w:jc w:val="center"/>
              <w:rPr>
                <w:rFonts w:cstheme="minorHAnsi"/>
                <w:sz w:val="16"/>
                <w:szCs w:val="16"/>
              </w:rPr>
            </w:pPr>
            <w:r w:rsidRPr="00D9517D">
              <w:rPr>
                <w:rFonts w:cstheme="minorHAnsi"/>
                <w:sz w:val="16"/>
                <w:szCs w:val="16"/>
              </w:rPr>
              <w:t>Study research work:</w:t>
            </w:r>
          </w:p>
        </w:tc>
        <w:tc>
          <w:tcPr>
            <w:tcW w:w="1859" w:type="dxa"/>
            <w:gridSpan w:val="2"/>
            <w:tcBorders>
              <w:bottom w:val="single" w:sz="4" w:space="0" w:color="auto"/>
            </w:tcBorders>
            <w:shd w:val="clear" w:color="auto" w:fill="auto"/>
            <w:vAlign w:val="center"/>
          </w:tcPr>
          <w:p w:rsidR="009E2BF4" w:rsidRPr="00D9517D" w:rsidRDefault="009E2BF4" w:rsidP="009E2BF4">
            <w:pPr>
              <w:jc w:val="center"/>
              <w:rPr>
                <w:rFonts w:cstheme="minorHAnsi"/>
                <w:sz w:val="16"/>
                <w:szCs w:val="16"/>
              </w:rPr>
            </w:pPr>
            <w:r w:rsidRPr="00D9517D">
              <w:rPr>
                <w:rFonts w:cstheme="minorHAnsi"/>
                <w:sz w:val="16"/>
                <w:szCs w:val="16"/>
              </w:rPr>
              <w:t>Other classes:</w:t>
            </w:r>
          </w:p>
        </w:tc>
      </w:tr>
      <w:tr w:rsidR="009E2BF4" w:rsidRPr="00D9517D" w:rsidTr="005E42D1">
        <w:tc>
          <w:tcPr>
            <w:tcW w:w="2092" w:type="dxa"/>
            <w:gridSpan w:val="2"/>
            <w:shd w:val="clear" w:color="auto" w:fill="C2D69B" w:themeFill="accent3" w:themeFillTint="99"/>
            <w:vAlign w:val="center"/>
          </w:tcPr>
          <w:p w:rsidR="009E2BF4" w:rsidRPr="00D9517D" w:rsidRDefault="009E2BF4" w:rsidP="005E42D1">
            <w:pPr>
              <w:rPr>
                <w:rFonts w:cstheme="minorHAnsi"/>
                <w:sz w:val="16"/>
                <w:szCs w:val="16"/>
              </w:rPr>
            </w:pPr>
            <w:r w:rsidRPr="00D9517D">
              <w:rPr>
                <w:rFonts w:cstheme="minorHAnsi"/>
                <w:sz w:val="16"/>
                <w:szCs w:val="16"/>
              </w:rPr>
              <w:t>Precondition courses</w:t>
            </w:r>
          </w:p>
        </w:tc>
        <w:tc>
          <w:tcPr>
            <w:tcW w:w="7530" w:type="dxa"/>
            <w:gridSpan w:val="9"/>
            <w:shd w:val="clear" w:color="auto" w:fill="C2D69B" w:themeFill="accent3" w:themeFillTint="99"/>
            <w:vAlign w:val="center"/>
          </w:tcPr>
          <w:p w:rsidR="009E2BF4" w:rsidRPr="00D9517D" w:rsidRDefault="009E2BF4" w:rsidP="005E42D1">
            <w:pPr>
              <w:rPr>
                <w:rFonts w:cstheme="minorHAnsi"/>
                <w:sz w:val="16"/>
                <w:szCs w:val="16"/>
              </w:rPr>
            </w:pPr>
            <w:r w:rsidRPr="00D9517D">
              <w:rPr>
                <w:rFonts w:cstheme="minorHAnsi"/>
                <w:sz w:val="16"/>
                <w:szCs w:val="16"/>
              </w:rPr>
              <w:t>None/navesti ako ima</w:t>
            </w:r>
          </w:p>
        </w:tc>
      </w:tr>
      <w:tr w:rsidR="005E42D1" w:rsidRPr="00D9517D" w:rsidTr="00A33A4A">
        <w:tc>
          <w:tcPr>
            <w:tcW w:w="9622" w:type="dxa"/>
            <w:gridSpan w:val="11"/>
          </w:tcPr>
          <w:p w:rsidR="005E42D1" w:rsidRPr="00D9517D" w:rsidRDefault="005E42D1" w:rsidP="005E42D1">
            <w:pPr>
              <w:pStyle w:val="ListParagraph"/>
              <w:numPr>
                <w:ilvl w:val="0"/>
                <w:numId w:val="3"/>
              </w:numPr>
              <w:ind w:left="284" w:hanging="284"/>
              <w:rPr>
                <w:rFonts w:cstheme="minorHAnsi"/>
                <w:sz w:val="16"/>
                <w:szCs w:val="16"/>
              </w:rPr>
            </w:pPr>
            <w:r w:rsidRPr="00D9517D">
              <w:rPr>
                <w:rFonts w:cstheme="minorHAnsi"/>
                <w:sz w:val="16"/>
                <w:szCs w:val="16"/>
              </w:rPr>
              <w:t>Educational goal</w:t>
            </w:r>
          </w:p>
          <w:p w:rsidR="005E42D1" w:rsidRPr="00D9517D" w:rsidRDefault="00BF3312" w:rsidP="009E2BF4">
            <w:pPr>
              <w:rPr>
                <w:rFonts w:cstheme="minorHAnsi"/>
              </w:rPr>
            </w:pPr>
            <w:r w:rsidRPr="00BF3312">
              <w:rPr>
                <w:rFonts w:cstheme="minorHAnsi"/>
                <w:sz w:val="18"/>
                <w:szCs w:val="18"/>
              </w:rPr>
              <w:t>To train the students for the selection, development and rational use of mechanization in sustainable poljporivredi, primarily in organic food production</w:t>
            </w:r>
          </w:p>
        </w:tc>
      </w:tr>
      <w:tr w:rsidR="005E42D1" w:rsidRPr="00D9517D" w:rsidTr="001C02FB">
        <w:tc>
          <w:tcPr>
            <w:tcW w:w="9622" w:type="dxa"/>
            <w:gridSpan w:val="11"/>
          </w:tcPr>
          <w:p w:rsidR="005E42D1" w:rsidRPr="00D9517D" w:rsidRDefault="005E42D1" w:rsidP="005E42D1">
            <w:pPr>
              <w:pStyle w:val="ListParagraph"/>
              <w:numPr>
                <w:ilvl w:val="0"/>
                <w:numId w:val="3"/>
              </w:numPr>
              <w:ind w:left="284" w:hanging="284"/>
              <w:rPr>
                <w:rFonts w:cstheme="minorHAnsi"/>
                <w:sz w:val="16"/>
                <w:szCs w:val="16"/>
              </w:rPr>
            </w:pPr>
            <w:r w:rsidRPr="00D9517D">
              <w:rPr>
                <w:rFonts w:cstheme="minorHAnsi"/>
                <w:sz w:val="16"/>
                <w:szCs w:val="16"/>
              </w:rPr>
              <w:t>Educational outcomes</w:t>
            </w:r>
          </w:p>
          <w:p w:rsidR="005E42D1" w:rsidRPr="00D9517D" w:rsidRDefault="00BF3312" w:rsidP="009E2BF4">
            <w:pPr>
              <w:rPr>
                <w:rFonts w:cstheme="minorHAnsi"/>
              </w:rPr>
            </w:pPr>
            <w:r w:rsidRPr="00BF3312">
              <w:rPr>
                <w:rFonts w:cstheme="minorHAnsi"/>
                <w:sz w:val="18"/>
                <w:szCs w:val="18"/>
              </w:rPr>
              <w:t>After passing this course, students will gain knowledge and skills to design, selection, adjustment and rational exploitation of specific machines for organic production of safe food in the concept of sustainable agriculture.</w:t>
            </w:r>
          </w:p>
        </w:tc>
      </w:tr>
      <w:tr w:rsidR="005E42D1" w:rsidRPr="00D9517D" w:rsidTr="00A615B9">
        <w:tc>
          <w:tcPr>
            <w:tcW w:w="9622" w:type="dxa"/>
            <w:gridSpan w:val="11"/>
          </w:tcPr>
          <w:p w:rsidR="005E42D1" w:rsidRPr="00D9517D" w:rsidRDefault="005E42D1" w:rsidP="005E42D1">
            <w:pPr>
              <w:pStyle w:val="ListParagraph"/>
              <w:numPr>
                <w:ilvl w:val="0"/>
                <w:numId w:val="3"/>
              </w:numPr>
              <w:ind w:left="284" w:hanging="284"/>
              <w:rPr>
                <w:rFonts w:cstheme="minorHAnsi"/>
                <w:sz w:val="16"/>
                <w:szCs w:val="16"/>
              </w:rPr>
            </w:pPr>
            <w:r w:rsidRPr="00D9517D">
              <w:rPr>
                <w:rFonts w:cstheme="minorHAnsi"/>
                <w:sz w:val="16"/>
                <w:szCs w:val="16"/>
              </w:rPr>
              <w:t>Course content</w:t>
            </w:r>
          </w:p>
          <w:p w:rsidR="005E42D1" w:rsidRPr="00D9517D" w:rsidRDefault="00BF3312" w:rsidP="004456A5">
            <w:pPr>
              <w:rPr>
                <w:rFonts w:cstheme="minorHAnsi"/>
              </w:rPr>
            </w:pPr>
            <w:r w:rsidRPr="00BF3312">
              <w:rPr>
                <w:rFonts w:cstheme="minorHAnsi"/>
                <w:sz w:val="18"/>
                <w:szCs w:val="18"/>
              </w:rPr>
              <w:t>Mechanization preventive lot of negative external influences. Development and application of machinery for soil tillage crop production in the ECO. Development and application of mechanization for fertilization in crop production EKO. Specifics performance of working groups and assemblies planter for ecological farming production. Development and application of intelligent tiller in broadcast crops for the reduction and complete izostvljanjem herbicides. Highly productive harvesters and their specificity in organic crop production.</w:t>
            </w:r>
          </w:p>
        </w:tc>
      </w:tr>
      <w:tr w:rsidR="005E42D1" w:rsidRPr="00D9517D" w:rsidTr="005E42D1">
        <w:tc>
          <w:tcPr>
            <w:tcW w:w="9622" w:type="dxa"/>
            <w:gridSpan w:val="11"/>
            <w:tcBorders>
              <w:bottom w:val="single" w:sz="4" w:space="0" w:color="auto"/>
            </w:tcBorders>
          </w:tcPr>
          <w:p w:rsidR="005E42D1" w:rsidRPr="00D9517D" w:rsidRDefault="005E42D1" w:rsidP="005E42D1">
            <w:pPr>
              <w:pStyle w:val="ListParagraph"/>
              <w:numPr>
                <w:ilvl w:val="0"/>
                <w:numId w:val="3"/>
              </w:numPr>
              <w:ind w:left="284" w:hanging="284"/>
              <w:rPr>
                <w:rFonts w:cstheme="minorHAnsi"/>
                <w:sz w:val="16"/>
                <w:szCs w:val="16"/>
              </w:rPr>
            </w:pPr>
            <w:r w:rsidRPr="00D9517D">
              <w:rPr>
                <w:rFonts w:cstheme="minorHAnsi"/>
                <w:sz w:val="16"/>
                <w:szCs w:val="16"/>
              </w:rPr>
              <w:t>Teaching methods</w:t>
            </w:r>
          </w:p>
          <w:p w:rsidR="005E42D1" w:rsidRPr="00D9517D" w:rsidRDefault="00BF3312" w:rsidP="00BF3312">
            <w:pPr>
              <w:rPr>
                <w:rFonts w:cstheme="minorHAnsi"/>
                <w:sz w:val="18"/>
                <w:szCs w:val="18"/>
              </w:rPr>
            </w:pPr>
            <w:r w:rsidRPr="00BF3312">
              <w:rPr>
                <w:rFonts w:cstheme="minorHAnsi"/>
                <w:sz w:val="18"/>
                <w:szCs w:val="18"/>
              </w:rPr>
              <w:t>Teaching will be carried out with the use of video lectures, presentations, simulations and demonstration exercises in laboratory and field conditions. In addition performing its calculations will be necessary in the form of mathematical exercises, preparation of laboratory and term papers, use of measuring instruments and measurement laboratorijkism and field conditions, as well as consultations during lectures, exercises and preparing for the exam.</w:t>
            </w:r>
          </w:p>
        </w:tc>
      </w:tr>
      <w:tr w:rsidR="005E42D1" w:rsidRPr="00D9517D" w:rsidTr="005E42D1">
        <w:tc>
          <w:tcPr>
            <w:tcW w:w="9622" w:type="dxa"/>
            <w:gridSpan w:val="11"/>
            <w:tcBorders>
              <w:bottom w:val="single" w:sz="4" w:space="0" w:color="auto"/>
            </w:tcBorders>
            <w:shd w:val="clear" w:color="auto" w:fill="C2D69B" w:themeFill="accent3" w:themeFillTint="99"/>
            <w:vAlign w:val="center"/>
          </w:tcPr>
          <w:p w:rsidR="005E42D1" w:rsidRPr="00D9517D" w:rsidRDefault="005E42D1" w:rsidP="005E42D1">
            <w:pPr>
              <w:jc w:val="center"/>
              <w:rPr>
                <w:rFonts w:cstheme="minorHAnsi"/>
                <w:sz w:val="16"/>
                <w:szCs w:val="16"/>
              </w:rPr>
            </w:pPr>
            <w:r w:rsidRPr="00D9517D">
              <w:rPr>
                <w:rFonts w:cstheme="minorHAnsi"/>
                <w:sz w:val="16"/>
                <w:szCs w:val="16"/>
              </w:rPr>
              <w:t>Knowledge evaluation (maximum 100 points)</w:t>
            </w:r>
          </w:p>
        </w:tc>
      </w:tr>
      <w:tr w:rsidR="005E42D1" w:rsidRPr="00D9517D" w:rsidTr="00D02E1F">
        <w:tc>
          <w:tcPr>
            <w:tcW w:w="2376" w:type="dxa"/>
            <w:gridSpan w:val="3"/>
            <w:shd w:val="clear" w:color="auto" w:fill="auto"/>
            <w:vAlign w:val="center"/>
          </w:tcPr>
          <w:p w:rsidR="005E42D1" w:rsidRPr="00D9517D" w:rsidRDefault="005E42D1" w:rsidP="00D02E1F">
            <w:pPr>
              <w:rPr>
                <w:rFonts w:cstheme="minorHAnsi"/>
                <w:sz w:val="16"/>
                <w:szCs w:val="16"/>
              </w:rPr>
            </w:pPr>
            <w:r w:rsidRPr="00D9517D">
              <w:rPr>
                <w:rFonts w:cstheme="minorHAnsi"/>
                <w:sz w:val="16"/>
                <w:szCs w:val="16"/>
              </w:rPr>
              <w:t>Pre-examination obligations</w:t>
            </w:r>
          </w:p>
        </w:tc>
        <w:tc>
          <w:tcPr>
            <w:tcW w:w="1134" w:type="dxa"/>
            <w:shd w:val="clear" w:color="auto" w:fill="auto"/>
            <w:vAlign w:val="center"/>
          </w:tcPr>
          <w:p w:rsidR="005E42D1" w:rsidRPr="00D9517D" w:rsidRDefault="005E42D1" w:rsidP="00D02E1F">
            <w:pPr>
              <w:rPr>
                <w:rFonts w:cstheme="minorHAnsi"/>
                <w:sz w:val="16"/>
                <w:szCs w:val="16"/>
              </w:rPr>
            </w:pPr>
            <w:r w:rsidRPr="00D9517D">
              <w:rPr>
                <w:rFonts w:cstheme="minorHAnsi"/>
                <w:sz w:val="16"/>
                <w:szCs w:val="16"/>
              </w:rPr>
              <w:t>Mandatory</w:t>
            </w:r>
          </w:p>
        </w:tc>
        <w:tc>
          <w:tcPr>
            <w:tcW w:w="1301" w:type="dxa"/>
            <w:gridSpan w:val="2"/>
            <w:shd w:val="clear" w:color="auto" w:fill="auto"/>
            <w:vAlign w:val="center"/>
          </w:tcPr>
          <w:p w:rsidR="005E42D1" w:rsidRPr="00D9517D" w:rsidRDefault="00D02E1F" w:rsidP="005E42D1">
            <w:pPr>
              <w:jc w:val="center"/>
              <w:rPr>
                <w:rFonts w:cstheme="minorHAnsi"/>
                <w:sz w:val="16"/>
                <w:szCs w:val="16"/>
              </w:rPr>
            </w:pPr>
            <w:r w:rsidRPr="00D9517D">
              <w:rPr>
                <w:rFonts w:cstheme="minorHAnsi"/>
                <w:sz w:val="16"/>
                <w:szCs w:val="16"/>
              </w:rPr>
              <w:t>Points</w:t>
            </w:r>
          </w:p>
        </w:tc>
        <w:tc>
          <w:tcPr>
            <w:tcW w:w="2527" w:type="dxa"/>
            <w:gridSpan w:val="2"/>
            <w:shd w:val="clear" w:color="auto" w:fill="auto"/>
            <w:vAlign w:val="center"/>
          </w:tcPr>
          <w:p w:rsidR="005E42D1" w:rsidRPr="00D9517D" w:rsidRDefault="00D02E1F" w:rsidP="005E42D1">
            <w:pPr>
              <w:jc w:val="center"/>
              <w:rPr>
                <w:rFonts w:cstheme="minorHAnsi"/>
                <w:sz w:val="16"/>
                <w:szCs w:val="16"/>
              </w:rPr>
            </w:pPr>
            <w:r w:rsidRPr="00D9517D">
              <w:rPr>
                <w:rFonts w:cstheme="minorHAnsi"/>
                <w:sz w:val="16"/>
                <w:szCs w:val="16"/>
              </w:rPr>
              <w:t>Final exam (izabrati)</w:t>
            </w:r>
          </w:p>
        </w:tc>
        <w:tc>
          <w:tcPr>
            <w:tcW w:w="1134" w:type="dxa"/>
            <w:gridSpan w:val="2"/>
            <w:shd w:val="clear" w:color="auto" w:fill="auto"/>
            <w:vAlign w:val="center"/>
          </w:tcPr>
          <w:p w:rsidR="005E42D1" w:rsidRPr="00D9517D" w:rsidRDefault="00D02E1F" w:rsidP="005E42D1">
            <w:pPr>
              <w:jc w:val="center"/>
              <w:rPr>
                <w:rFonts w:cstheme="minorHAnsi"/>
                <w:sz w:val="16"/>
                <w:szCs w:val="16"/>
              </w:rPr>
            </w:pPr>
            <w:r w:rsidRPr="00D9517D">
              <w:rPr>
                <w:rFonts w:cstheme="minorHAnsi"/>
                <w:sz w:val="16"/>
                <w:szCs w:val="16"/>
              </w:rPr>
              <w:t>Mandatory</w:t>
            </w:r>
          </w:p>
        </w:tc>
        <w:tc>
          <w:tcPr>
            <w:tcW w:w="1150" w:type="dxa"/>
            <w:shd w:val="clear" w:color="auto" w:fill="auto"/>
            <w:vAlign w:val="center"/>
          </w:tcPr>
          <w:p w:rsidR="005E42D1" w:rsidRPr="00D9517D" w:rsidRDefault="00D02E1F" w:rsidP="005E42D1">
            <w:pPr>
              <w:jc w:val="center"/>
              <w:rPr>
                <w:rFonts w:cstheme="minorHAnsi"/>
                <w:sz w:val="16"/>
                <w:szCs w:val="16"/>
              </w:rPr>
            </w:pPr>
            <w:r w:rsidRPr="00D9517D">
              <w:rPr>
                <w:rFonts w:cstheme="minorHAnsi"/>
                <w:sz w:val="16"/>
                <w:szCs w:val="16"/>
              </w:rPr>
              <w:t>Points</w:t>
            </w:r>
          </w:p>
        </w:tc>
      </w:tr>
      <w:tr w:rsidR="005E42D1" w:rsidRPr="00D9517D" w:rsidTr="00D02E1F">
        <w:tc>
          <w:tcPr>
            <w:tcW w:w="2376" w:type="dxa"/>
            <w:gridSpan w:val="3"/>
            <w:shd w:val="clear" w:color="auto" w:fill="auto"/>
            <w:vAlign w:val="center"/>
          </w:tcPr>
          <w:p w:rsidR="005E42D1" w:rsidRPr="00D9517D" w:rsidRDefault="005E42D1" w:rsidP="00D02E1F">
            <w:pPr>
              <w:rPr>
                <w:rFonts w:cstheme="minorHAnsi"/>
                <w:sz w:val="18"/>
                <w:szCs w:val="18"/>
              </w:rPr>
            </w:pPr>
            <w:r w:rsidRPr="00D9517D">
              <w:rPr>
                <w:rFonts w:cstheme="minorHAnsi"/>
                <w:sz w:val="18"/>
                <w:szCs w:val="18"/>
              </w:rPr>
              <w:t>Lecture attendance</w:t>
            </w:r>
          </w:p>
        </w:tc>
        <w:tc>
          <w:tcPr>
            <w:tcW w:w="1134" w:type="dxa"/>
            <w:shd w:val="clear" w:color="auto" w:fill="auto"/>
            <w:vAlign w:val="center"/>
          </w:tcPr>
          <w:p w:rsidR="005E42D1" w:rsidRPr="00D9517D" w:rsidRDefault="005E42D1" w:rsidP="00D02E1F">
            <w:pPr>
              <w:jc w:val="center"/>
              <w:rPr>
                <w:rFonts w:cstheme="minorHAnsi"/>
              </w:rPr>
            </w:pPr>
            <w:r w:rsidRPr="00D9517D">
              <w:rPr>
                <w:rFonts w:cstheme="minorHAnsi"/>
                <w:sz w:val="16"/>
                <w:szCs w:val="16"/>
              </w:rPr>
              <w:t>Yes</w:t>
            </w:r>
          </w:p>
        </w:tc>
        <w:tc>
          <w:tcPr>
            <w:tcW w:w="1301" w:type="dxa"/>
            <w:gridSpan w:val="2"/>
            <w:shd w:val="clear" w:color="auto" w:fill="auto"/>
            <w:vAlign w:val="center"/>
          </w:tcPr>
          <w:p w:rsidR="005E42D1" w:rsidRPr="00D9517D" w:rsidRDefault="00BF3312" w:rsidP="005E42D1">
            <w:pPr>
              <w:jc w:val="center"/>
              <w:rPr>
                <w:rFonts w:cstheme="minorHAnsi"/>
                <w:sz w:val="16"/>
                <w:szCs w:val="16"/>
              </w:rPr>
            </w:pPr>
            <w:r>
              <w:rPr>
                <w:rFonts w:cstheme="minorHAnsi"/>
                <w:sz w:val="16"/>
                <w:szCs w:val="16"/>
              </w:rPr>
              <w:t>5</w:t>
            </w:r>
          </w:p>
        </w:tc>
        <w:tc>
          <w:tcPr>
            <w:tcW w:w="2527" w:type="dxa"/>
            <w:gridSpan w:val="2"/>
            <w:shd w:val="clear" w:color="auto" w:fill="auto"/>
            <w:vAlign w:val="center"/>
          </w:tcPr>
          <w:p w:rsidR="005E42D1" w:rsidRPr="00D9517D" w:rsidRDefault="00D02E1F" w:rsidP="005E42D1">
            <w:pPr>
              <w:jc w:val="center"/>
              <w:rPr>
                <w:rFonts w:cstheme="minorHAnsi"/>
                <w:i/>
                <w:sz w:val="14"/>
                <w:szCs w:val="14"/>
              </w:rPr>
            </w:pPr>
            <w:r w:rsidRPr="00D9517D">
              <w:rPr>
                <w:rFonts w:cstheme="minorHAnsi"/>
                <w:i/>
                <w:sz w:val="14"/>
                <w:szCs w:val="14"/>
              </w:rPr>
              <w:t>Theoretical part of the exam/Oral part of the exam/Written part of the exam-tasks and theory</w:t>
            </w:r>
          </w:p>
        </w:tc>
        <w:tc>
          <w:tcPr>
            <w:tcW w:w="1134" w:type="dxa"/>
            <w:gridSpan w:val="2"/>
            <w:shd w:val="clear" w:color="auto" w:fill="auto"/>
            <w:vAlign w:val="center"/>
          </w:tcPr>
          <w:p w:rsidR="005E42D1" w:rsidRPr="00D9517D" w:rsidRDefault="00D02E1F" w:rsidP="005E42D1">
            <w:pPr>
              <w:jc w:val="center"/>
              <w:rPr>
                <w:rFonts w:cstheme="minorHAnsi"/>
                <w:sz w:val="16"/>
                <w:szCs w:val="16"/>
              </w:rPr>
            </w:pPr>
            <w:r w:rsidRPr="00D9517D">
              <w:rPr>
                <w:rFonts w:cstheme="minorHAnsi"/>
                <w:sz w:val="16"/>
                <w:szCs w:val="16"/>
              </w:rPr>
              <w:t>Yes</w:t>
            </w:r>
          </w:p>
        </w:tc>
        <w:tc>
          <w:tcPr>
            <w:tcW w:w="1150" w:type="dxa"/>
            <w:shd w:val="clear" w:color="auto" w:fill="auto"/>
            <w:vAlign w:val="center"/>
          </w:tcPr>
          <w:p w:rsidR="005E42D1" w:rsidRPr="00D9517D" w:rsidRDefault="00BF3312" w:rsidP="005E42D1">
            <w:pPr>
              <w:jc w:val="center"/>
              <w:rPr>
                <w:rFonts w:cstheme="minorHAnsi"/>
                <w:sz w:val="16"/>
                <w:szCs w:val="16"/>
              </w:rPr>
            </w:pPr>
            <w:r>
              <w:rPr>
                <w:rFonts w:cstheme="minorHAnsi"/>
                <w:sz w:val="16"/>
                <w:szCs w:val="16"/>
              </w:rPr>
              <w:t>6</w:t>
            </w:r>
            <w:r w:rsidR="00402583" w:rsidRPr="00D9517D">
              <w:rPr>
                <w:rFonts w:cstheme="minorHAnsi"/>
                <w:sz w:val="16"/>
                <w:szCs w:val="16"/>
              </w:rPr>
              <w:t>0</w:t>
            </w:r>
          </w:p>
        </w:tc>
      </w:tr>
      <w:tr w:rsidR="00D02E1F" w:rsidRPr="00D9517D" w:rsidTr="00C51278">
        <w:tc>
          <w:tcPr>
            <w:tcW w:w="2376" w:type="dxa"/>
            <w:gridSpan w:val="3"/>
            <w:shd w:val="clear" w:color="auto" w:fill="auto"/>
            <w:vAlign w:val="center"/>
          </w:tcPr>
          <w:p w:rsidR="00D02E1F" w:rsidRPr="00D9517D" w:rsidRDefault="00D02E1F" w:rsidP="00D02E1F">
            <w:pPr>
              <w:rPr>
                <w:rFonts w:cstheme="minorHAnsi"/>
                <w:sz w:val="18"/>
                <w:szCs w:val="18"/>
              </w:rPr>
            </w:pPr>
            <w:r w:rsidRPr="00D9517D">
              <w:rPr>
                <w:rFonts w:cstheme="minorHAnsi"/>
                <w:sz w:val="18"/>
                <w:szCs w:val="18"/>
              </w:rPr>
              <w:t>Test</w:t>
            </w:r>
          </w:p>
        </w:tc>
        <w:tc>
          <w:tcPr>
            <w:tcW w:w="1134" w:type="dxa"/>
            <w:shd w:val="clear" w:color="auto" w:fill="auto"/>
            <w:vAlign w:val="center"/>
          </w:tcPr>
          <w:p w:rsidR="00D02E1F" w:rsidRPr="00D9517D" w:rsidRDefault="00D02E1F" w:rsidP="00402583">
            <w:pPr>
              <w:jc w:val="center"/>
              <w:rPr>
                <w:rFonts w:cstheme="minorHAnsi"/>
              </w:rPr>
            </w:pPr>
            <w:r w:rsidRPr="00D9517D">
              <w:rPr>
                <w:rFonts w:cstheme="minorHAnsi"/>
                <w:sz w:val="16"/>
                <w:szCs w:val="16"/>
              </w:rPr>
              <w:t>Yes</w:t>
            </w:r>
          </w:p>
        </w:tc>
        <w:tc>
          <w:tcPr>
            <w:tcW w:w="1301" w:type="dxa"/>
            <w:gridSpan w:val="2"/>
            <w:shd w:val="clear" w:color="auto" w:fill="auto"/>
            <w:vAlign w:val="center"/>
          </w:tcPr>
          <w:p w:rsidR="00D02E1F" w:rsidRPr="00D9517D" w:rsidRDefault="00402583" w:rsidP="005E42D1">
            <w:pPr>
              <w:jc w:val="center"/>
              <w:rPr>
                <w:rFonts w:cstheme="minorHAnsi"/>
                <w:sz w:val="16"/>
                <w:szCs w:val="16"/>
              </w:rPr>
            </w:pPr>
            <w:r w:rsidRPr="00D9517D">
              <w:rPr>
                <w:rFonts w:cstheme="minorHAnsi"/>
                <w:sz w:val="16"/>
                <w:szCs w:val="16"/>
              </w:rPr>
              <w:t>5</w:t>
            </w:r>
          </w:p>
        </w:tc>
        <w:tc>
          <w:tcPr>
            <w:tcW w:w="4811" w:type="dxa"/>
            <w:gridSpan w:val="5"/>
            <w:vMerge w:val="restart"/>
            <w:shd w:val="clear" w:color="auto" w:fill="auto"/>
            <w:vAlign w:val="center"/>
          </w:tcPr>
          <w:p w:rsidR="00D02E1F" w:rsidRPr="00D9517D" w:rsidRDefault="00D02E1F" w:rsidP="005E42D1">
            <w:pPr>
              <w:jc w:val="center"/>
              <w:rPr>
                <w:rFonts w:cstheme="minorHAnsi"/>
                <w:sz w:val="16"/>
                <w:szCs w:val="16"/>
              </w:rPr>
            </w:pPr>
          </w:p>
        </w:tc>
      </w:tr>
      <w:tr w:rsidR="00D02E1F" w:rsidRPr="00D9517D" w:rsidTr="00C51278">
        <w:tc>
          <w:tcPr>
            <w:tcW w:w="2376" w:type="dxa"/>
            <w:gridSpan w:val="3"/>
            <w:shd w:val="clear" w:color="auto" w:fill="auto"/>
            <w:vAlign w:val="center"/>
          </w:tcPr>
          <w:p w:rsidR="00D02E1F" w:rsidRPr="00D9517D" w:rsidRDefault="00D02E1F" w:rsidP="00D02E1F">
            <w:pPr>
              <w:rPr>
                <w:rFonts w:cstheme="minorHAnsi"/>
                <w:sz w:val="18"/>
                <w:szCs w:val="18"/>
              </w:rPr>
            </w:pPr>
            <w:r w:rsidRPr="00D9517D">
              <w:rPr>
                <w:rFonts w:cstheme="minorHAnsi"/>
                <w:sz w:val="18"/>
                <w:szCs w:val="18"/>
              </w:rPr>
              <w:t>Exercise attendance</w:t>
            </w:r>
          </w:p>
        </w:tc>
        <w:tc>
          <w:tcPr>
            <w:tcW w:w="1134" w:type="dxa"/>
            <w:shd w:val="clear" w:color="auto" w:fill="auto"/>
            <w:vAlign w:val="center"/>
          </w:tcPr>
          <w:p w:rsidR="00D02E1F" w:rsidRPr="00D9517D" w:rsidRDefault="00D02E1F" w:rsidP="00402583">
            <w:pPr>
              <w:jc w:val="center"/>
              <w:rPr>
                <w:rFonts w:cstheme="minorHAnsi"/>
              </w:rPr>
            </w:pPr>
            <w:r w:rsidRPr="00D9517D">
              <w:rPr>
                <w:rFonts w:cstheme="minorHAnsi"/>
                <w:sz w:val="16"/>
                <w:szCs w:val="16"/>
              </w:rPr>
              <w:t>Yes</w:t>
            </w:r>
          </w:p>
        </w:tc>
        <w:tc>
          <w:tcPr>
            <w:tcW w:w="1301" w:type="dxa"/>
            <w:gridSpan w:val="2"/>
            <w:shd w:val="clear" w:color="auto" w:fill="auto"/>
            <w:vAlign w:val="center"/>
          </w:tcPr>
          <w:p w:rsidR="00D02E1F" w:rsidRPr="00D9517D" w:rsidRDefault="00BF3312" w:rsidP="005E42D1">
            <w:pPr>
              <w:jc w:val="center"/>
              <w:rPr>
                <w:rFonts w:cstheme="minorHAnsi"/>
                <w:sz w:val="16"/>
                <w:szCs w:val="16"/>
              </w:rPr>
            </w:pPr>
            <w:r>
              <w:rPr>
                <w:rFonts w:cstheme="minorHAnsi"/>
                <w:sz w:val="16"/>
                <w:szCs w:val="16"/>
              </w:rPr>
              <w:t>15</w:t>
            </w:r>
          </w:p>
        </w:tc>
        <w:tc>
          <w:tcPr>
            <w:tcW w:w="4811" w:type="dxa"/>
            <w:gridSpan w:val="5"/>
            <w:vMerge/>
            <w:shd w:val="clear" w:color="auto" w:fill="auto"/>
            <w:vAlign w:val="center"/>
          </w:tcPr>
          <w:p w:rsidR="00D02E1F" w:rsidRPr="00D9517D" w:rsidRDefault="00D02E1F" w:rsidP="005E42D1">
            <w:pPr>
              <w:jc w:val="center"/>
              <w:rPr>
                <w:rFonts w:cstheme="minorHAnsi"/>
                <w:sz w:val="16"/>
                <w:szCs w:val="16"/>
              </w:rPr>
            </w:pPr>
          </w:p>
        </w:tc>
      </w:tr>
      <w:tr w:rsidR="00D02E1F" w:rsidRPr="00D9517D" w:rsidTr="00D02E1F">
        <w:tc>
          <w:tcPr>
            <w:tcW w:w="2376" w:type="dxa"/>
            <w:gridSpan w:val="3"/>
            <w:tcBorders>
              <w:bottom w:val="single" w:sz="4" w:space="0" w:color="auto"/>
            </w:tcBorders>
            <w:shd w:val="clear" w:color="auto" w:fill="auto"/>
            <w:vAlign w:val="center"/>
          </w:tcPr>
          <w:p w:rsidR="00D02E1F" w:rsidRPr="00D9517D" w:rsidRDefault="00D02E1F" w:rsidP="00D02E1F">
            <w:pPr>
              <w:rPr>
                <w:rFonts w:cstheme="minorHAnsi"/>
                <w:sz w:val="16"/>
                <w:szCs w:val="16"/>
              </w:rPr>
            </w:pPr>
            <w:r w:rsidRPr="00D9517D">
              <w:rPr>
                <w:rFonts w:cstheme="minorHAnsi"/>
                <w:i/>
                <w:sz w:val="16"/>
                <w:szCs w:val="16"/>
              </w:rPr>
              <w:t>Test, Term paper</w:t>
            </w:r>
          </w:p>
        </w:tc>
        <w:tc>
          <w:tcPr>
            <w:tcW w:w="1134" w:type="dxa"/>
            <w:tcBorders>
              <w:bottom w:val="single" w:sz="4" w:space="0" w:color="auto"/>
            </w:tcBorders>
            <w:shd w:val="clear" w:color="auto" w:fill="auto"/>
            <w:vAlign w:val="center"/>
          </w:tcPr>
          <w:p w:rsidR="00D02E1F" w:rsidRPr="00D9517D" w:rsidRDefault="00D02E1F" w:rsidP="00D02E1F">
            <w:pPr>
              <w:jc w:val="center"/>
              <w:rPr>
                <w:rFonts w:cstheme="minorHAnsi"/>
              </w:rPr>
            </w:pPr>
            <w:r w:rsidRPr="00D9517D">
              <w:rPr>
                <w:rFonts w:cstheme="minorHAnsi"/>
                <w:sz w:val="16"/>
                <w:szCs w:val="16"/>
              </w:rPr>
              <w:t>Yes</w:t>
            </w:r>
          </w:p>
        </w:tc>
        <w:tc>
          <w:tcPr>
            <w:tcW w:w="1301" w:type="dxa"/>
            <w:gridSpan w:val="2"/>
            <w:tcBorders>
              <w:bottom w:val="single" w:sz="4" w:space="0" w:color="auto"/>
            </w:tcBorders>
            <w:shd w:val="clear" w:color="auto" w:fill="auto"/>
            <w:vAlign w:val="center"/>
          </w:tcPr>
          <w:p w:rsidR="00D02E1F" w:rsidRPr="00D9517D" w:rsidRDefault="00BF3312" w:rsidP="005E42D1">
            <w:pPr>
              <w:jc w:val="center"/>
              <w:rPr>
                <w:rFonts w:cstheme="minorHAnsi"/>
                <w:sz w:val="16"/>
                <w:szCs w:val="16"/>
              </w:rPr>
            </w:pPr>
            <w:r>
              <w:rPr>
                <w:rFonts w:cstheme="minorHAnsi"/>
                <w:sz w:val="16"/>
                <w:szCs w:val="16"/>
              </w:rPr>
              <w:t>1</w:t>
            </w:r>
            <w:r w:rsidR="00402583" w:rsidRPr="00D9517D">
              <w:rPr>
                <w:rFonts w:cstheme="minorHAnsi"/>
                <w:sz w:val="16"/>
                <w:szCs w:val="16"/>
              </w:rPr>
              <w:t>5</w:t>
            </w:r>
          </w:p>
        </w:tc>
        <w:tc>
          <w:tcPr>
            <w:tcW w:w="4811" w:type="dxa"/>
            <w:gridSpan w:val="5"/>
            <w:vMerge/>
            <w:tcBorders>
              <w:bottom w:val="single" w:sz="4" w:space="0" w:color="auto"/>
            </w:tcBorders>
            <w:shd w:val="clear" w:color="auto" w:fill="auto"/>
            <w:vAlign w:val="center"/>
          </w:tcPr>
          <w:p w:rsidR="00D02E1F" w:rsidRPr="00D9517D" w:rsidRDefault="00D02E1F" w:rsidP="005E42D1">
            <w:pPr>
              <w:jc w:val="center"/>
              <w:rPr>
                <w:rFonts w:cstheme="minorHAnsi"/>
                <w:sz w:val="16"/>
                <w:szCs w:val="16"/>
              </w:rPr>
            </w:pPr>
          </w:p>
        </w:tc>
      </w:tr>
      <w:tr w:rsidR="00D02E1F" w:rsidRPr="00D9517D" w:rsidTr="00D02E1F">
        <w:tc>
          <w:tcPr>
            <w:tcW w:w="9622" w:type="dxa"/>
            <w:gridSpan w:val="11"/>
            <w:shd w:val="clear" w:color="auto" w:fill="C2D69B" w:themeFill="accent3" w:themeFillTint="99"/>
            <w:vAlign w:val="center"/>
          </w:tcPr>
          <w:p w:rsidR="00D02E1F" w:rsidRPr="00D9517D" w:rsidRDefault="00D02E1F" w:rsidP="00D02E1F">
            <w:pPr>
              <w:jc w:val="center"/>
              <w:rPr>
                <w:rFonts w:cstheme="minorHAnsi"/>
                <w:sz w:val="16"/>
                <w:szCs w:val="16"/>
              </w:rPr>
            </w:pPr>
            <w:r w:rsidRPr="00D9517D">
              <w:rPr>
                <w:rFonts w:cstheme="minorHAnsi"/>
                <w:sz w:val="16"/>
                <w:szCs w:val="16"/>
              </w:rPr>
              <w:t xml:space="preserve">Literature </w:t>
            </w:r>
          </w:p>
        </w:tc>
      </w:tr>
      <w:tr w:rsidR="005E42D1" w:rsidRPr="00D9517D" w:rsidTr="00D02E1F">
        <w:tc>
          <w:tcPr>
            <w:tcW w:w="675" w:type="dxa"/>
            <w:vAlign w:val="center"/>
          </w:tcPr>
          <w:p w:rsidR="005E42D1" w:rsidRPr="00D9517D" w:rsidRDefault="00D02E1F" w:rsidP="00D02E1F">
            <w:pPr>
              <w:jc w:val="center"/>
              <w:rPr>
                <w:rFonts w:cstheme="minorHAnsi"/>
                <w:sz w:val="16"/>
                <w:szCs w:val="16"/>
              </w:rPr>
            </w:pPr>
            <w:r w:rsidRPr="00D9517D">
              <w:rPr>
                <w:rFonts w:cstheme="minorHAnsi"/>
                <w:sz w:val="16"/>
                <w:szCs w:val="16"/>
              </w:rPr>
              <w:t>Ord.</w:t>
            </w:r>
          </w:p>
        </w:tc>
        <w:tc>
          <w:tcPr>
            <w:tcW w:w="1701" w:type="dxa"/>
            <w:gridSpan w:val="2"/>
            <w:vAlign w:val="center"/>
          </w:tcPr>
          <w:p w:rsidR="005E42D1" w:rsidRPr="00D9517D" w:rsidRDefault="00D02E1F" w:rsidP="00D02E1F">
            <w:pPr>
              <w:jc w:val="center"/>
              <w:rPr>
                <w:rFonts w:cstheme="minorHAnsi"/>
                <w:sz w:val="16"/>
                <w:szCs w:val="16"/>
              </w:rPr>
            </w:pPr>
            <w:r w:rsidRPr="00D9517D">
              <w:rPr>
                <w:rFonts w:cstheme="minorHAnsi"/>
                <w:sz w:val="16"/>
                <w:szCs w:val="16"/>
              </w:rPr>
              <w:t>Author</w:t>
            </w:r>
          </w:p>
        </w:tc>
        <w:tc>
          <w:tcPr>
            <w:tcW w:w="2435" w:type="dxa"/>
            <w:gridSpan w:val="3"/>
            <w:vAlign w:val="center"/>
          </w:tcPr>
          <w:p w:rsidR="005E42D1" w:rsidRPr="00D9517D" w:rsidRDefault="00D02E1F" w:rsidP="00D02E1F">
            <w:pPr>
              <w:jc w:val="center"/>
              <w:rPr>
                <w:rFonts w:cstheme="minorHAnsi"/>
                <w:sz w:val="16"/>
                <w:szCs w:val="16"/>
              </w:rPr>
            </w:pPr>
            <w:r w:rsidRPr="00D9517D">
              <w:rPr>
                <w:rFonts w:cstheme="minorHAnsi"/>
                <w:sz w:val="16"/>
                <w:szCs w:val="16"/>
              </w:rPr>
              <w:t>Title</w:t>
            </w:r>
          </w:p>
        </w:tc>
        <w:tc>
          <w:tcPr>
            <w:tcW w:w="3661" w:type="dxa"/>
            <w:gridSpan w:val="4"/>
            <w:vAlign w:val="center"/>
          </w:tcPr>
          <w:p w:rsidR="005E42D1" w:rsidRPr="00D9517D" w:rsidRDefault="00D02E1F" w:rsidP="00D02E1F">
            <w:pPr>
              <w:jc w:val="center"/>
              <w:rPr>
                <w:rFonts w:cstheme="minorHAnsi"/>
                <w:sz w:val="16"/>
                <w:szCs w:val="16"/>
              </w:rPr>
            </w:pPr>
            <w:r w:rsidRPr="00D9517D">
              <w:rPr>
                <w:rFonts w:cstheme="minorHAnsi"/>
                <w:sz w:val="16"/>
                <w:szCs w:val="16"/>
              </w:rPr>
              <w:t>Publisher</w:t>
            </w:r>
          </w:p>
        </w:tc>
        <w:tc>
          <w:tcPr>
            <w:tcW w:w="1150" w:type="dxa"/>
            <w:vAlign w:val="center"/>
          </w:tcPr>
          <w:p w:rsidR="005E42D1" w:rsidRPr="00D9517D" w:rsidRDefault="00D02E1F" w:rsidP="00D02E1F">
            <w:pPr>
              <w:jc w:val="center"/>
              <w:rPr>
                <w:rFonts w:cstheme="minorHAnsi"/>
                <w:sz w:val="16"/>
                <w:szCs w:val="16"/>
              </w:rPr>
            </w:pPr>
            <w:r w:rsidRPr="00D9517D">
              <w:rPr>
                <w:rFonts w:cstheme="minorHAnsi"/>
                <w:sz w:val="16"/>
                <w:szCs w:val="16"/>
              </w:rPr>
              <w:t>Year</w:t>
            </w:r>
          </w:p>
        </w:tc>
      </w:tr>
      <w:tr w:rsidR="005E42D1" w:rsidRPr="00D9517D" w:rsidTr="00D02E1F">
        <w:tc>
          <w:tcPr>
            <w:tcW w:w="675" w:type="dxa"/>
            <w:vAlign w:val="center"/>
          </w:tcPr>
          <w:p w:rsidR="005E42D1" w:rsidRPr="00D9517D" w:rsidRDefault="005E42D1" w:rsidP="00D02E1F">
            <w:pPr>
              <w:pStyle w:val="ListParagraph"/>
              <w:numPr>
                <w:ilvl w:val="0"/>
                <w:numId w:val="4"/>
              </w:numPr>
              <w:jc w:val="center"/>
              <w:rPr>
                <w:rFonts w:cstheme="minorHAnsi"/>
                <w:sz w:val="16"/>
                <w:szCs w:val="16"/>
              </w:rPr>
            </w:pPr>
          </w:p>
        </w:tc>
        <w:tc>
          <w:tcPr>
            <w:tcW w:w="1701" w:type="dxa"/>
            <w:gridSpan w:val="2"/>
            <w:vAlign w:val="center"/>
          </w:tcPr>
          <w:p w:rsidR="005E42D1" w:rsidRPr="00D9517D" w:rsidRDefault="00BF3312" w:rsidP="00D02E1F">
            <w:pPr>
              <w:jc w:val="center"/>
              <w:rPr>
                <w:rFonts w:cstheme="minorHAnsi"/>
                <w:sz w:val="16"/>
                <w:szCs w:val="16"/>
              </w:rPr>
            </w:pPr>
            <w:r w:rsidRPr="0036357A">
              <w:rPr>
                <w:sz w:val="20"/>
                <w:szCs w:val="20"/>
              </w:rPr>
              <w:t>Harms, H. Meier</w:t>
            </w:r>
            <w:r w:rsidRPr="0036357A">
              <w:rPr>
                <w:sz w:val="20"/>
                <w:szCs w:val="20"/>
                <w:lang w:val="sr-Cyrl-CS"/>
              </w:rPr>
              <w:t xml:space="preserve">, </w:t>
            </w:r>
            <w:r w:rsidRPr="0036357A">
              <w:rPr>
                <w:sz w:val="20"/>
                <w:szCs w:val="20"/>
              </w:rPr>
              <w:t>F</w:t>
            </w:r>
            <w:r w:rsidRPr="0036357A">
              <w:rPr>
                <w:sz w:val="20"/>
                <w:szCs w:val="20"/>
                <w:lang w:val="sr-Cyrl-CS"/>
              </w:rPr>
              <w:t>.</w:t>
            </w:r>
          </w:p>
        </w:tc>
        <w:tc>
          <w:tcPr>
            <w:tcW w:w="2435" w:type="dxa"/>
            <w:gridSpan w:val="3"/>
            <w:vAlign w:val="center"/>
          </w:tcPr>
          <w:p w:rsidR="005E42D1" w:rsidRPr="00D9517D" w:rsidRDefault="00BF3312" w:rsidP="00BF3312">
            <w:pPr>
              <w:jc w:val="center"/>
              <w:rPr>
                <w:rFonts w:cstheme="minorHAnsi"/>
                <w:sz w:val="16"/>
                <w:szCs w:val="16"/>
              </w:rPr>
            </w:pPr>
            <w:r w:rsidRPr="0036357A">
              <w:rPr>
                <w:sz w:val="20"/>
                <w:szCs w:val="20"/>
              </w:rPr>
              <w:t>Agricultural Engineering</w:t>
            </w:r>
            <w:r w:rsidRPr="0036357A">
              <w:rPr>
                <w:sz w:val="20"/>
                <w:szCs w:val="20"/>
              </w:rPr>
              <w:t xml:space="preserve"> </w:t>
            </w:r>
          </w:p>
        </w:tc>
        <w:tc>
          <w:tcPr>
            <w:tcW w:w="3661" w:type="dxa"/>
            <w:gridSpan w:val="4"/>
            <w:vAlign w:val="center"/>
          </w:tcPr>
          <w:p w:rsidR="005E42D1" w:rsidRPr="00D9517D" w:rsidRDefault="00BF3312" w:rsidP="00D02E1F">
            <w:pPr>
              <w:jc w:val="center"/>
              <w:rPr>
                <w:rFonts w:cstheme="minorHAnsi"/>
                <w:sz w:val="16"/>
                <w:szCs w:val="16"/>
              </w:rPr>
            </w:pPr>
            <w:r w:rsidRPr="0036357A">
              <w:rPr>
                <w:sz w:val="20"/>
                <w:szCs w:val="20"/>
              </w:rPr>
              <w:t>VDMA Landtechnik</w:t>
            </w:r>
          </w:p>
        </w:tc>
        <w:tc>
          <w:tcPr>
            <w:tcW w:w="1150" w:type="dxa"/>
            <w:vAlign w:val="center"/>
          </w:tcPr>
          <w:p w:rsidR="005E42D1" w:rsidRPr="00D9517D" w:rsidRDefault="00BF3312" w:rsidP="00D02E1F">
            <w:pPr>
              <w:jc w:val="center"/>
              <w:rPr>
                <w:rFonts w:cstheme="minorHAnsi"/>
                <w:sz w:val="16"/>
                <w:szCs w:val="16"/>
              </w:rPr>
            </w:pPr>
            <w:r>
              <w:rPr>
                <w:rFonts w:cstheme="minorHAnsi"/>
                <w:sz w:val="16"/>
                <w:szCs w:val="16"/>
              </w:rPr>
              <w:t>2006</w:t>
            </w:r>
          </w:p>
        </w:tc>
      </w:tr>
      <w:tr w:rsidR="00D02E1F" w:rsidRPr="00D9517D" w:rsidTr="00D02E1F">
        <w:tc>
          <w:tcPr>
            <w:tcW w:w="675" w:type="dxa"/>
            <w:vAlign w:val="center"/>
          </w:tcPr>
          <w:p w:rsidR="00D02E1F" w:rsidRPr="00D9517D" w:rsidRDefault="00D02E1F" w:rsidP="00D02E1F">
            <w:pPr>
              <w:pStyle w:val="ListParagraph"/>
              <w:numPr>
                <w:ilvl w:val="0"/>
                <w:numId w:val="4"/>
              </w:numPr>
              <w:jc w:val="center"/>
              <w:rPr>
                <w:rFonts w:cstheme="minorHAnsi"/>
                <w:sz w:val="16"/>
                <w:szCs w:val="16"/>
              </w:rPr>
            </w:pPr>
          </w:p>
        </w:tc>
        <w:tc>
          <w:tcPr>
            <w:tcW w:w="1701" w:type="dxa"/>
            <w:gridSpan w:val="2"/>
            <w:vAlign w:val="center"/>
          </w:tcPr>
          <w:p w:rsidR="00D02E1F" w:rsidRPr="00D9517D" w:rsidRDefault="00BF3312" w:rsidP="00D02E1F">
            <w:pPr>
              <w:jc w:val="center"/>
              <w:rPr>
                <w:rFonts w:cstheme="minorHAnsi"/>
                <w:sz w:val="16"/>
                <w:szCs w:val="16"/>
              </w:rPr>
            </w:pPr>
            <w:r w:rsidRPr="0036357A">
              <w:rPr>
                <w:sz w:val="20"/>
                <w:szCs w:val="20"/>
                <w:lang w:val="sr-Cyrl-CS"/>
              </w:rPr>
              <w:t xml:space="preserve">Бабовић Ј. Лазић, Бранка, Малешевић, М, Гајић, Ж.:  </w:t>
            </w:r>
          </w:p>
        </w:tc>
        <w:tc>
          <w:tcPr>
            <w:tcW w:w="2435" w:type="dxa"/>
            <w:gridSpan w:val="3"/>
            <w:vAlign w:val="center"/>
          </w:tcPr>
          <w:p w:rsidR="00D02E1F" w:rsidRPr="00D9517D" w:rsidRDefault="00BF3312" w:rsidP="00D02E1F">
            <w:pPr>
              <w:jc w:val="center"/>
              <w:rPr>
                <w:rFonts w:cstheme="minorHAnsi"/>
                <w:sz w:val="16"/>
                <w:szCs w:val="16"/>
              </w:rPr>
            </w:pPr>
            <w:r w:rsidRPr="0036357A">
              <w:rPr>
                <w:sz w:val="20"/>
                <w:szCs w:val="20"/>
                <w:lang w:val="sr-Cyrl-CS"/>
              </w:rPr>
              <w:t>Агробизнис у еколошкој производњи хране</w:t>
            </w:r>
          </w:p>
        </w:tc>
        <w:tc>
          <w:tcPr>
            <w:tcW w:w="3661" w:type="dxa"/>
            <w:gridSpan w:val="4"/>
            <w:vAlign w:val="center"/>
          </w:tcPr>
          <w:p w:rsidR="00D02E1F" w:rsidRPr="00D9517D" w:rsidRDefault="00BF3312" w:rsidP="00D02E1F">
            <w:pPr>
              <w:jc w:val="center"/>
              <w:rPr>
                <w:rFonts w:cstheme="minorHAnsi"/>
                <w:sz w:val="16"/>
                <w:szCs w:val="16"/>
              </w:rPr>
            </w:pPr>
            <w:r w:rsidRPr="0036357A">
              <w:rPr>
                <w:sz w:val="20"/>
                <w:szCs w:val="20"/>
                <w:lang w:val="sr-Cyrl-CS"/>
              </w:rPr>
              <w:t>Научни институт за ратарство и    повртарство, Нови Сад</w:t>
            </w:r>
          </w:p>
        </w:tc>
        <w:tc>
          <w:tcPr>
            <w:tcW w:w="1150" w:type="dxa"/>
            <w:vAlign w:val="center"/>
          </w:tcPr>
          <w:p w:rsidR="00D02E1F" w:rsidRPr="00D9517D" w:rsidRDefault="00BF3312" w:rsidP="00D02E1F">
            <w:pPr>
              <w:jc w:val="center"/>
              <w:rPr>
                <w:rFonts w:cstheme="minorHAnsi"/>
                <w:sz w:val="16"/>
                <w:szCs w:val="16"/>
              </w:rPr>
            </w:pPr>
            <w:r>
              <w:rPr>
                <w:rFonts w:cstheme="minorHAnsi"/>
                <w:sz w:val="16"/>
                <w:szCs w:val="16"/>
              </w:rPr>
              <w:t>2005</w:t>
            </w:r>
          </w:p>
        </w:tc>
      </w:tr>
      <w:tr w:rsidR="00D9517D" w:rsidRPr="00D9517D" w:rsidTr="00D02E1F">
        <w:tc>
          <w:tcPr>
            <w:tcW w:w="675" w:type="dxa"/>
            <w:vAlign w:val="center"/>
          </w:tcPr>
          <w:p w:rsidR="00D9517D" w:rsidRPr="00D9517D" w:rsidRDefault="00D9517D" w:rsidP="00D02E1F">
            <w:pPr>
              <w:pStyle w:val="ListParagraph"/>
              <w:numPr>
                <w:ilvl w:val="0"/>
                <w:numId w:val="4"/>
              </w:numPr>
              <w:jc w:val="center"/>
              <w:rPr>
                <w:rFonts w:cstheme="minorHAnsi"/>
                <w:sz w:val="16"/>
                <w:szCs w:val="16"/>
              </w:rPr>
            </w:pPr>
          </w:p>
        </w:tc>
        <w:tc>
          <w:tcPr>
            <w:tcW w:w="1701" w:type="dxa"/>
            <w:gridSpan w:val="2"/>
            <w:vAlign w:val="center"/>
          </w:tcPr>
          <w:p w:rsidR="00D9517D" w:rsidRPr="00D9517D" w:rsidRDefault="00BF3312" w:rsidP="00D02E1F">
            <w:pPr>
              <w:jc w:val="center"/>
              <w:rPr>
                <w:rFonts w:cstheme="minorHAnsi"/>
                <w:sz w:val="20"/>
                <w:szCs w:val="20"/>
                <w:lang w:val="sr-Cyrl-CS"/>
              </w:rPr>
            </w:pPr>
            <w:r w:rsidRPr="0036357A">
              <w:rPr>
                <w:sz w:val="20"/>
                <w:szCs w:val="20"/>
                <w:lang w:val="ru-RU"/>
              </w:rPr>
              <w:t>Веселинов, Б., Мартинов, М., Бојић, С.:</w:t>
            </w:r>
          </w:p>
        </w:tc>
        <w:tc>
          <w:tcPr>
            <w:tcW w:w="2435" w:type="dxa"/>
            <w:gridSpan w:val="3"/>
            <w:vAlign w:val="center"/>
          </w:tcPr>
          <w:p w:rsidR="00D9517D" w:rsidRPr="00D9517D" w:rsidRDefault="00BF3312" w:rsidP="00D02E1F">
            <w:pPr>
              <w:jc w:val="center"/>
              <w:rPr>
                <w:rFonts w:cstheme="minorHAnsi"/>
                <w:sz w:val="20"/>
                <w:szCs w:val="20"/>
                <w:lang w:val="sr-Cyrl-CS"/>
              </w:rPr>
            </w:pPr>
            <w:r w:rsidRPr="0036357A">
              <w:rPr>
                <w:sz w:val="20"/>
                <w:szCs w:val="20"/>
                <w:lang w:val="ru-RU"/>
              </w:rPr>
              <w:t>Машине за биосистеме</w:t>
            </w:r>
          </w:p>
        </w:tc>
        <w:tc>
          <w:tcPr>
            <w:tcW w:w="3661" w:type="dxa"/>
            <w:gridSpan w:val="4"/>
            <w:vAlign w:val="center"/>
          </w:tcPr>
          <w:p w:rsidR="00D9517D" w:rsidRPr="00D9517D" w:rsidRDefault="00BF3312" w:rsidP="00D02E1F">
            <w:pPr>
              <w:jc w:val="center"/>
              <w:rPr>
                <w:rFonts w:cstheme="minorHAnsi"/>
                <w:sz w:val="20"/>
                <w:szCs w:val="20"/>
                <w:lang w:val="sr-Cyrl-CS"/>
              </w:rPr>
            </w:pPr>
            <w:r w:rsidRPr="0036357A">
              <w:rPr>
                <w:sz w:val="20"/>
                <w:szCs w:val="20"/>
                <w:lang w:val="ru-RU"/>
              </w:rPr>
              <w:t>Факултет техничких наука у Новом Саду</w:t>
            </w:r>
          </w:p>
        </w:tc>
        <w:tc>
          <w:tcPr>
            <w:tcW w:w="1150" w:type="dxa"/>
            <w:vAlign w:val="center"/>
          </w:tcPr>
          <w:p w:rsidR="00D9517D" w:rsidRPr="00D9517D" w:rsidRDefault="00BF3312" w:rsidP="00D02E1F">
            <w:pPr>
              <w:jc w:val="center"/>
              <w:rPr>
                <w:rFonts w:cstheme="minorHAnsi"/>
                <w:sz w:val="16"/>
                <w:szCs w:val="16"/>
              </w:rPr>
            </w:pPr>
            <w:r>
              <w:rPr>
                <w:rFonts w:cstheme="minorHAnsi"/>
                <w:sz w:val="16"/>
                <w:szCs w:val="16"/>
              </w:rPr>
              <w:t>2009</w:t>
            </w:r>
          </w:p>
        </w:tc>
      </w:tr>
      <w:tr w:rsidR="00D9517D" w:rsidRPr="00D9517D" w:rsidTr="00D02E1F">
        <w:tc>
          <w:tcPr>
            <w:tcW w:w="675" w:type="dxa"/>
            <w:vAlign w:val="center"/>
          </w:tcPr>
          <w:p w:rsidR="00D9517D" w:rsidRPr="00D9517D" w:rsidRDefault="00D9517D" w:rsidP="00D02E1F">
            <w:pPr>
              <w:pStyle w:val="ListParagraph"/>
              <w:numPr>
                <w:ilvl w:val="0"/>
                <w:numId w:val="4"/>
              </w:numPr>
              <w:jc w:val="center"/>
              <w:rPr>
                <w:rFonts w:cstheme="minorHAnsi"/>
                <w:sz w:val="16"/>
                <w:szCs w:val="16"/>
              </w:rPr>
            </w:pPr>
          </w:p>
        </w:tc>
        <w:tc>
          <w:tcPr>
            <w:tcW w:w="1701" w:type="dxa"/>
            <w:gridSpan w:val="2"/>
            <w:vAlign w:val="center"/>
          </w:tcPr>
          <w:p w:rsidR="00D9517D" w:rsidRPr="00D9517D" w:rsidRDefault="00BF3312" w:rsidP="00D02E1F">
            <w:pPr>
              <w:jc w:val="center"/>
              <w:rPr>
                <w:rFonts w:cstheme="minorHAnsi"/>
                <w:sz w:val="20"/>
                <w:szCs w:val="20"/>
              </w:rPr>
            </w:pPr>
            <w:r w:rsidRPr="0036357A">
              <w:rPr>
                <w:sz w:val="20"/>
                <w:szCs w:val="20"/>
              </w:rPr>
              <w:t>Меши, М.:</w:t>
            </w:r>
          </w:p>
        </w:tc>
        <w:tc>
          <w:tcPr>
            <w:tcW w:w="2435" w:type="dxa"/>
            <w:gridSpan w:val="3"/>
            <w:vAlign w:val="center"/>
          </w:tcPr>
          <w:p w:rsidR="00D9517D" w:rsidRPr="00D9517D" w:rsidRDefault="00BF3312" w:rsidP="00D02E1F">
            <w:pPr>
              <w:jc w:val="center"/>
              <w:rPr>
                <w:rFonts w:cstheme="minorHAnsi"/>
                <w:sz w:val="20"/>
                <w:szCs w:val="20"/>
                <w:lang w:val="sr-Cyrl-CS"/>
              </w:rPr>
            </w:pPr>
            <w:r w:rsidRPr="0036357A">
              <w:rPr>
                <w:sz w:val="20"/>
                <w:szCs w:val="20"/>
              </w:rPr>
              <w:t>Пољопривредне машине</w:t>
            </w:r>
          </w:p>
        </w:tc>
        <w:tc>
          <w:tcPr>
            <w:tcW w:w="3661" w:type="dxa"/>
            <w:gridSpan w:val="4"/>
            <w:vAlign w:val="center"/>
          </w:tcPr>
          <w:p w:rsidR="00D9517D" w:rsidRPr="00D9517D" w:rsidRDefault="00BF3312" w:rsidP="00D02E1F">
            <w:pPr>
              <w:jc w:val="center"/>
              <w:rPr>
                <w:rFonts w:cstheme="minorHAnsi"/>
                <w:sz w:val="20"/>
                <w:szCs w:val="20"/>
                <w:lang w:val="sr-Cyrl-CS"/>
              </w:rPr>
            </w:pPr>
            <w:r w:rsidRPr="0036357A">
              <w:rPr>
                <w:sz w:val="20"/>
                <w:szCs w:val="20"/>
              </w:rPr>
              <w:t>Пољопривредни факултет у Новом Саду</w:t>
            </w:r>
          </w:p>
        </w:tc>
        <w:tc>
          <w:tcPr>
            <w:tcW w:w="1150" w:type="dxa"/>
            <w:vAlign w:val="center"/>
          </w:tcPr>
          <w:p w:rsidR="00D9517D" w:rsidRPr="00D9517D" w:rsidRDefault="00BF3312" w:rsidP="00D02E1F">
            <w:pPr>
              <w:jc w:val="center"/>
              <w:rPr>
                <w:rFonts w:cstheme="minorHAnsi"/>
                <w:sz w:val="16"/>
                <w:szCs w:val="16"/>
              </w:rPr>
            </w:pPr>
            <w:r>
              <w:rPr>
                <w:rFonts w:cstheme="minorHAnsi"/>
                <w:sz w:val="16"/>
                <w:szCs w:val="16"/>
              </w:rPr>
              <w:t>2012</w:t>
            </w:r>
          </w:p>
        </w:tc>
      </w:tr>
      <w:tr w:rsidR="00D9517D" w:rsidRPr="00D9517D" w:rsidTr="00D02E1F">
        <w:tc>
          <w:tcPr>
            <w:tcW w:w="675" w:type="dxa"/>
            <w:vAlign w:val="center"/>
          </w:tcPr>
          <w:p w:rsidR="00D9517D" w:rsidRPr="00D9517D" w:rsidRDefault="00D9517D" w:rsidP="00D02E1F">
            <w:pPr>
              <w:pStyle w:val="ListParagraph"/>
              <w:numPr>
                <w:ilvl w:val="0"/>
                <w:numId w:val="4"/>
              </w:numPr>
              <w:jc w:val="center"/>
              <w:rPr>
                <w:rFonts w:cstheme="minorHAnsi"/>
                <w:sz w:val="16"/>
                <w:szCs w:val="16"/>
              </w:rPr>
            </w:pPr>
          </w:p>
        </w:tc>
        <w:tc>
          <w:tcPr>
            <w:tcW w:w="1701" w:type="dxa"/>
            <w:gridSpan w:val="2"/>
            <w:vAlign w:val="center"/>
          </w:tcPr>
          <w:p w:rsidR="00D9517D" w:rsidRPr="00D9517D" w:rsidRDefault="00BF3312" w:rsidP="00D02E1F">
            <w:pPr>
              <w:jc w:val="center"/>
              <w:rPr>
                <w:rFonts w:cstheme="minorHAnsi"/>
                <w:sz w:val="20"/>
                <w:szCs w:val="20"/>
                <w:lang w:val="sr-Cyrl-CS"/>
              </w:rPr>
            </w:pPr>
            <w:r w:rsidRPr="0036357A">
              <w:rPr>
                <w:sz w:val="20"/>
                <w:szCs w:val="20"/>
                <w:lang w:val="ru-RU"/>
              </w:rPr>
              <w:t>Николић Р., Савин Л., Фурман Т., Томић М., Радојка Глигорић, Симикић М.:</w:t>
            </w:r>
          </w:p>
        </w:tc>
        <w:tc>
          <w:tcPr>
            <w:tcW w:w="2435" w:type="dxa"/>
            <w:gridSpan w:val="3"/>
            <w:vAlign w:val="center"/>
          </w:tcPr>
          <w:p w:rsidR="00D9517D" w:rsidRPr="00D9517D" w:rsidRDefault="00BF3312" w:rsidP="00D02E1F">
            <w:pPr>
              <w:jc w:val="center"/>
              <w:rPr>
                <w:rFonts w:cstheme="minorHAnsi"/>
                <w:sz w:val="20"/>
                <w:szCs w:val="20"/>
                <w:lang w:val="sr-Cyrl-CS"/>
              </w:rPr>
            </w:pPr>
            <w:r w:rsidRPr="0036357A">
              <w:rPr>
                <w:sz w:val="20"/>
                <w:szCs w:val="20"/>
                <w:lang w:val="ru-RU"/>
              </w:rPr>
              <w:t>Испитивање трактора према правилима ОЕ</w:t>
            </w:r>
            <w:r w:rsidRPr="0036357A">
              <w:rPr>
                <w:sz w:val="20"/>
                <w:szCs w:val="20"/>
              </w:rPr>
              <w:t>CD</w:t>
            </w:r>
            <w:r w:rsidRPr="0036357A">
              <w:rPr>
                <w:sz w:val="20"/>
                <w:szCs w:val="20"/>
                <w:lang w:val="ru-RU"/>
              </w:rPr>
              <w:t>-а</w:t>
            </w:r>
          </w:p>
        </w:tc>
        <w:tc>
          <w:tcPr>
            <w:tcW w:w="3661" w:type="dxa"/>
            <w:gridSpan w:val="4"/>
            <w:vAlign w:val="center"/>
          </w:tcPr>
          <w:p w:rsidR="00D9517D" w:rsidRPr="00D9517D" w:rsidRDefault="00BF3312" w:rsidP="00D02E1F">
            <w:pPr>
              <w:jc w:val="center"/>
              <w:rPr>
                <w:rFonts w:cstheme="minorHAnsi"/>
                <w:sz w:val="20"/>
                <w:szCs w:val="20"/>
                <w:lang w:val="sr-Cyrl-CS"/>
              </w:rPr>
            </w:pPr>
            <w:r w:rsidRPr="0036357A">
              <w:rPr>
                <w:sz w:val="20"/>
                <w:szCs w:val="20"/>
              </w:rPr>
              <w:t>Пољопривредни факултет у Новом Саду</w:t>
            </w:r>
          </w:p>
        </w:tc>
        <w:tc>
          <w:tcPr>
            <w:tcW w:w="1150" w:type="dxa"/>
            <w:vAlign w:val="center"/>
          </w:tcPr>
          <w:p w:rsidR="00BF3312" w:rsidRPr="00D9517D" w:rsidRDefault="00BF3312" w:rsidP="00BF3312">
            <w:pPr>
              <w:jc w:val="center"/>
              <w:rPr>
                <w:rFonts w:cstheme="minorHAnsi"/>
                <w:sz w:val="16"/>
                <w:szCs w:val="16"/>
              </w:rPr>
            </w:pPr>
            <w:r>
              <w:rPr>
                <w:rFonts w:cstheme="minorHAnsi"/>
                <w:sz w:val="16"/>
                <w:szCs w:val="16"/>
              </w:rPr>
              <w:t>2006</w:t>
            </w:r>
          </w:p>
        </w:tc>
      </w:tr>
      <w:tr w:rsidR="00BF3312" w:rsidRPr="00D9517D" w:rsidTr="00D02E1F">
        <w:tc>
          <w:tcPr>
            <w:tcW w:w="675" w:type="dxa"/>
            <w:vAlign w:val="center"/>
          </w:tcPr>
          <w:p w:rsidR="00BF3312" w:rsidRPr="00D9517D" w:rsidRDefault="00BF3312" w:rsidP="00D02E1F">
            <w:pPr>
              <w:pStyle w:val="ListParagraph"/>
              <w:numPr>
                <w:ilvl w:val="0"/>
                <w:numId w:val="4"/>
              </w:numPr>
              <w:jc w:val="center"/>
              <w:rPr>
                <w:rFonts w:cstheme="minorHAnsi"/>
                <w:sz w:val="16"/>
                <w:szCs w:val="16"/>
              </w:rPr>
            </w:pPr>
          </w:p>
        </w:tc>
        <w:tc>
          <w:tcPr>
            <w:tcW w:w="1701" w:type="dxa"/>
            <w:gridSpan w:val="2"/>
            <w:vAlign w:val="center"/>
          </w:tcPr>
          <w:p w:rsidR="00BF3312" w:rsidRPr="0036357A" w:rsidRDefault="00BF3312" w:rsidP="00D02E1F">
            <w:pPr>
              <w:jc w:val="center"/>
              <w:rPr>
                <w:sz w:val="20"/>
                <w:szCs w:val="20"/>
                <w:lang w:val="ru-RU"/>
              </w:rPr>
            </w:pPr>
            <w:r w:rsidRPr="0036357A">
              <w:rPr>
                <w:sz w:val="20"/>
                <w:szCs w:val="20"/>
                <w:lang w:val="ru-RU"/>
              </w:rPr>
              <w:t>Поничан, Ј., Коренко, М.</w:t>
            </w:r>
          </w:p>
        </w:tc>
        <w:tc>
          <w:tcPr>
            <w:tcW w:w="2435" w:type="dxa"/>
            <w:gridSpan w:val="3"/>
            <w:vAlign w:val="center"/>
          </w:tcPr>
          <w:p w:rsidR="00BF3312" w:rsidRPr="0036357A" w:rsidRDefault="00BF3312" w:rsidP="00D02E1F">
            <w:pPr>
              <w:jc w:val="center"/>
              <w:rPr>
                <w:sz w:val="20"/>
                <w:szCs w:val="20"/>
                <w:lang w:val="ru-RU"/>
              </w:rPr>
            </w:pPr>
            <w:r w:rsidRPr="0036357A">
              <w:rPr>
                <w:sz w:val="20"/>
                <w:szCs w:val="20"/>
              </w:rPr>
              <w:t>Stroje pre rastlinnú výrobu</w:t>
            </w:r>
          </w:p>
        </w:tc>
        <w:tc>
          <w:tcPr>
            <w:tcW w:w="3661" w:type="dxa"/>
            <w:gridSpan w:val="4"/>
            <w:vAlign w:val="center"/>
          </w:tcPr>
          <w:p w:rsidR="00BF3312" w:rsidRPr="0036357A" w:rsidRDefault="00BF3312" w:rsidP="00D02E1F">
            <w:pPr>
              <w:jc w:val="center"/>
              <w:rPr>
                <w:sz w:val="20"/>
                <w:szCs w:val="20"/>
              </w:rPr>
            </w:pPr>
            <w:r w:rsidRPr="0036357A">
              <w:rPr>
                <w:sz w:val="20"/>
                <w:szCs w:val="20"/>
              </w:rPr>
              <w:t>Slovenská pol'nohospodárska univeryita v Nitre</w:t>
            </w:r>
            <w:r>
              <w:rPr>
                <w:sz w:val="20"/>
                <w:szCs w:val="20"/>
              </w:rPr>
              <w:t>, Nitre</w:t>
            </w:r>
          </w:p>
        </w:tc>
        <w:tc>
          <w:tcPr>
            <w:tcW w:w="1150" w:type="dxa"/>
            <w:vAlign w:val="center"/>
          </w:tcPr>
          <w:p w:rsidR="00BF3312" w:rsidRDefault="00BF3312" w:rsidP="00BF3312">
            <w:pPr>
              <w:jc w:val="center"/>
              <w:rPr>
                <w:rFonts w:cstheme="minorHAnsi"/>
                <w:sz w:val="16"/>
                <w:szCs w:val="16"/>
              </w:rPr>
            </w:pPr>
            <w:r>
              <w:rPr>
                <w:rFonts w:cstheme="minorHAnsi"/>
                <w:sz w:val="16"/>
                <w:szCs w:val="16"/>
              </w:rPr>
              <w:t>2008</w:t>
            </w:r>
          </w:p>
        </w:tc>
      </w:tr>
    </w:tbl>
    <w:tbl>
      <w:tblPr>
        <w:tblStyle w:val="TableGrid"/>
        <w:tblW w:w="0" w:type="auto"/>
        <w:tblLook w:val="04A0"/>
      </w:tblPr>
      <w:tblGrid>
        <w:gridCol w:w="1818"/>
        <w:gridCol w:w="6372"/>
        <w:gridCol w:w="1432"/>
      </w:tblGrid>
      <w:tr w:rsidR="001312B9" w:rsidRPr="00D9517D" w:rsidTr="009E2BF4">
        <w:trPr>
          <w:trHeight w:val="694"/>
        </w:trPr>
        <w:tc>
          <w:tcPr>
            <w:tcW w:w="1818" w:type="dxa"/>
            <w:vMerge w:val="restart"/>
            <w:vAlign w:val="center"/>
          </w:tcPr>
          <w:p w:rsidR="001312B9" w:rsidRPr="00D9517D" w:rsidRDefault="001312B9" w:rsidP="001312B9">
            <w:pPr>
              <w:jc w:val="center"/>
              <w:rPr>
                <w:rFonts w:cstheme="minorHAnsi"/>
              </w:rPr>
            </w:pPr>
            <w:r w:rsidRPr="00D9517D">
              <w:rPr>
                <w:rFonts w:cstheme="minorHAnsi"/>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Pr="00D9517D" w:rsidRDefault="001312B9" w:rsidP="001312B9">
            <w:pPr>
              <w:jc w:val="center"/>
              <w:rPr>
                <w:rFonts w:cstheme="minorHAnsi"/>
                <w:sz w:val="16"/>
                <w:szCs w:val="16"/>
              </w:rPr>
            </w:pPr>
            <w:r w:rsidRPr="00D9517D">
              <w:rPr>
                <w:rFonts w:cstheme="minorHAnsi"/>
                <w:sz w:val="16"/>
                <w:szCs w:val="16"/>
              </w:rPr>
              <w:t>UNIVERSITY OF NOVI SAD</w:t>
            </w:r>
          </w:p>
          <w:p w:rsidR="001312B9" w:rsidRPr="00D9517D" w:rsidRDefault="001312B9" w:rsidP="001312B9">
            <w:pPr>
              <w:jc w:val="center"/>
              <w:rPr>
                <w:rFonts w:cstheme="minorHAnsi"/>
                <w:sz w:val="16"/>
                <w:szCs w:val="16"/>
              </w:rPr>
            </w:pPr>
          </w:p>
          <w:p w:rsidR="001312B9" w:rsidRPr="00D9517D" w:rsidRDefault="001312B9" w:rsidP="001312B9">
            <w:pPr>
              <w:jc w:val="center"/>
              <w:rPr>
                <w:rFonts w:cstheme="minorHAnsi"/>
                <w:sz w:val="18"/>
                <w:szCs w:val="18"/>
              </w:rPr>
            </w:pPr>
            <w:r w:rsidRPr="00D9517D">
              <w:rPr>
                <w:rFonts w:cstheme="minorHAnsi"/>
                <w:sz w:val="16"/>
                <w:szCs w:val="16"/>
              </w:rPr>
              <w:t>FACULTY OF AGRICULTURE 21000 NOVI SAD, TRG DOSITEJA OBRADOVIĆA 8</w:t>
            </w:r>
          </w:p>
        </w:tc>
        <w:tc>
          <w:tcPr>
            <w:tcW w:w="1432" w:type="dxa"/>
            <w:vMerge w:val="restart"/>
            <w:vAlign w:val="center"/>
          </w:tcPr>
          <w:p w:rsidR="001312B9" w:rsidRPr="00D9517D" w:rsidRDefault="001312B9" w:rsidP="001312B9">
            <w:pPr>
              <w:jc w:val="center"/>
              <w:rPr>
                <w:rFonts w:cstheme="minorHAnsi"/>
              </w:rPr>
            </w:pPr>
            <w:r w:rsidRPr="00D9517D">
              <w:rPr>
                <w:rFonts w:cstheme="minorHAnsi"/>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RPr="00D9517D" w:rsidTr="009E2BF4">
        <w:trPr>
          <w:trHeight w:val="1040"/>
        </w:trPr>
        <w:tc>
          <w:tcPr>
            <w:tcW w:w="1818" w:type="dxa"/>
            <w:vMerge/>
            <w:tcBorders>
              <w:bottom w:val="single" w:sz="4" w:space="0" w:color="auto"/>
            </w:tcBorders>
          </w:tcPr>
          <w:p w:rsidR="001312B9" w:rsidRPr="00D9517D" w:rsidRDefault="001312B9">
            <w:pPr>
              <w:rPr>
                <w:rFonts w:cstheme="minorHAnsi"/>
              </w:rPr>
            </w:pPr>
          </w:p>
        </w:tc>
        <w:tc>
          <w:tcPr>
            <w:tcW w:w="6372" w:type="dxa"/>
            <w:tcBorders>
              <w:bottom w:val="single" w:sz="4" w:space="0" w:color="auto"/>
            </w:tcBorders>
            <w:shd w:val="clear" w:color="auto" w:fill="C2D69B" w:themeFill="accent3" w:themeFillTint="99"/>
            <w:vAlign w:val="center"/>
          </w:tcPr>
          <w:p w:rsidR="001312B9" w:rsidRPr="00D9517D" w:rsidRDefault="001312B9" w:rsidP="001312B9">
            <w:pPr>
              <w:jc w:val="center"/>
              <w:rPr>
                <w:rFonts w:cstheme="minorHAnsi"/>
                <w:sz w:val="28"/>
                <w:szCs w:val="28"/>
              </w:rPr>
            </w:pPr>
            <w:r w:rsidRPr="00D9517D">
              <w:rPr>
                <w:rFonts w:cstheme="minorHAnsi"/>
                <w:sz w:val="28"/>
                <w:szCs w:val="28"/>
              </w:rPr>
              <w:t>Study Programme Accreditation</w:t>
            </w:r>
          </w:p>
          <w:p w:rsidR="001312B9" w:rsidRPr="00D9517D" w:rsidRDefault="001312B9" w:rsidP="001312B9">
            <w:pPr>
              <w:jc w:val="center"/>
              <w:rPr>
                <w:rFonts w:cstheme="minorHAnsi"/>
              </w:rPr>
            </w:pPr>
          </w:p>
          <w:p w:rsidR="001312B9" w:rsidRPr="00D9517D" w:rsidRDefault="007370CA" w:rsidP="007370CA">
            <w:pPr>
              <w:jc w:val="center"/>
              <w:rPr>
                <w:rFonts w:cstheme="minorHAnsi"/>
                <w:sz w:val="18"/>
                <w:szCs w:val="18"/>
              </w:rPr>
            </w:pPr>
            <w:r>
              <w:rPr>
                <w:rFonts w:cstheme="minorHAnsi"/>
                <w:sz w:val="18"/>
                <w:szCs w:val="18"/>
              </w:rPr>
              <w:t xml:space="preserve">GRADUATE </w:t>
            </w:r>
            <w:r w:rsidR="001312B9" w:rsidRPr="00D9517D">
              <w:rPr>
                <w:rFonts w:cstheme="minorHAnsi"/>
                <w:sz w:val="18"/>
                <w:szCs w:val="18"/>
              </w:rPr>
              <w:t xml:space="preserve">MASTER STUDIES                               </w:t>
            </w:r>
            <w:r w:rsidR="00B576D6" w:rsidRPr="00D9517D">
              <w:rPr>
                <w:rFonts w:cstheme="minorHAnsi"/>
                <w:sz w:val="16"/>
                <w:szCs w:val="16"/>
              </w:rPr>
              <w:t>Agricultural engineering</w:t>
            </w:r>
          </w:p>
        </w:tc>
        <w:tc>
          <w:tcPr>
            <w:tcW w:w="1432" w:type="dxa"/>
            <w:vMerge/>
            <w:tcBorders>
              <w:bottom w:val="single" w:sz="4" w:space="0" w:color="auto"/>
            </w:tcBorders>
          </w:tcPr>
          <w:p w:rsidR="001312B9" w:rsidRPr="00D9517D" w:rsidRDefault="001312B9">
            <w:pPr>
              <w:rPr>
                <w:rFonts w:cstheme="minorHAnsi"/>
              </w:rPr>
            </w:pPr>
          </w:p>
        </w:tc>
      </w:tr>
      <w:tr w:rsidR="001312B9" w:rsidRPr="00D9517D" w:rsidTr="009E2BF4">
        <w:tc>
          <w:tcPr>
            <w:tcW w:w="9622" w:type="dxa"/>
            <w:gridSpan w:val="3"/>
            <w:tcBorders>
              <w:left w:val="nil"/>
              <w:bottom w:val="nil"/>
              <w:right w:val="nil"/>
            </w:tcBorders>
          </w:tcPr>
          <w:p w:rsidR="001312B9" w:rsidRPr="00D9517D" w:rsidRDefault="001312B9">
            <w:pPr>
              <w:rPr>
                <w:rFonts w:cstheme="minorHAnsi"/>
                <w:sz w:val="18"/>
                <w:szCs w:val="18"/>
              </w:rPr>
            </w:pPr>
            <w:r w:rsidRPr="00D9517D">
              <w:rPr>
                <w:rFonts w:cstheme="minorHAnsi"/>
                <w:sz w:val="18"/>
                <w:szCs w:val="18"/>
              </w:rPr>
              <w:t>Table 5.2 Course specification</w:t>
            </w:r>
          </w:p>
        </w:tc>
      </w:tr>
    </w:tbl>
    <w:p w:rsidR="00487DDC" w:rsidRPr="00D9517D" w:rsidRDefault="00487DDC" w:rsidP="00D9517D">
      <w:pPr>
        <w:widowControl w:val="0"/>
        <w:tabs>
          <w:tab w:val="left" w:pos="284"/>
        </w:tabs>
        <w:autoSpaceDE w:val="0"/>
        <w:autoSpaceDN w:val="0"/>
        <w:adjustRightInd w:val="0"/>
        <w:spacing w:after="0" w:line="240" w:lineRule="auto"/>
        <w:rPr>
          <w:rFonts w:cstheme="minorHAnsi"/>
        </w:rPr>
      </w:pPr>
    </w:p>
    <w:sectPr w:rsidR="00487DDC" w:rsidRPr="00D9517D"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9A40C5"/>
    <w:multiLevelType w:val="hybridMultilevel"/>
    <w:tmpl w:val="B41E7EA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CC6690"/>
    <w:multiLevelType w:val="hybridMultilevel"/>
    <w:tmpl w:val="DDE8A93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20"/>
  <w:characterSpacingControl w:val="doNotCompress"/>
  <w:compat/>
  <w:rsids>
    <w:rsidRoot w:val="00255EDE"/>
    <w:rsid w:val="0008374A"/>
    <w:rsid w:val="00127F90"/>
    <w:rsid w:val="001312B9"/>
    <w:rsid w:val="00153701"/>
    <w:rsid w:val="001F34D7"/>
    <w:rsid w:val="002319BC"/>
    <w:rsid w:val="00255EDE"/>
    <w:rsid w:val="002611DF"/>
    <w:rsid w:val="002C2B7E"/>
    <w:rsid w:val="00322F84"/>
    <w:rsid w:val="003F62FF"/>
    <w:rsid w:val="00402583"/>
    <w:rsid w:val="00402F12"/>
    <w:rsid w:val="004456A5"/>
    <w:rsid w:val="00452486"/>
    <w:rsid w:val="004666C8"/>
    <w:rsid w:val="00487DDC"/>
    <w:rsid w:val="004C1CC6"/>
    <w:rsid w:val="004C3FCF"/>
    <w:rsid w:val="00535E50"/>
    <w:rsid w:val="005E42D1"/>
    <w:rsid w:val="00694E24"/>
    <w:rsid w:val="007370CA"/>
    <w:rsid w:val="007957AC"/>
    <w:rsid w:val="00927F2D"/>
    <w:rsid w:val="00997856"/>
    <w:rsid w:val="009B28FB"/>
    <w:rsid w:val="009E2BF4"/>
    <w:rsid w:val="009F544F"/>
    <w:rsid w:val="00AB26B5"/>
    <w:rsid w:val="00AE67EE"/>
    <w:rsid w:val="00B576D6"/>
    <w:rsid w:val="00BF3312"/>
    <w:rsid w:val="00C21CE9"/>
    <w:rsid w:val="00CC0E96"/>
    <w:rsid w:val="00CC2615"/>
    <w:rsid w:val="00CC7AA9"/>
    <w:rsid w:val="00CF7F7A"/>
    <w:rsid w:val="00D02E1F"/>
    <w:rsid w:val="00D32AF4"/>
    <w:rsid w:val="00D554D7"/>
    <w:rsid w:val="00D57E7D"/>
    <w:rsid w:val="00D9517D"/>
    <w:rsid w:val="00DF0ABC"/>
    <w:rsid w:val="00EB378F"/>
    <w:rsid w:val="00EF3B65"/>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styleId="Hyperlink">
    <w:name w:val="Hyperlink"/>
    <w:basedOn w:val="DefaultParagraphFont"/>
    <w:rsid w:val="00487D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dragana.krajinovic</dc:creator>
  <cp:lastModifiedBy>vladimir.visacki</cp:lastModifiedBy>
  <cp:revision>3</cp:revision>
  <dcterms:created xsi:type="dcterms:W3CDTF">2015-02-05T13:52:00Z</dcterms:created>
  <dcterms:modified xsi:type="dcterms:W3CDTF">2015-02-05T13:59:00Z</dcterms:modified>
</cp:coreProperties>
</file>