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6"/>
        <w:gridCol w:w="905"/>
        <w:gridCol w:w="321"/>
        <w:gridCol w:w="1409"/>
        <w:gridCol w:w="990"/>
        <w:gridCol w:w="371"/>
        <w:gridCol w:w="453"/>
        <w:gridCol w:w="1361"/>
        <w:gridCol w:w="674"/>
        <w:gridCol w:w="1457"/>
        <w:gridCol w:w="1392"/>
      </w:tblGrid>
      <w:tr w:rsidR="00194233" w:rsidRPr="00194233" w:rsidTr="00194233">
        <w:tc>
          <w:tcPr>
            <w:tcW w:w="4975" w:type="dxa"/>
            <w:gridSpan w:val="8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Name and last name:</w:t>
            </w:r>
          </w:p>
        </w:tc>
        <w:tc>
          <w:tcPr>
            <w:tcW w:w="4884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Kristina T.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Košić</w:t>
            </w:r>
            <w:proofErr w:type="spellEnd"/>
          </w:p>
        </w:tc>
      </w:tr>
      <w:tr w:rsidR="00194233" w:rsidRPr="00194233" w:rsidTr="00194233">
        <w:tc>
          <w:tcPr>
            <w:tcW w:w="4975" w:type="dxa"/>
            <w:gridSpan w:val="8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Academic title:</w:t>
            </w:r>
          </w:p>
        </w:tc>
        <w:tc>
          <w:tcPr>
            <w:tcW w:w="4884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Assistant</w:t>
            </w: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Professor</w:t>
            </w:r>
          </w:p>
        </w:tc>
      </w:tr>
      <w:tr w:rsidR="00194233" w:rsidRPr="00194233" w:rsidTr="00194233">
        <w:tc>
          <w:tcPr>
            <w:tcW w:w="4975" w:type="dxa"/>
            <w:gridSpan w:val="8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84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Faculty of Sciences</w:t>
            </w:r>
            <w:r w:rsidRPr="00194233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, University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 Novi Sad</w:t>
            </w:r>
          </w:p>
        </w:tc>
      </w:tr>
      <w:tr w:rsidR="00194233" w:rsidRPr="00194233" w:rsidTr="00194233">
        <w:tc>
          <w:tcPr>
            <w:tcW w:w="4975" w:type="dxa"/>
            <w:gridSpan w:val="8"/>
            <w:tcBorders>
              <w:bottom w:val="single" w:sz="4" w:space="0" w:color="auto"/>
            </w:tcBorders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Scientific or art field:</w:t>
            </w:r>
          </w:p>
        </w:tc>
        <w:tc>
          <w:tcPr>
            <w:tcW w:w="4884" w:type="dxa"/>
            <w:gridSpan w:val="4"/>
            <w:tcBorders>
              <w:bottom w:val="single" w:sz="4" w:space="0" w:color="auto"/>
            </w:tcBorders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Tourism</w:t>
            </w:r>
          </w:p>
        </w:tc>
      </w:tr>
      <w:tr w:rsidR="00194233" w:rsidRPr="00194233" w:rsidTr="00194233">
        <w:tc>
          <w:tcPr>
            <w:tcW w:w="9859" w:type="dxa"/>
            <w:gridSpan w:val="12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Academic career</w:t>
            </w:r>
          </w:p>
        </w:tc>
      </w:tr>
      <w:tr w:rsidR="00194233" w:rsidRPr="00194233" w:rsidTr="00194233">
        <w:tc>
          <w:tcPr>
            <w:tcW w:w="1752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9" w:type="dxa"/>
            <w:vAlign w:val="center"/>
          </w:tcPr>
          <w:p w:rsidR="00194233" w:rsidRPr="00194233" w:rsidRDefault="00194233" w:rsidP="00194233">
            <w:pPr>
              <w:spacing w:after="0"/>
              <w:ind w:left="-19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3849" w:type="dxa"/>
            <w:gridSpan w:val="5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2849" w:type="dxa"/>
            <w:gridSpan w:val="2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Field</w:t>
            </w:r>
          </w:p>
        </w:tc>
      </w:tr>
      <w:tr w:rsidR="00194233" w:rsidRPr="00194233" w:rsidTr="00194233">
        <w:tc>
          <w:tcPr>
            <w:tcW w:w="1752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Academic title election:</w:t>
            </w:r>
          </w:p>
        </w:tc>
        <w:tc>
          <w:tcPr>
            <w:tcW w:w="1409" w:type="dxa"/>
            <w:vAlign w:val="center"/>
          </w:tcPr>
          <w:p w:rsidR="00194233" w:rsidRPr="00194233" w:rsidRDefault="00194233" w:rsidP="00194233">
            <w:pPr>
              <w:spacing w:after="0"/>
              <w:ind w:left="-19" w:right="-74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20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10</w:t>
            </w:r>
          </w:p>
        </w:tc>
        <w:tc>
          <w:tcPr>
            <w:tcW w:w="3849" w:type="dxa"/>
            <w:gridSpan w:val="5"/>
          </w:tcPr>
          <w:p w:rsidR="00194233" w:rsidRDefault="00194233">
            <w:r w:rsidRPr="00BC6B08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Faculty of Sciences, University of Novi Sad</w:t>
            </w:r>
          </w:p>
        </w:tc>
        <w:tc>
          <w:tcPr>
            <w:tcW w:w="2849" w:type="dxa"/>
            <w:gridSpan w:val="2"/>
            <w:vAlign w:val="center"/>
          </w:tcPr>
          <w:p w:rsidR="00194233" w:rsidRPr="00194233" w:rsidRDefault="00194233" w:rsidP="00280DBA">
            <w:pPr>
              <w:spacing w:after="0"/>
              <w:ind w:right="-10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Tourism</w:t>
            </w:r>
          </w:p>
        </w:tc>
      </w:tr>
      <w:tr w:rsidR="00194233" w:rsidRPr="00194233" w:rsidTr="00194233">
        <w:tc>
          <w:tcPr>
            <w:tcW w:w="1752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PhD thesis:</w:t>
            </w:r>
          </w:p>
        </w:tc>
        <w:tc>
          <w:tcPr>
            <w:tcW w:w="1409" w:type="dxa"/>
            <w:vAlign w:val="center"/>
          </w:tcPr>
          <w:p w:rsidR="00194233" w:rsidRPr="00194233" w:rsidRDefault="00194233" w:rsidP="00194233">
            <w:pPr>
              <w:spacing w:after="0"/>
              <w:ind w:left="-19" w:right="-74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2009</w:t>
            </w:r>
          </w:p>
        </w:tc>
        <w:tc>
          <w:tcPr>
            <w:tcW w:w="3849" w:type="dxa"/>
            <w:gridSpan w:val="5"/>
          </w:tcPr>
          <w:p w:rsidR="00194233" w:rsidRDefault="00194233">
            <w:r w:rsidRPr="00BC6B08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Faculty of Sciences, University of Novi Sad</w:t>
            </w:r>
          </w:p>
        </w:tc>
        <w:tc>
          <w:tcPr>
            <w:tcW w:w="2849" w:type="dxa"/>
            <w:gridSpan w:val="2"/>
            <w:vAlign w:val="center"/>
          </w:tcPr>
          <w:p w:rsidR="00194233" w:rsidRPr="00194233" w:rsidRDefault="00194233" w:rsidP="00280DBA">
            <w:pPr>
              <w:spacing w:after="0"/>
              <w:ind w:right="-10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Tourism</w:t>
            </w:r>
          </w:p>
        </w:tc>
      </w:tr>
      <w:tr w:rsidR="00194233" w:rsidRPr="00194233" w:rsidTr="00194233">
        <w:tc>
          <w:tcPr>
            <w:tcW w:w="1752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Specialization:</w:t>
            </w:r>
          </w:p>
        </w:tc>
        <w:tc>
          <w:tcPr>
            <w:tcW w:w="1409" w:type="dxa"/>
            <w:vAlign w:val="center"/>
          </w:tcPr>
          <w:p w:rsidR="00194233" w:rsidRPr="00194233" w:rsidRDefault="00194233" w:rsidP="00194233">
            <w:pPr>
              <w:spacing w:after="0"/>
              <w:ind w:left="-19" w:right="-74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3849" w:type="dxa"/>
            <w:gridSpan w:val="5"/>
            <w:vAlign w:val="center"/>
          </w:tcPr>
          <w:p w:rsidR="00194233" w:rsidRPr="00194233" w:rsidRDefault="00194233" w:rsidP="00194233">
            <w:pPr>
              <w:spacing w:after="0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2849" w:type="dxa"/>
            <w:gridSpan w:val="2"/>
            <w:vAlign w:val="center"/>
          </w:tcPr>
          <w:p w:rsidR="00194233" w:rsidRPr="00194233" w:rsidRDefault="00194233" w:rsidP="00194233">
            <w:pPr>
              <w:spacing w:after="0"/>
              <w:ind w:right="-10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-</w:t>
            </w:r>
          </w:p>
        </w:tc>
      </w:tr>
      <w:tr w:rsidR="00194233" w:rsidRPr="00194233" w:rsidTr="00194233">
        <w:tc>
          <w:tcPr>
            <w:tcW w:w="1752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proofErr w:type="spellStart"/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Magister’s</w:t>
            </w:r>
            <w:proofErr w:type="spellEnd"/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thesis</w:t>
            </w:r>
          </w:p>
        </w:tc>
        <w:tc>
          <w:tcPr>
            <w:tcW w:w="1409" w:type="dxa"/>
            <w:vAlign w:val="center"/>
          </w:tcPr>
          <w:p w:rsidR="00194233" w:rsidRPr="00194233" w:rsidRDefault="00194233" w:rsidP="00194233">
            <w:pPr>
              <w:spacing w:after="0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2004</w:t>
            </w:r>
          </w:p>
        </w:tc>
        <w:tc>
          <w:tcPr>
            <w:tcW w:w="3849" w:type="dxa"/>
            <w:gridSpan w:val="5"/>
            <w:vAlign w:val="center"/>
          </w:tcPr>
          <w:p w:rsidR="00194233" w:rsidRPr="00194233" w:rsidRDefault="00194233" w:rsidP="00194233">
            <w:pPr>
              <w:spacing w:after="0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Faculty of Sciences</w:t>
            </w:r>
            <w:r w:rsidRPr="00194233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, University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 Novi Sad</w:t>
            </w:r>
          </w:p>
        </w:tc>
        <w:tc>
          <w:tcPr>
            <w:tcW w:w="2849" w:type="dxa"/>
            <w:gridSpan w:val="2"/>
            <w:vAlign w:val="center"/>
          </w:tcPr>
          <w:p w:rsidR="00194233" w:rsidRPr="00194233" w:rsidRDefault="00194233" w:rsidP="00280DBA">
            <w:pPr>
              <w:spacing w:after="0"/>
              <w:ind w:right="-10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Tourism</w:t>
            </w:r>
          </w:p>
        </w:tc>
      </w:tr>
      <w:tr w:rsidR="00194233" w:rsidRPr="00194233" w:rsidTr="00194233">
        <w:tc>
          <w:tcPr>
            <w:tcW w:w="1752" w:type="dxa"/>
            <w:gridSpan w:val="4"/>
            <w:tcBorders>
              <w:bottom w:val="single" w:sz="4" w:space="0" w:color="auto"/>
            </w:tcBorders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Bachelor's thesis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194233" w:rsidRPr="00194233" w:rsidRDefault="00194233" w:rsidP="00194233">
            <w:pPr>
              <w:spacing w:after="0"/>
              <w:ind w:left="-19" w:right="-74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  <w:t>2000</w:t>
            </w:r>
          </w:p>
        </w:tc>
        <w:tc>
          <w:tcPr>
            <w:tcW w:w="3849" w:type="dxa"/>
            <w:gridSpan w:val="5"/>
            <w:tcBorders>
              <w:bottom w:val="single" w:sz="4" w:space="0" w:color="auto"/>
            </w:tcBorders>
            <w:vAlign w:val="center"/>
          </w:tcPr>
          <w:p w:rsidR="00194233" w:rsidRPr="00194233" w:rsidRDefault="00194233" w:rsidP="00194233">
            <w:pPr>
              <w:spacing w:after="0"/>
              <w:ind w:right="-74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Faculty of Sciences</w:t>
            </w:r>
            <w:r w:rsidRPr="00194233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, University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f Novi Sad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194233" w:rsidRPr="00194233" w:rsidRDefault="00194233" w:rsidP="00194233">
            <w:pPr>
              <w:spacing w:after="0"/>
              <w:ind w:right="-109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Tourism</w:t>
            </w:r>
          </w:p>
        </w:tc>
      </w:tr>
      <w:tr w:rsidR="00194233" w:rsidRPr="00194233" w:rsidTr="00194233">
        <w:tc>
          <w:tcPr>
            <w:tcW w:w="9859" w:type="dxa"/>
            <w:gridSpan w:val="12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List of courses being held by the teacher in the accredited study programmes</w:t>
            </w:r>
          </w:p>
        </w:tc>
      </w:tr>
      <w:tr w:rsidR="00194233" w:rsidRPr="00194233" w:rsidTr="00194233">
        <w:tc>
          <w:tcPr>
            <w:tcW w:w="526" w:type="dxa"/>
            <w:gridSpan w:val="2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6" w:type="dxa"/>
            <w:gridSpan w:val="2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ID</w:t>
            </w:r>
          </w:p>
        </w:tc>
        <w:tc>
          <w:tcPr>
            <w:tcW w:w="2770" w:type="dxa"/>
            <w:gridSpan w:val="3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3945" w:type="dxa"/>
            <w:gridSpan w:val="4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ind w:right="-138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Study programme name, study type</w:t>
            </w:r>
          </w:p>
        </w:tc>
        <w:tc>
          <w:tcPr>
            <w:tcW w:w="1392" w:type="dxa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ind w:right="-109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Number of active teaching classes</w:t>
            </w:r>
          </w:p>
        </w:tc>
      </w:tr>
      <w:tr w:rsidR="00194233" w:rsidRPr="00194233" w:rsidTr="00194233">
        <w:tc>
          <w:tcPr>
            <w:tcW w:w="526" w:type="dxa"/>
            <w:gridSpan w:val="2"/>
            <w:vAlign w:val="center"/>
          </w:tcPr>
          <w:p w:rsidR="00194233" w:rsidRPr="00194233" w:rsidRDefault="00194233" w:rsidP="00194233">
            <w:pPr>
              <w:numPr>
                <w:ilvl w:val="0"/>
                <w:numId w:val="1"/>
              </w:numPr>
              <w:spacing w:after="0" w:line="259" w:lineRule="auto"/>
              <w:contextualSpacing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</w:t>
            </w:r>
          </w:p>
        </w:tc>
        <w:tc>
          <w:tcPr>
            <w:tcW w:w="1226" w:type="dxa"/>
            <w:gridSpan w:val="2"/>
            <w:vAlign w:val="center"/>
          </w:tcPr>
          <w:p w:rsidR="00194233" w:rsidRPr="00194233" w:rsidRDefault="00194233" w:rsidP="00194233">
            <w:pPr>
              <w:spacing w:after="0"/>
              <w:ind w:right="-108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2М</w:t>
            </w:r>
            <w:r w:rsidRPr="00194233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r w:rsidRPr="00194233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2О05</w:t>
            </w:r>
          </w:p>
        </w:tc>
        <w:tc>
          <w:tcPr>
            <w:tcW w:w="2770" w:type="dxa"/>
            <w:gridSpan w:val="3"/>
            <w:vAlign w:val="center"/>
          </w:tcPr>
          <w:p w:rsidR="00194233" w:rsidRPr="00194233" w:rsidRDefault="00194233" w:rsidP="00194233">
            <w:pPr>
              <w:spacing w:after="0"/>
              <w:ind w:right="-108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Rural Tourism</w:t>
            </w:r>
          </w:p>
        </w:tc>
        <w:tc>
          <w:tcPr>
            <w:tcW w:w="3945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ind w:right="-13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Master Rural Development and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Agritourism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194233" w:rsidRPr="00194233" w:rsidRDefault="00194233" w:rsidP="0019423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2+2</w:t>
            </w:r>
          </w:p>
        </w:tc>
      </w:tr>
      <w:tr w:rsidR="00194233" w:rsidRPr="00194233" w:rsidTr="00194233">
        <w:tc>
          <w:tcPr>
            <w:tcW w:w="526" w:type="dxa"/>
            <w:gridSpan w:val="2"/>
            <w:vAlign w:val="center"/>
          </w:tcPr>
          <w:p w:rsidR="00194233" w:rsidRPr="00194233" w:rsidRDefault="00194233" w:rsidP="00194233">
            <w:pPr>
              <w:numPr>
                <w:ilvl w:val="0"/>
                <w:numId w:val="1"/>
              </w:numPr>
              <w:spacing w:after="0" w:line="259" w:lineRule="auto"/>
              <w:contextualSpacing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2.</w:t>
            </w:r>
          </w:p>
        </w:tc>
        <w:tc>
          <w:tcPr>
            <w:tcW w:w="1226" w:type="dxa"/>
            <w:gridSpan w:val="2"/>
            <w:vAlign w:val="center"/>
          </w:tcPr>
          <w:p w:rsidR="00194233" w:rsidRPr="00194233" w:rsidRDefault="00194233" w:rsidP="00194233">
            <w:pPr>
              <w:spacing w:after="0"/>
              <w:ind w:right="-108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2М</w:t>
            </w:r>
            <w:r w:rsidRPr="00194233">
              <w:rPr>
                <w:rFonts w:ascii="Arial" w:eastAsia="Times New Roman" w:hAnsi="Arial" w:cs="Arial"/>
                <w:sz w:val="18"/>
                <w:szCs w:val="18"/>
              </w:rPr>
              <w:t>RR</w:t>
            </w:r>
            <w:r w:rsidRPr="00194233">
              <w:rPr>
                <w:rFonts w:ascii="Arial" w:eastAsia="Times New Roman" w:hAnsi="Arial" w:cs="Arial"/>
                <w:sz w:val="18"/>
                <w:szCs w:val="18"/>
                <w:lang w:val="sr-Cyrl-CS"/>
              </w:rPr>
              <w:t>2О06</w:t>
            </w:r>
          </w:p>
        </w:tc>
        <w:tc>
          <w:tcPr>
            <w:tcW w:w="2770" w:type="dxa"/>
            <w:gridSpan w:val="3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hAnsi="Arial" w:cs="Arial"/>
                <w:sz w:val="16"/>
                <w:szCs w:val="24"/>
              </w:rPr>
            </w:pPr>
            <w:r w:rsidRPr="00194233">
              <w:rPr>
                <w:rFonts w:ascii="Arial" w:hAnsi="Arial" w:cs="Arial"/>
                <w:sz w:val="16"/>
                <w:szCs w:val="24"/>
              </w:rPr>
              <w:t xml:space="preserve">Management of Tourist Destinations </w:t>
            </w:r>
          </w:p>
        </w:tc>
        <w:tc>
          <w:tcPr>
            <w:tcW w:w="3945" w:type="dxa"/>
            <w:gridSpan w:val="4"/>
            <w:vAlign w:val="center"/>
          </w:tcPr>
          <w:p w:rsidR="00194233" w:rsidRPr="00194233" w:rsidRDefault="00194233" w:rsidP="00280DBA">
            <w:pPr>
              <w:spacing w:after="0"/>
              <w:ind w:right="-13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Master Rural Development and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Agritourism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:rsidR="00194233" w:rsidRPr="00194233" w:rsidRDefault="00194233" w:rsidP="00280DB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2+2</w:t>
            </w:r>
          </w:p>
        </w:tc>
      </w:tr>
      <w:tr w:rsidR="00194233" w:rsidRPr="00194233" w:rsidTr="00194233">
        <w:tc>
          <w:tcPr>
            <w:tcW w:w="526" w:type="dxa"/>
            <w:gridSpan w:val="2"/>
            <w:vAlign w:val="center"/>
          </w:tcPr>
          <w:p w:rsidR="00194233" w:rsidRPr="00194233" w:rsidRDefault="00194233" w:rsidP="00194233">
            <w:pPr>
              <w:numPr>
                <w:ilvl w:val="0"/>
                <w:numId w:val="1"/>
              </w:numPr>
              <w:spacing w:after="0" w:line="259" w:lineRule="auto"/>
              <w:contextualSpacing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3.</w:t>
            </w:r>
          </w:p>
        </w:tc>
        <w:tc>
          <w:tcPr>
            <w:tcW w:w="1226" w:type="dxa"/>
            <w:gridSpan w:val="2"/>
            <w:vAlign w:val="center"/>
          </w:tcPr>
          <w:p w:rsidR="00194233" w:rsidRPr="00194233" w:rsidRDefault="00194233" w:rsidP="00194233">
            <w:pPr>
              <w:spacing w:after="0"/>
              <w:ind w:right="-108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194233" w:rsidRPr="00194233" w:rsidRDefault="00194233" w:rsidP="00194233">
            <w:pPr>
              <w:spacing w:after="0"/>
              <w:ind w:right="-108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45" w:type="dxa"/>
            <w:gridSpan w:val="4"/>
            <w:vAlign w:val="center"/>
          </w:tcPr>
          <w:p w:rsidR="00194233" w:rsidRPr="00194233" w:rsidRDefault="00194233" w:rsidP="00194233">
            <w:pPr>
              <w:spacing w:after="0"/>
              <w:ind w:right="-13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94233" w:rsidRPr="00194233" w:rsidRDefault="00194233" w:rsidP="0019423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94233" w:rsidRPr="00194233" w:rsidTr="00194233">
        <w:tc>
          <w:tcPr>
            <w:tcW w:w="9859" w:type="dxa"/>
            <w:gridSpan w:val="12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>Representative references (minimum 5, not more than 10)</w:t>
            </w:r>
          </w:p>
        </w:tc>
      </w:tr>
      <w:tr w:rsidR="00C204D9" w:rsidRPr="00194233" w:rsidTr="00856C3A">
        <w:tc>
          <w:tcPr>
            <w:tcW w:w="500" w:type="dxa"/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</w:tcPr>
          <w:p w:rsidR="00C204D9" w:rsidRPr="00C204D9" w:rsidRDefault="00C204D9" w:rsidP="00C204D9">
            <w:pPr>
              <w:jc w:val="left"/>
              <w:rPr>
                <w:b/>
                <w:sz w:val="18"/>
                <w:lang w:val="sr-Cyrl-CS"/>
              </w:rPr>
            </w:pPr>
            <w:r w:rsidRPr="00C204D9">
              <w:rPr>
                <w:b/>
                <w:sz w:val="18"/>
                <w:lang w:val="sr-Cyrl-CS"/>
              </w:rPr>
              <w:t>Kristina</w:t>
            </w:r>
            <w:r w:rsidRPr="00C204D9">
              <w:rPr>
                <w:b/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b/>
                <w:sz w:val="18"/>
                <w:lang w:val="sr-Cyrl-CS"/>
              </w:rPr>
              <w:t>Košić</w:t>
            </w:r>
            <w:proofErr w:type="spellEnd"/>
            <w:r w:rsidRPr="00C204D9">
              <w:rPr>
                <w:b/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 xml:space="preserve">(2009): </w:t>
            </w:r>
            <w:r w:rsidRPr="00C204D9">
              <w:rPr>
                <w:sz w:val="18"/>
                <w:lang w:val="sr-Cyrl-CS"/>
              </w:rPr>
              <w:t>Ruralni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turizam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Vojvodine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održivi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razvoj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doktorska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disertacija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rukopis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Univerzitet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u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Novom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Sad</w:t>
            </w:r>
            <w:r w:rsidRPr="00C204D9">
              <w:rPr>
                <w:sz w:val="18"/>
                <w:lang/>
              </w:rPr>
              <w:t>u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Departman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za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geografiju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turizam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hotelijerstvo</w:t>
            </w:r>
            <w:r w:rsidRPr="00C204D9">
              <w:rPr>
                <w:sz w:val="18"/>
                <w:lang w:val="sr-Cyrl-CS"/>
              </w:rPr>
              <w:t xml:space="preserve">, 1-299. </w:t>
            </w:r>
            <w:r w:rsidRPr="00C204D9">
              <w:rPr>
                <w:sz w:val="18"/>
                <w:lang w:val="sr-Cyrl-CS"/>
              </w:rPr>
              <w:t>str</w:t>
            </w:r>
            <w:r w:rsidRPr="00C204D9">
              <w:rPr>
                <w:sz w:val="18"/>
                <w:lang w:val="sr-Cyrl-CS"/>
              </w:rPr>
              <w:t>. (</w:t>
            </w:r>
            <w:r w:rsidRPr="00C204D9">
              <w:rPr>
                <w:sz w:val="18"/>
                <w:lang w:val="sr-Cyrl-CS"/>
              </w:rPr>
              <w:t>M</w:t>
            </w:r>
            <w:r w:rsidRPr="00C204D9">
              <w:rPr>
                <w:sz w:val="18"/>
                <w:lang w:val="sr-Cyrl-CS"/>
              </w:rPr>
              <w:t>71)</w:t>
            </w:r>
          </w:p>
        </w:tc>
      </w:tr>
      <w:tr w:rsidR="00C204D9" w:rsidRPr="00194233" w:rsidTr="00856C3A">
        <w:tc>
          <w:tcPr>
            <w:tcW w:w="500" w:type="dxa"/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ind w:left="284" w:hanging="28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</w:tcPr>
          <w:p w:rsidR="00C204D9" w:rsidRPr="00C204D9" w:rsidRDefault="00C204D9" w:rsidP="00C204D9">
            <w:pPr>
              <w:jc w:val="left"/>
              <w:rPr>
                <w:b/>
                <w:sz w:val="18"/>
                <w:lang w:val="sr-Cyrl-CS"/>
              </w:rPr>
            </w:pPr>
            <w:r w:rsidRPr="00C204D9">
              <w:rPr>
                <w:b/>
                <w:sz w:val="18"/>
                <w:lang w:val="sr-Cyrl-CS"/>
              </w:rPr>
              <w:t>Kristina</w:t>
            </w:r>
            <w:r w:rsidRPr="00C204D9">
              <w:rPr>
                <w:b/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b/>
                <w:sz w:val="18"/>
                <w:lang w:val="sr-Cyrl-CS"/>
              </w:rPr>
              <w:t>Košić</w:t>
            </w:r>
            <w:proofErr w:type="spellEnd"/>
            <w:r w:rsidRPr="00C204D9">
              <w:rPr>
                <w:b/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 xml:space="preserve">(2004): </w:t>
            </w:r>
            <w:r w:rsidRPr="00C204D9">
              <w:rPr>
                <w:sz w:val="18"/>
                <w:lang w:val="sr-Cyrl-CS"/>
              </w:rPr>
              <w:t>Stanje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perspektive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razvoja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banjskog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turizma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u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Bačkoj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magistarska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teza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rukopis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Univerzitet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u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Novom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  <w:lang w:val="sr-Cyrl-CS"/>
              </w:rPr>
              <w:t>Sadz</w:t>
            </w:r>
            <w:proofErr w:type="spellEnd"/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Departman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za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geografiju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turizam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hotelijerstvo</w:t>
            </w:r>
            <w:r w:rsidRPr="00C204D9">
              <w:rPr>
                <w:sz w:val="18"/>
                <w:lang w:val="sr-Cyrl-CS"/>
              </w:rPr>
              <w:t>. (</w:t>
            </w:r>
            <w:r w:rsidRPr="00C204D9">
              <w:rPr>
                <w:sz w:val="18"/>
                <w:lang w:val="sr-Cyrl-CS"/>
              </w:rPr>
              <w:t>M</w:t>
            </w:r>
            <w:r w:rsidRPr="00C204D9">
              <w:rPr>
                <w:sz w:val="18"/>
                <w:lang w:val="sr-Cyrl-CS"/>
              </w:rPr>
              <w:t>72)</w:t>
            </w:r>
          </w:p>
        </w:tc>
      </w:tr>
      <w:tr w:rsidR="00C204D9" w:rsidRPr="00194233" w:rsidTr="00856C3A">
        <w:tc>
          <w:tcPr>
            <w:tcW w:w="500" w:type="dxa"/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ind w:left="284" w:hanging="28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</w:tcPr>
          <w:p w:rsidR="00C204D9" w:rsidRPr="00C204D9" w:rsidRDefault="00C204D9" w:rsidP="00C204D9">
            <w:pPr>
              <w:jc w:val="left"/>
              <w:rPr>
                <w:b/>
                <w:sz w:val="18"/>
                <w:lang w:val="sr-Cyrl-CS"/>
              </w:rPr>
            </w:pPr>
            <w:r w:rsidRPr="00C204D9">
              <w:rPr>
                <w:sz w:val="18"/>
                <w:lang w:val="sr-Cyrl-CS"/>
              </w:rPr>
              <w:t>Lazar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Lazić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b/>
                <w:sz w:val="18"/>
                <w:lang w:val="sr-Cyrl-CS"/>
              </w:rPr>
              <w:t>Kristina</w:t>
            </w:r>
            <w:r w:rsidRPr="00C204D9">
              <w:rPr>
                <w:b/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b/>
                <w:sz w:val="18"/>
                <w:lang w:val="sr-Cyrl-CS"/>
              </w:rPr>
              <w:t>Košić</w:t>
            </w:r>
            <w:proofErr w:type="spellEnd"/>
            <w:r w:rsidRPr="00C204D9">
              <w:rPr>
                <w:sz w:val="18"/>
                <w:lang w:val="sr-Cyrl-CS"/>
              </w:rPr>
              <w:t xml:space="preserve"> (2004): </w:t>
            </w:r>
            <w:r w:rsidRPr="00C204D9">
              <w:rPr>
                <w:sz w:val="18"/>
                <w:lang w:val="sr-Cyrl-CS"/>
              </w:rPr>
              <w:t>Turistička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geografija</w:t>
            </w:r>
            <w:r w:rsidRPr="00C204D9">
              <w:rPr>
                <w:b/>
                <w:sz w:val="18"/>
                <w:lang w:val="sr-Cyrl-CS"/>
              </w:rPr>
              <w:t xml:space="preserve">,  </w:t>
            </w:r>
            <w:r w:rsidRPr="00C204D9">
              <w:rPr>
                <w:sz w:val="18"/>
                <w:lang w:val="sr-Cyrl-CS"/>
              </w:rPr>
              <w:t>udžbenik</w:t>
            </w:r>
            <w:r w:rsidRPr="00C204D9">
              <w:rPr>
                <w:sz w:val="18"/>
                <w:lang w:val="sr-Cyrl-CS"/>
              </w:rPr>
              <w:t>,</w:t>
            </w:r>
            <w:r w:rsidRPr="00C204D9">
              <w:rPr>
                <w:b/>
                <w:sz w:val="18"/>
                <w:lang w:val="sr-Cyrl-CS"/>
              </w:rPr>
              <w:t xml:space="preserve">  </w:t>
            </w:r>
            <w:r w:rsidRPr="00C204D9">
              <w:rPr>
                <w:sz w:val="18"/>
                <w:lang w:val="sr-Cyrl-CS"/>
              </w:rPr>
              <w:t>Univerzitet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u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Novom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  <w:lang w:val="sr-Cyrl-CS"/>
              </w:rPr>
              <w:t>Sadz</w:t>
            </w:r>
            <w:proofErr w:type="spellEnd"/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Departman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za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geografiju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turizam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i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hotelijerstvo</w:t>
            </w:r>
            <w:r w:rsidRPr="00C204D9">
              <w:rPr>
                <w:sz w:val="18"/>
                <w:lang w:val="sr-Cyrl-CS"/>
              </w:rPr>
              <w:t>.</w:t>
            </w:r>
          </w:p>
        </w:tc>
      </w:tr>
      <w:tr w:rsidR="00C204D9" w:rsidRPr="00194233" w:rsidTr="00856C3A">
        <w:tc>
          <w:tcPr>
            <w:tcW w:w="500" w:type="dxa"/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ind w:left="284" w:hanging="28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</w:tcPr>
          <w:p w:rsidR="00C204D9" w:rsidRPr="00C204D9" w:rsidRDefault="00C204D9" w:rsidP="00C204D9">
            <w:pPr>
              <w:jc w:val="left"/>
              <w:rPr>
                <w:sz w:val="18"/>
                <w:lang w:val="sr-Cyrl-CS"/>
              </w:rPr>
            </w:pPr>
            <w:r w:rsidRPr="00C204D9">
              <w:rPr>
                <w:b/>
                <w:sz w:val="18"/>
                <w:lang w:val="sr-Cyrl-CS"/>
              </w:rPr>
              <w:t>Kristina</w:t>
            </w:r>
            <w:r w:rsidRPr="00C204D9">
              <w:rPr>
                <w:b/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b/>
                <w:sz w:val="18"/>
                <w:lang w:val="sr-Cyrl-CS"/>
              </w:rPr>
              <w:t>Košić</w:t>
            </w:r>
            <w:proofErr w:type="spellEnd"/>
            <w:r w:rsidRPr="00C204D9">
              <w:rPr>
                <w:b/>
                <w:sz w:val="18"/>
              </w:rPr>
              <w:t xml:space="preserve">, </w:t>
            </w:r>
            <w:r w:rsidRPr="00C204D9">
              <w:rPr>
                <w:sz w:val="18"/>
              </w:rPr>
              <w:t>Ta</w:t>
            </w:r>
            <w:proofErr w:type="spellStart"/>
            <w:r w:rsidRPr="00C204D9">
              <w:rPr>
                <w:sz w:val="18"/>
                <w:lang w:val="sr-Cyrl-CS"/>
              </w:rPr>
              <w:t>tjana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  <w:lang w:val="sr-Cyrl-CS"/>
              </w:rPr>
              <w:t>Pivac</w:t>
            </w:r>
            <w:proofErr w:type="spellEnd"/>
            <w:r w:rsidRPr="00C204D9">
              <w:rPr>
                <w:sz w:val="18"/>
              </w:rPr>
              <w:t>, J</w:t>
            </w:r>
            <w:r w:rsidRPr="00C204D9">
              <w:rPr>
                <w:sz w:val="18"/>
                <w:lang w:val="sr-Cyrl-CS"/>
              </w:rPr>
              <w:t>ovan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  <w:lang w:val="sr-Cyrl-CS"/>
              </w:rPr>
              <w:t>Romelić</w:t>
            </w:r>
            <w:proofErr w:type="spellEnd"/>
            <w:r w:rsidRPr="00C204D9">
              <w:rPr>
                <w:sz w:val="18"/>
              </w:rPr>
              <w:t xml:space="preserve">, </w:t>
            </w:r>
            <w:r w:rsidRPr="00C204D9">
              <w:rPr>
                <w:sz w:val="18"/>
              </w:rPr>
              <w:t>Lazar</w:t>
            </w:r>
            <w:r w:rsidRPr="00C204D9">
              <w:rPr>
                <w:sz w:val="18"/>
              </w:rPr>
              <w:t xml:space="preserve"> </w:t>
            </w:r>
            <w:proofErr w:type="spellStart"/>
            <w:r w:rsidRPr="00C204D9">
              <w:rPr>
                <w:sz w:val="18"/>
              </w:rPr>
              <w:t>Lazić</w:t>
            </w:r>
            <w:proofErr w:type="spellEnd"/>
            <w:r w:rsidRPr="00C204D9">
              <w:rPr>
                <w:sz w:val="18"/>
              </w:rPr>
              <w:t xml:space="preserve">, </w:t>
            </w:r>
            <w:r w:rsidRPr="00C204D9">
              <w:rPr>
                <w:sz w:val="18"/>
                <w:lang w:val="sr-Cyrl-CS"/>
              </w:rPr>
              <w:t>Vladimir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  <w:lang w:val="sr-Cyrl-CS"/>
              </w:rPr>
              <w:t>Stojanović</w:t>
            </w:r>
            <w:r w:rsidRPr="00C204D9">
              <w:rPr>
                <w:sz w:val="18"/>
              </w:rPr>
              <w:t xml:space="preserve"> (2011): Characteristics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of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thermal</w:t>
            </w:r>
            <w:r w:rsidRPr="00C204D9">
              <w:rPr>
                <w:sz w:val="18"/>
                <w:lang w:val="sr-Cyrl-CS"/>
              </w:rPr>
              <w:t>–</w:t>
            </w:r>
            <w:r w:rsidRPr="00C204D9">
              <w:rPr>
                <w:sz w:val="18"/>
              </w:rPr>
              <w:t>mineral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waters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in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Backa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region</w:t>
            </w:r>
            <w:r w:rsidRPr="00C204D9">
              <w:rPr>
                <w:sz w:val="18"/>
                <w:lang w:val="sr-Cyrl-CS"/>
              </w:rPr>
              <w:t xml:space="preserve"> (</w:t>
            </w:r>
            <w:proofErr w:type="spellStart"/>
            <w:r w:rsidRPr="00C204D9">
              <w:rPr>
                <w:sz w:val="18"/>
              </w:rPr>
              <w:t>Vojvodina</w:t>
            </w:r>
            <w:proofErr w:type="spellEnd"/>
            <w:r w:rsidRPr="00C204D9">
              <w:rPr>
                <w:sz w:val="18"/>
                <w:lang w:val="sr-Cyrl-CS"/>
              </w:rPr>
              <w:t xml:space="preserve">) </w:t>
            </w:r>
            <w:r w:rsidRPr="00C204D9">
              <w:rPr>
                <w:sz w:val="18"/>
              </w:rPr>
              <w:t>and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their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exploitation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in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spa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tourism</w:t>
            </w:r>
            <w:r w:rsidRPr="00C204D9">
              <w:rPr>
                <w:sz w:val="18"/>
                <w:lang w:val="sr-Cyrl-CS"/>
              </w:rPr>
              <w:t xml:space="preserve">. </w:t>
            </w:r>
            <w:r w:rsidRPr="00C204D9">
              <w:rPr>
                <w:sz w:val="18"/>
              </w:rPr>
              <w:t>Renewable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and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Sustainable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Energy</w:t>
            </w:r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Reviews, Volume 15, Issue 1, pages 801-807.</w:t>
            </w:r>
            <w:r w:rsidRPr="00C204D9">
              <w:rPr>
                <w:sz w:val="18"/>
                <w:lang w:val="sr-Cyrl-CS"/>
              </w:rPr>
              <w:t xml:space="preserve"> (</w:t>
            </w:r>
            <w:r w:rsidRPr="00C204D9">
              <w:rPr>
                <w:sz w:val="18"/>
                <w:lang w:val="sr-Cyrl-CS"/>
              </w:rPr>
              <w:t>M</w:t>
            </w:r>
            <w:r w:rsidRPr="00C204D9">
              <w:rPr>
                <w:sz w:val="18"/>
                <w:lang w:val="sr-Cyrl-CS"/>
              </w:rPr>
              <w:t>21)</w:t>
            </w:r>
          </w:p>
        </w:tc>
      </w:tr>
      <w:tr w:rsidR="00C204D9" w:rsidRPr="00194233" w:rsidTr="00856C3A">
        <w:tc>
          <w:tcPr>
            <w:tcW w:w="500" w:type="dxa"/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ind w:left="284" w:hanging="28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</w:tcPr>
          <w:p w:rsidR="00C204D9" w:rsidRPr="00C204D9" w:rsidRDefault="00C204D9" w:rsidP="00C204D9">
            <w:pPr>
              <w:jc w:val="left"/>
              <w:rPr>
                <w:sz w:val="18"/>
                <w:lang w:val="sr-Cyrl-CS"/>
              </w:rPr>
            </w:pPr>
            <w:r w:rsidRPr="00C204D9">
              <w:rPr>
                <w:bCs/>
                <w:sz w:val="18"/>
                <w:lang w:val="sl-SI"/>
              </w:rPr>
              <w:t>Romelić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J</w:t>
            </w:r>
            <w:r w:rsidRPr="00C204D9">
              <w:rPr>
                <w:bCs/>
                <w:sz w:val="18"/>
                <w:lang w:val="sl-SI"/>
              </w:rPr>
              <w:t xml:space="preserve">., </w:t>
            </w:r>
            <w:r w:rsidRPr="00C204D9">
              <w:rPr>
                <w:b/>
                <w:bCs/>
                <w:sz w:val="18"/>
                <w:lang w:val="sl-SI"/>
              </w:rPr>
              <w:t>Kristina</w:t>
            </w:r>
            <w:r w:rsidRPr="00C204D9">
              <w:rPr>
                <w:b/>
                <w:bCs/>
                <w:sz w:val="18"/>
                <w:lang w:val="sl-SI"/>
              </w:rPr>
              <w:t xml:space="preserve"> </w:t>
            </w:r>
            <w:r w:rsidRPr="00C204D9">
              <w:rPr>
                <w:b/>
                <w:bCs/>
                <w:sz w:val="18"/>
                <w:lang w:val="sl-SI"/>
              </w:rPr>
              <w:t>Košić</w:t>
            </w:r>
            <w:r w:rsidRPr="00C204D9">
              <w:rPr>
                <w:bCs/>
                <w:sz w:val="18"/>
                <w:lang w:val="sl-SI"/>
              </w:rPr>
              <w:t xml:space="preserve">, </w:t>
            </w:r>
            <w:r w:rsidRPr="00C204D9">
              <w:rPr>
                <w:bCs/>
                <w:sz w:val="18"/>
                <w:lang w:val="sl-SI"/>
              </w:rPr>
              <w:t>Tatjana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Pivac</w:t>
            </w:r>
            <w:r w:rsidRPr="00C204D9">
              <w:rPr>
                <w:bCs/>
                <w:sz w:val="18"/>
                <w:lang w:val="sl-SI"/>
              </w:rPr>
              <w:t xml:space="preserve"> (2005): The Condition and Possibilities of Development Rural Tourism in Mountain Part of Vojvodina Province, Geographical Institute ''Jovan Cvijić'', </w:t>
            </w:r>
            <w:proofErr w:type="spellStart"/>
            <w:r w:rsidRPr="00C204D9">
              <w:rPr>
                <w:sz w:val="18"/>
              </w:rPr>
              <w:t>Serbien</w:t>
            </w:r>
            <w:proofErr w:type="spellEnd"/>
            <w:r w:rsidRPr="00C204D9">
              <w:rPr>
                <w:sz w:val="18"/>
              </w:rPr>
              <w:t xml:space="preserve"> Academia of Sciences and Arts, Collection of papers, No. 54, page 99- 114, </w:t>
            </w:r>
            <w:r w:rsidRPr="00C204D9">
              <w:rPr>
                <w:sz w:val="18"/>
              </w:rPr>
              <w:t>UDK</w:t>
            </w:r>
            <w:r w:rsidRPr="00C204D9">
              <w:rPr>
                <w:sz w:val="18"/>
              </w:rPr>
              <w:t>: 911.3:338.48 (497.113).</w:t>
            </w:r>
            <w:r w:rsidRPr="00C204D9">
              <w:rPr>
                <w:sz w:val="18"/>
                <w:lang w:val="sr-Cyrl-CS"/>
              </w:rPr>
              <w:t xml:space="preserve"> (</w:t>
            </w:r>
            <w:r w:rsidRPr="00C204D9">
              <w:rPr>
                <w:sz w:val="18"/>
                <w:lang w:val="sr-Cyrl-CS"/>
              </w:rPr>
              <w:t>M</w:t>
            </w:r>
            <w:r w:rsidRPr="00C204D9">
              <w:rPr>
                <w:sz w:val="18"/>
                <w:lang w:val="sr-Cyrl-CS"/>
              </w:rPr>
              <w:t>51)</w:t>
            </w:r>
          </w:p>
        </w:tc>
      </w:tr>
      <w:tr w:rsidR="00C204D9" w:rsidRPr="00194233" w:rsidTr="00856C3A">
        <w:trPr>
          <w:trHeight w:val="238"/>
        </w:trPr>
        <w:tc>
          <w:tcPr>
            <w:tcW w:w="500" w:type="dxa"/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ind w:left="284" w:hanging="28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</w:tcPr>
          <w:p w:rsidR="00C204D9" w:rsidRPr="00C204D9" w:rsidRDefault="00C204D9" w:rsidP="00C204D9">
            <w:pPr>
              <w:jc w:val="left"/>
              <w:rPr>
                <w:sz w:val="18"/>
                <w:lang w:val="sr-Cyrl-CS"/>
              </w:rPr>
            </w:pPr>
            <w:proofErr w:type="spellStart"/>
            <w:r w:rsidRPr="00C204D9">
              <w:rPr>
                <w:bCs/>
                <w:sz w:val="18"/>
              </w:rPr>
              <w:t>Romelić</w:t>
            </w:r>
            <w:proofErr w:type="spellEnd"/>
            <w:r w:rsidRPr="00C204D9">
              <w:rPr>
                <w:bCs/>
                <w:sz w:val="18"/>
              </w:rPr>
              <w:t xml:space="preserve"> </w:t>
            </w:r>
            <w:r w:rsidRPr="00C204D9">
              <w:rPr>
                <w:bCs/>
                <w:sz w:val="18"/>
              </w:rPr>
              <w:t>J</w:t>
            </w:r>
            <w:r w:rsidRPr="00C204D9">
              <w:rPr>
                <w:bCs/>
                <w:sz w:val="18"/>
              </w:rPr>
              <w:t>.</w:t>
            </w:r>
            <w:r w:rsidRPr="00C204D9">
              <w:rPr>
                <w:bCs/>
                <w:sz w:val="18"/>
                <w:lang w:val="sl-SI"/>
              </w:rPr>
              <w:t xml:space="preserve">, </w:t>
            </w:r>
            <w:r w:rsidRPr="00C204D9">
              <w:rPr>
                <w:bCs/>
                <w:sz w:val="18"/>
                <w:lang w:val="sl-SI"/>
              </w:rPr>
              <w:t>Tatjana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Pivac</w:t>
            </w:r>
            <w:r w:rsidRPr="00C204D9">
              <w:rPr>
                <w:bCs/>
                <w:sz w:val="18"/>
                <w:lang w:val="sl-SI"/>
              </w:rPr>
              <w:t xml:space="preserve">, </w:t>
            </w:r>
            <w:r w:rsidRPr="00C204D9">
              <w:rPr>
                <w:b/>
                <w:bCs/>
                <w:sz w:val="18"/>
                <w:lang w:val="sl-SI"/>
              </w:rPr>
              <w:t>Kristina</w:t>
            </w:r>
            <w:r w:rsidRPr="00C204D9">
              <w:rPr>
                <w:b/>
                <w:bCs/>
                <w:sz w:val="18"/>
                <w:lang w:val="sl-SI"/>
              </w:rPr>
              <w:t xml:space="preserve"> </w:t>
            </w:r>
            <w:r w:rsidRPr="00C204D9">
              <w:rPr>
                <w:b/>
                <w:bCs/>
                <w:sz w:val="18"/>
                <w:lang w:val="sl-SI"/>
              </w:rPr>
              <w:t>Košić</w:t>
            </w:r>
            <w:r w:rsidRPr="00C204D9">
              <w:rPr>
                <w:bCs/>
                <w:sz w:val="18"/>
                <w:lang w:val="sl-SI"/>
              </w:rPr>
              <w:t xml:space="preserve"> (2006): </w:t>
            </w:r>
            <w:r w:rsidRPr="00C204D9">
              <w:rPr>
                <w:bCs/>
                <w:sz w:val="18"/>
                <w:lang w:val="sl-SI"/>
              </w:rPr>
              <w:t>Turistička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valorizacija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starog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gradskog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jezgra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po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modelu</w:t>
            </w:r>
            <w:r w:rsidRPr="00C204D9">
              <w:rPr>
                <w:bCs/>
                <w:sz w:val="18"/>
                <w:lang w:val="sl-SI"/>
              </w:rPr>
              <w:t xml:space="preserve"> H. du </w:t>
            </w:r>
            <w:r w:rsidRPr="00C204D9">
              <w:rPr>
                <w:bCs/>
                <w:sz w:val="18"/>
              </w:rPr>
              <w:t>C</w:t>
            </w:r>
            <w:r w:rsidRPr="00C204D9">
              <w:rPr>
                <w:bCs/>
                <w:sz w:val="18"/>
                <w:lang w:val="sl-SI"/>
              </w:rPr>
              <w:t xml:space="preserve">ros, </w:t>
            </w:r>
            <w:r w:rsidRPr="00C204D9">
              <w:rPr>
                <w:bCs/>
                <w:sz w:val="18"/>
                <w:lang w:val="sl-SI"/>
              </w:rPr>
              <w:t>Glasnik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Srpskog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geografskog</w:t>
            </w:r>
            <w:r w:rsidRPr="00C204D9">
              <w:rPr>
                <w:bCs/>
                <w:sz w:val="18"/>
                <w:lang w:val="sl-SI"/>
              </w:rPr>
              <w:t xml:space="preserve"> </w:t>
            </w:r>
            <w:r w:rsidRPr="00C204D9">
              <w:rPr>
                <w:bCs/>
                <w:sz w:val="18"/>
                <w:lang w:val="sl-SI"/>
              </w:rPr>
              <w:t>društva</w:t>
            </w:r>
            <w:r w:rsidRPr="00C204D9">
              <w:rPr>
                <w:bCs/>
                <w:sz w:val="18"/>
                <w:lang w:val="sl-SI"/>
              </w:rPr>
              <w:t xml:space="preserve">, </w:t>
            </w:r>
            <w:proofErr w:type="spellStart"/>
            <w:r w:rsidRPr="00C204D9">
              <w:rPr>
                <w:sz w:val="18"/>
              </w:rPr>
              <w:t>Vol</w:t>
            </w:r>
            <w:proofErr w:type="spellEnd"/>
            <w:r w:rsidRPr="00C204D9">
              <w:rPr>
                <w:sz w:val="18"/>
                <w:lang w:val="sr-Cyrl-CS"/>
              </w:rPr>
              <w:t xml:space="preserve">. </w:t>
            </w:r>
            <w:r w:rsidRPr="00C204D9">
              <w:rPr>
                <w:sz w:val="18"/>
              </w:rPr>
              <w:t xml:space="preserve">LXXXVI, </w:t>
            </w:r>
            <w:r w:rsidRPr="00C204D9">
              <w:rPr>
                <w:sz w:val="18"/>
                <w:lang w:val="sr-Cyrl-CS"/>
              </w:rPr>
              <w:t>Br</w:t>
            </w:r>
            <w:r w:rsidRPr="00C204D9">
              <w:rPr>
                <w:sz w:val="18"/>
              </w:rPr>
              <w:t xml:space="preserve">. 2, </w:t>
            </w:r>
            <w:r w:rsidRPr="00C204D9">
              <w:rPr>
                <w:sz w:val="18"/>
                <w:lang w:val="sr-Cyrl-CS"/>
              </w:rPr>
              <w:t>str</w:t>
            </w:r>
            <w:r w:rsidRPr="00C204D9">
              <w:rPr>
                <w:sz w:val="18"/>
              </w:rPr>
              <w:t xml:space="preserve">. 251- 260, </w:t>
            </w:r>
            <w:r w:rsidRPr="00C204D9">
              <w:rPr>
                <w:sz w:val="18"/>
              </w:rPr>
              <w:t>UDK</w:t>
            </w:r>
            <w:r w:rsidRPr="00C204D9">
              <w:rPr>
                <w:sz w:val="18"/>
              </w:rPr>
              <w:t>: 911.3:380.8 (497.11 ), ISSN 0350-3593.</w:t>
            </w:r>
            <w:r w:rsidRPr="00C204D9">
              <w:rPr>
                <w:sz w:val="18"/>
                <w:lang w:val="sr-Cyrl-CS"/>
              </w:rPr>
              <w:t xml:space="preserve"> (</w:t>
            </w:r>
            <w:r w:rsidRPr="00C204D9">
              <w:rPr>
                <w:sz w:val="18"/>
                <w:lang w:val="sr-Cyrl-CS"/>
              </w:rPr>
              <w:t>M</w:t>
            </w:r>
            <w:r w:rsidRPr="00C204D9">
              <w:rPr>
                <w:sz w:val="18"/>
                <w:lang w:val="sr-Cyrl-CS"/>
              </w:rPr>
              <w:t>51)</w:t>
            </w:r>
          </w:p>
        </w:tc>
      </w:tr>
      <w:tr w:rsidR="00C204D9" w:rsidRPr="00194233" w:rsidTr="00856C3A"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C204D9" w:rsidRPr="00C204D9" w:rsidRDefault="00C204D9" w:rsidP="00194233">
            <w:pPr>
              <w:numPr>
                <w:ilvl w:val="0"/>
                <w:numId w:val="2"/>
              </w:numPr>
              <w:spacing w:after="0" w:line="259" w:lineRule="auto"/>
              <w:ind w:left="284" w:hanging="284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359" w:type="dxa"/>
            <w:gridSpan w:val="11"/>
            <w:tcBorders>
              <w:bottom w:val="single" w:sz="4" w:space="0" w:color="auto"/>
            </w:tcBorders>
          </w:tcPr>
          <w:p w:rsidR="00C204D9" w:rsidRPr="00C204D9" w:rsidRDefault="00C204D9" w:rsidP="00C204D9">
            <w:pPr>
              <w:jc w:val="left"/>
              <w:rPr>
                <w:sz w:val="18"/>
                <w:lang w:val="sr-Cyrl-CS"/>
              </w:rPr>
            </w:pPr>
            <w:r w:rsidRPr="00C204D9">
              <w:rPr>
                <w:sz w:val="18"/>
                <w:lang w:val="sr-Cyrl-CS"/>
              </w:rPr>
              <w:t>Đ</w:t>
            </w:r>
            <w:proofErr w:type="spellStart"/>
            <w:r w:rsidRPr="00C204D9">
              <w:rPr>
                <w:sz w:val="18"/>
              </w:rPr>
              <w:t>ur</w:t>
            </w:r>
            <w:proofErr w:type="spellEnd"/>
            <w:r w:rsidRPr="00C204D9">
              <w:rPr>
                <w:sz w:val="18"/>
                <w:lang w:val="sr-Cyrl-CS"/>
              </w:rPr>
              <w:t>đ</w:t>
            </w:r>
            <w:proofErr w:type="spellStart"/>
            <w:r w:rsidRPr="00C204D9">
              <w:rPr>
                <w:sz w:val="18"/>
              </w:rPr>
              <w:t>ev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B</w:t>
            </w:r>
            <w:r w:rsidRPr="00C204D9">
              <w:rPr>
                <w:sz w:val="18"/>
              </w:rPr>
              <w:t>.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b/>
                <w:sz w:val="18"/>
              </w:rPr>
              <w:t>Kristina</w:t>
            </w:r>
            <w:r w:rsidRPr="00C204D9">
              <w:rPr>
                <w:b/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b/>
                <w:sz w:val="18"/>
              </w:rPr>
              <w:t>Ko</w:t>
            </w:r>
            <w:proofErr w:type="spellEnd"/>
            <w:r w:rsidRPr="00C204D9">
              <w:rPr>
                <w:b/>
                <w:sz w:val="18"/>
                <w:lang w:val="sr-Cyrl-CS"/>
              </w:rPr>
              <w:t>š</w:t>
            </w:r>
            <w:r w:rsidRPr="00C204D9">
              <w:rPr>
                <w:b/>
                <w:sz w:val="18"/>
              </w:rPr>
              <w:t>i</w:t>
            </w:r>
            <w:r w:rsidRPr="00C204D9">
              <w:rPr>
                <w:b/>
                <w:sz w:val="18"/>
                <w:lang w:val="sr-Cyrl-CS"/>
              </w:rPr>
              <w:t>ć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</w:rPr>
              <w:t>Aleksandra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Dragin</w:t>
            </w:r>
            <w:proofErr w:type="spellEnd"/>
            <w:r w:rsidRPr="00C204D9">
              <w:rPr>
                <w:sz w:val="18"/>
              </w:rPr>
              <w:t xml:space="preserve"> (2007)</w:t>
            </w:r>
            <w:r w:rsidRPr="00C204D9">
              <w:rPr>
                <w:sz w:val="18"/>
                <w:lang w:val="sr-Cyrl-CS"/>
              </w:rPr>
              <w:t xml:space="preserve">: </w:t>
            </w:r>
            <w:proofErr w:type="spellStart"/>
            <w:r w:rsidRPr="00C204D9">
              <w:rPr>
                <w:sz w:val="18"/>
              </w:rPr>
              <w:t>Demografski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rast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i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razvoj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banjskih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mesta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u</w:t>
            </w:r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Srbiji</w:t>
            </w:r>
            <w:proofErr w:type="spellEnd"/>
            <w:r w:rsidRPr="00C204D9">
              <w:rPr>
                <w:sz w:val="18"/>
                <w:lang w:val="sr-Cyrl-CS"/>
              </w:rPr>
              <w:t xml:space="preserve">, </w:t>
            </w:r>
            <w:proofErr w:type="spellStart"/>
            <w:r w:rsidRPr="00C204D9">
              <w:rPr>
                <w:sz w:val="18"/>
              </w:rPr>
              <w:t>Glasnik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srpskog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geografskog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proofErr w:type="spellStart"/>
            <w:r w:rsidRPr="00C204D9">
              <w:rPr>
                <w:sz w:val="18"/>
              </w:rPr>
              <w:t>dru</w:t>
            </w:r>
            <w:proofErr w:type="spellEnd"/>
            <w:r w:rsidRPr="00C204D9">
              <w:rPr>
                <w:sz w:val="18"/>
                <w:lang w:val="sr-Cyrl-CS"/>
              </w:rPr>
              <w:t>š</w:t>
            </w:r>
            <w:proofErr w:type="spellStart"/>
            <w:r w:rsidRPr="00C204D9">
              <w:rPr>
                <w:sz w:val="18"/>
              </w:rPr>
              <w:t>tva</w:t>
            </w:r>
            <w:proofErr w:type="spellEnd"/>
            <w:r w:rsidRPr="00C204D9">
              <w:rPr>
                <w:sz w:val="18"/>
                <w:lang w:val="sr-Cyrl-CS"/>
              </w:rPr>
              <w:t xml:space="preserve">, </w:t>
            </w:r>
            <w:proofErr w:type="spellStart"/>
            <w:r w:rsidRPr="00C204D9">
              <w:rPr>
                <w:sz w:val="18"/>
              </w:rPr>
              <w:t>Geografski</w:t>
            </w:r>
            <w:proofErr w:type="spellEnd"/>
            <w:r w:rsidRPr="00C204D9">
              <w:rPr>
                <w:sz w:val="18"/>
                <w:lang w:val="sr-Cyrl-CS"/>
              </w:rPr>
              <w:t xml:space="preserve"> </w:t>
            </w:r>
            <w:r w:rsidRPr="00C204D9">
              <w:rPr>
                <w:sz w:val="18"/>
              </w:rPr>
              <w:t>fakultet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</w:rPr>
              <w:t>Beograd</w:t>
            </w:r>
            <w:r w:rsidRPr="00C204D9">
              <w:rPr>
                <w:sz w:val="18"/>
                <w:lang w:val="sr-Cyrl-CS"/>
              </w:rPr>
              <w:t xml:space="preserve">, </w:t>
            </w:r>
            <w:r w:rsidRPr="00C204D9">
              <w:rPr>
                <w:sz w:val="18"/>
                <w:lang w:val="sr-Cyrl-CS"/>
              </w:rPr>
              <w:t>Br</w:t>
            </w:r>
            <w:r w:rsidRPr="00C204D9">
              <w:rPr>
                <w:sz w:val="18"/>
                <w:lang w:val="sr-Cyrl-CS"/>
              </w:rPr>
              <w:t xml:space="preserve">. 1, </w:t>
            </w:r>
            <w:proofErr w:type="spellStart"/>
            <w:r w:rsidRPr="00C204D9">
              <w:rPr>
                <w:sz w:val="18"/>
              </w:rPr>
              <w:t>str</w:t>
            </w:r>
            <w:proofErr w:type="spellEnd"/>
            <w:r w:rsidRPr="00C204D9">
              <w:rPr>
                <w:sz w:val="18"/>
                <w:lang w:val="sr-Cyrl-CS"/>
              </w:rPr>
              <w:t xml:space="preserve">. 69- 78, </w:t>
            </w:r>
            <w:r w:rsidRPr="00C204D9">
              <w:rPr>
                <w:sz w:val="18"/>
              </w:rPr>
              <w:t>UDK</w:t>
            </w:r>
            <w:r w:rsidRPr="00C204D9">
              <w:rPr>
                <w:sz w:val="18"/>
                <w:lang w:val="sr-Cyrl-CS"/>
              </w:rPr>
              <w:t xml:space="preserve">: 911.3:314 (497.11), </w:t>
            </w:r>
            <w:r w:rsidRPr="00C204D9">
              <w:rPr>
                <w:sz w:val="18"/>
              </w:rPr>
              <w:t>ISSN</w:t>
            </w:r>
            <w:r w:rsidRPr="00C204D9">
              <w:rPr>
                <w:sz w:val="18"/>
                <w:lang w:val="sr-Cyrl-CS"/>
              </w:rPr>
              <w:t xml:space="preserve"> 0350-3593. (</w:t>
            </w:r>
            <w:r w:rsidRPr="00C204D9">
              <w:rPr>
                <w:sz w:val="18"/>
                <w:lang w:val="sr-Cyrl-CS"/>
              </w:rPr>
              <w:t>M</w:t>
            </w:r>
            <w:r w:rsidRPr="00C204D9">
              <w:rPr>
                <w:sz w:val="18"/>
                <w:lang w:val="sr-Cyrl-CS"/>
              </w:rPr>
              <w:t>51)</w:t>
            </w:r>
          </w:p>
        </w:tc>
      </w:tr>
      <w:tr w:rsidR="00194233" w:rsidRPr="00194233" w:rsidTr="00194233">
        <w:tc>
          <w:tcPr>
            <w:tcW w:w="9859" w:type="dxa"/>
            <w:gridSpan w:val="12"/>
            <w:shd w:val="clear" w:color="auto" w:fill="C2D69B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bCs/>
                <w:sz w:val="18"/>
                <w:szCs w:val="18"/>
                <w:lang w:val="en-GB"/>
              </w:rPr>
              <w:t xml:space="preserve">Summary data for the teacher's scientific or art and professional activity: </w:t>
            </w:r>
          </w:p>
        </w:tc>
      </w:tr>
      <w:tr w:rsidR="00194233" w:rsidRPr="00194233" w:rsidTr="00194233">
        <w:tc>
          <w:tcPr>
            <w:tcW w:w="4151" w:type="dxa"/>
            <w:gridSpan w:val="6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Quotation total: </w:t>
            </w:r>
          </w:p>
        </w:tc>
        <w:tc>
          <w:tcPr>
            <w:tcW w:w="5708" w:type="dxa"/>
            <w:gridSpan w:val="6"/>
            <w:vAlign w:val="center"/>
          </w:tcPr>
          <w:p w:rsidR="00194233" w:rsidRPr="00194233" w:rsidRDefault="00C204D9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6</w:t>
            </w:r>
          </w:p>
        </w:tc>
      </w:tr>
      <w:tr w:rsidR="00194233" w:rsidRPr="00194233" w:rsidTr="00194233">
        <w:tc>
          <w:tcPr>
            <w:tcW w:w="4151" w:type="dxa"/>
            <w:gridSpan w:val="6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Total of SCI (SSCI) list papers:</w:t>
            </w:r>
          </w:p>
        </w:tc>
        <w:tc>
          <w:tcPr>
            <w:tcW w:w="5708" w:type="dxa"/>
            <w:gridSpan w:val="6"/>
            <w:vAlign w:val="center"/>
          </w:tcPr>
          <w:p w:rsidR="00194233" w:rsidRPr="00194233" w:rsidRDefault="00C204D9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</w:t>
            </w:r>
          </w:p>
        </w:tc>
      </w:tr>
      <w:tr w:rsidR="00194233" w:rsidRPr="00194233" w:rsidTr="00194233">
        <w:tc>
          <w:tcPr>
            <w:tcW w:w="4151" w:type="dxa"/>
            <w:gridSpan w:val="6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Current projects:</w:t>
            </w:r>
          </w:p>
        </w:tc>
        <w:tc>
          <w:tcPr>
            <w:tcW w:w="2185" w:type="dxa"/>
            <w:gridSpan w:val="3"/>
            <w:vAlign w:val="center"/>
          </w:tcPr>
          <w:p w:rsidR="00194233" w:rsidRPr="00194233" w:rsidRDefault="00194233" w:rsidP="00C204D9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Domestic: </w:t>
            </w:r>
            <w:r w:rsidR="00C204D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523" w:type="dxa"/>
            <w:gridSpan w:val="3"/>
            <w:vAlign w:val="center"/>
          </w:tcPr>
          <w:p w:rsidR="00194233" w:rsidRPr="00194233" w:rsidRDefault="00194233" w:rsidP="00194233">
            <w:pPr>
              <w:spacing w:after="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International: 1</w:t>
            </w:r>
          </w:p>
        </w:tc>
      </w:tr>
      <w:tr w:rsidR="00194233" w:rsidRPr="00194233" w:rsidTr="00194233">
        <w:tc>
          <w:tcPr>
            <w:tcW w:w="1431" w:type="dxa"/>
            <w:gridSpan w:val="3"/>
            <w:vAlign w:val="center"/>
          </w:tcPr>
          <w:p w:rsidR="00194233" w:rsidRPr="00194233" w:rsidRDefault="00194233" w:rsidP="00194233">
            <w:pPr>
              <w:spacing w:after="0"/>
              <w:ind w:right="-90"/>
              <w:jc w:val="left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194233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Specialization </w:t>
            </w:r>
          </w:p>
        </w:tc>
        <w:tc>
          <w:tcPr>
            <w:tcW w:w="8428" w:type="dxa"/>
            <w:gridSpan w:val="9"/>
            <w:vAlign w:val="center"/>
          </w:tcPr>
          <w:p w:rsidR="00194233" w:rsidRPr="00194233" w:rsidRDefault="00194233" w:rsidP="00194233">
            <w:pPr>
              <w:spacing w:after="0"/>
              <w:ind w:right="-10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/>
              </w:rPr>
            </w:pPr>
          </w:p>
        </w:tc>
      </w:tr>
      <w:tr w:rsidR="00194233" w:rsidRPr="00194233" w:rsidTr="00194233">
        <w:tc>
          <w:tcPr>
            <w:tcW w:w="9859" w:type="dxa"/>
            <w:gridSpan w:val="12"/>
            <w:vAlign w:val="center"/>
          </w:tcPr>
          <w:p w:rsidR="00194233" w:rsidRPr="00194233" w:rsidRDefault="00194233" w:rsidP="00194233">
            <w:pPr>
              <w:spacing w:after="0"/>
              <w:ind w:right="-109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42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 relevant information: </w:t>
            </w:r>
          </w:p>
          <w:p w:rsidR="00194233" w:rsidRPr="00194233" w:rsidRDefault="00194233" w:rsidP="00194233">
            <w:pPr>
              <w:spacing w:after="0"/>
              <w:jc w:val="left"/>
              <w:rPr>
                <w:rFonts w:ascii="Arial" w:eastAsia="Calibri" w:hAnsi="Arial" w:cs="Arial"/>
                <w:b/>
                <w:sz w:val="18"/>
                <w:szCs w:val="18"/>
                <w:lang/>
              </w:rPr>
            </w:pPr>
          </w:p>
        </w:tc>
      </w:tr>
    </w:tbl>
    <w:p w:rsidR="00474BCC" w:rsidRPr="00194233" w:rsidRDefault="00474BCC">
      <w:pPr>
        <w:rPr>
          <w:lang/>
        </w:rPr>
      </w:pPr>
    </w:p>
    <w:sectPr w:rsidR="00474BCC" w:rsidRPr="00194233" w:rsidSect="00474BC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C20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C204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C204D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C20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C204D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C204D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204D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C204D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C204D9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204D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C204D9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204D9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DB0B7A" w:rsidRPr="00DB0B7A" w:rsidRDefault="00C204D9" w:rsidP="00DB0B7A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B0B7A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DB0B7A" w:rsidRPr="00DB0B7A" w:rsidRDefault="00C204D9" w:rsidP="00DB0B7A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B0B7A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RURAL </w:t>
          </w:r>
          <w:r w:rsidRPr="00DB0B7A">
            <w:rPr>
              <w:rFonts w:ascii="Arial" w:eastAsia="Times New Roman" w:hAnsi="Arial" w:cs="Arial"/>
              <w:sz w:val="18"/>
              <w:szCs w:val="18"/>
              <w:lang w:val="en-GB"/>
            </w:rPr>
            <w:t>DEVELOPMENT AND AGRITOURISM</w:t>
          </w:r>
        </w:p>
        <w:p w:rsidR="00424DC2" w:rsidRPr="00424DC2" w:rsidRDefault="00C204D9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C204D9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C204D9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204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87" w:rsidRDefault="00C204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D8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A13C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4233"/>
    <w:rsid w:val="00031247"/>
    <w:rsid w:val="00194233"/>
    <w:rsid w:val="00474BCC"/>
    <w:rsid w:val="00884F99"/>
    <w:rsid w:val="00C204D9"/>
    <w:rsid w:val="00C25483"/>
    <w:rsid w:val="00D65D93"/>
    <w:rsid w:val="00D7497A"/>
    <w:rsid w:val="00EE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423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233"/>
  </w:style>
  <w:style w:type="paragraph" w:styleId="Footer">
    <w:name w:val="footer"/>
    <w:basedOn w:val="Normal"/>
    <w:link w:val="FooterChar"/>
    <w:uiPriority w:val="99"/>
    <w:semiHidden/>
    <w:unhideWhenUsed/>
    <w:rsid w:val="0019423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233"/>
  </w:style>
  <w:style w:type="paragraph" w:styleId="BalloonText">
    <w:name w:val="Balloon Text"/>
    <w:basedOn w:val="Normal"/>
    <w:link w:val="BalloonTextChar"/>
    <w:uiPriority w:val="99"/>
    <w:semiHidden/>
    <w:unhideWhenUsed/>
    <w:rsid w:val="001942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1</cp:revision>
  <dcterms:created xsi:type="dcterms:W3CDTF">2015-01-22T11:14:00Z</dcterms:created>
  <dcterms:modified xsi:type="dcterms:W3CDTF">2015-01-22T11:27:00Z</dcterms:modified>
</cp:coreProperties>
</file>