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620" w:type="dxa"/>
        <w:tblLook w:val="04A0"/>
      </w:tblPr>
      <w:tblGrid>
        <w:gridCol w:w="799"/>
        <w:gridCol w:w="1397"/>
        <w:gridCol w:w="274"/>
        <w:gridCol w:w="1132"/>
        <w:gridCol w:w="552"/>
        <w:gridCol w:w="732"/>
        <w:gridCol w:w="1079"/>
        <w:gridCol w:w="1389"/>
        <w:gridCol w:w="425"/>
        <w:gridCol w:w="702"/>
        <w:gridCol w:w="1139"/>
      </w:tblGrid>
      <w:tr w:rsidR="00F75FB3" w:rsidRPr="00B03C00" w:rsidTr="00F56900">
        <w:trPr>
          <w:trHeight w:val="420"/>
        </w:trPr>
        <w:tc>
          <w:tcPr>
            <w:tcW w:w="2196" w:type="dxa"/>
            <w:gridSpan w:val="2"/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24" w:type="dxa"/>
            <w:gridSpan w:val="9"/>
            <w:vMerge w:val="restart"/>
            <w:vAlign w:val="center"/>
          </w:tcPr>
          <w:p w:rsidR="00F75FB3" w:rsidRPr="004E5D2B" w:rsidRDefault="00F75FB3" w:rsidP="00F56900">
            <w:pPr>
              <w:rPr>
                <w:rFonts w:ascii="Arial" w:hAnsi="Arial" w:cs="Arial"/>
              </w:rPr>
            </w:pPr>
          </w:p>
          <w:p w:rsidR="00F75FB3" w:rsidRPr="00BC73B5" w:rsidRDefault="00F75FB3" w:rsidP="00F56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3B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Insurance</w:t>
            </w:r>
          </w:p>
          <w:p w:rsidR="00F75FB3" w:rsidRPr="005205FA" w:rsidRDefault="00F75FB3" w:rsidP="00F569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AC5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52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F75FB3" w:rsidRPr="00B03C00" w:rsidTr="00F56900">
        <w:tc>
          <w:tcPr>
            <w:tcW w:w="2196" w:type="dxa"/>
            <w:gridSpan w:val="2"/>
            <w:vAlign w:val="center"/>
          </w:tcPr>
          <w:p w:rsidR="00F75FB3" w:rsidRPr="004E5D2B" w:rsidRDefault="00F75FB3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AC02AE">
              <w:rPr>
                <w:rFonts w:ascii="Arial" w:hAnsi="Arial" w:cs="Arial"/>
                <w:sz w:val="16"/>
                <w:szCs w:val="16"/>
              </w:rPr>
              <w:t>7О</w:t>
            </w:r>
            <w:r w:rsidRPr="00AC02AE">
              <w:rPr>
                <w:rFonts w:ascii="Arial" w:hAnsi="Arial" w:cs="Arial"/>
                <w:sz w:val="16"/>
                <w:szCs w:val="16"/>
                <w:lang w:val="sr-Cyrl-CS"/>
              </w:rPr>
              <w:t>АТ5О2</w:t>
            </w:r>
            <w:r w:rsidRPr="00AC02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24" w:type="dxa"/>
            <w:gridSpan w:val="9"/>
            <w:vMerge/>
          </w:tcPr>
          <w:p w:rsidR="00F75FB3" w:rsidRPr="00B03C00" w:rsidRDefault="00F75FB3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F75FB3" w:rsidRPr="00B03C00" w:rsidTr="00F56900">
        <w:tc>
          <w:tcPr>
            <w:tcW w:w="2196" w:type="dxa"/>
            <w:gridSpan w:val="2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7424" w:type="dxa"/>
            <w:gridSpan w:val="9"/>
            <w:vMerge/>
          </w:tcPr>
          <w:p w:rsidR="00F75FB3" w:rsidRPr="00B03C00" w:rsidRDefault="00F75FB3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F75FB3" w:rsidRPr="00B03C00" w:rsidTr="00F56900">
        <w:trPr>
          <w:trHeight w:val="94"/>
        </w:trPr>
        <w:tc>
          <w:tcPr>
            <w:tcW w:w="2196" w:type="dxa"/>
            <w:gridSpan w:val="2"/>
            <w:vAlign w:val="center"/>
          </w:tcPr>
          <w:p w:rsidR="00F75FB3" w:rsidRPr="00B25814" w:rsidRDefault="00F75FB3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24" w:type="dxa"/>
            <w:gridSpan w:val="9"/>
          </w:tcPr>
          <w:p w:rsidR="00F75FB3" w:rsidRPr="007F2A1D" w:rsidRDefault="00F75FB3" w:rsidP="00F5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Professor Todor </w:t>
            </w:r>
            <w:proofErr w:type="spellStart"/>
            <w:r>
              <w:rPr>
                <w:rFonts w:ascii="Arial" w:hAnsi="Arial" w:cs="Arial"/>
              </w:rPr>
              <w:t>Marković</w:t>
            </w:r>
            <w:proofErr w:type="spellEnd"/>
            <w:r>
              <w:rPr>
                <w:rFonts w:ascii="Arial" w:hAnsi="Arial" w:cs="Arial"/>
              </w:rPr>
              <w:t>, PhD</w:t>
            </w:r>
          </w:p>
        </w:tc>
      </w:tr>
      <w:tr w:rsidR="00F75FB3" w:rsidRPr="00B03C00" w:rsidTr="00F56900"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24" w:type="dxa"/>
            <w:gridSpan w:val="9"/>
            <w:tcBorders>
              <w:bottom w:val="single" w:sz="4" w:space="0" w:color="auto"/>
            </w:tcBorders>
          </w:tcPr>
          <w:p w:rsidR="00F75FB3" w:rsidRPr="00B03C00" w:rsidRDefault="00F75FB3" w:rsidP="00F56900">
            <w:pPr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</w:tr>
      <w:tr w:rsidR="00F75FB3" w:rsidRPr="00B03C00" w:rsidTr="00F56900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F75FB3" w:rsidRPr="00B03C00" w:rsidTr="00F56900">
        <w:trPr>
          <w:trHeight w:val="227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F75FB3" w:rsidRPr="00B03C00" w:rsidTr="00F56900">
        <w:tc>
          <w:tcPr>
            <w:tcW w:w="2196" w:type="dxa"/>
            <w:gridSpan w:val="2"/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24" w:type="dxa"/>
            <w:gridSpan w:val="9"/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F75FB3" w:rsidRPr="00B03C00" w:rsidTr="00F56900">
        <w:tc>
          <w:tcPr>
            <w:tcW w:w="9620" w:type="dxa"/>
            <w:gridSpan w:val="11"/>
          </w:tcPr>
          <w:p w:rsidR="00F75FB3" w:rsidRPr="003935F3" w:rsidRDefault="00F75FB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goals</w:t>
            </w:r>
          </w:p>
          <w:p w:rsidR="00F75FB3" w:rsidRPr="002A1B2D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Introducing students to the basic features of risk management in agriculture, insurance as an instrument of risk management, insurance systems in agricultural production, methods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od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calculating insurance premiums and reimbursement.   </w:t>
            </w:r>
            <w:r w:rsidRPr="00FB7430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</w:p>
        </w:tc>
      </w:tr>
      <w:tr w:rsidR="00F75FB3" w:rsidRPr="00B03C00" w:rsidTr="00F56900">
        <w:tc>
          <w:tcPr>
            <w:tcW w:w="9620" w:type="dxa"/>
            <w:gridSpan w:val="11"/>
          </w:tcPr>
          <w:p w:rsidR="00F75FB3" w:rsidRPr="003935F3" w:rsidRDefault="00F75FB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F75FB3" w:rsidRPr="009A1238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Upon completion of the course, students will be capable of adequate research monitoring of insurance costs and making operational decisions regarding agricultural insurance. </w:t>
            </w:r>
          </w:p>
        </w:tc>
      </w:tr>
      <w:tr w:rsidR="00F75FB3" w:rsidRPr="00B03C00" w:rsidTr="00F56900">
        <w:tc>
          <w:tcPr>
            <w:tcW w:w="9620" w:type="dxa"/>
            <w:gridSpan w:val="11"/>
          </w:tcPr>
          <w:p w:rsidR="00F75FB3" w:rsidRPr="003935F3" w:rsidRDefault="00F75FB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F75FB3" w:rsidRDefault="00F75FB3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D1BE0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: </w:t>
            </w:r>
          </w:p>
          <w:p w:rsidR="00F75FB3" w:rsidRPr="002229F6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29F6">
              <w:rPr>
                <w:rFonts w:ascii="Arial" w:hAnsi="Arial" w:cs="Arial"/>
                <w:sz w:val="16"/>
                <w:szCs w:val="16"/>
                <w:lang w:val="en-GB"/>
              </w:rPr>
              <w:t>Basic features of insurance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(the concept, basic functions and types of insurance); basic risk features (the concept, classification, assessment and management of risks); insurance premiums (the concept, elements, bonus,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franchise of insurance premiums); insurance sum (the concept and calculation methods); damage assessment and reimbursement in insurance; coinsurance and reinsurance; insurance in agriculture; plant production insurance (insured items, risk types, reimbursement);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isurance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systems in plant production (ordinary insurance, high risk insurance, index insurance); time derivative (the concept, types, time contracts, the application of time derivatives in agriculture); features of crop, fruit and animal insurance in Serbia (historical development, insurance risks, insured items, risk price, technical results, damage assessment and reimbursement).     </w:t>
            </w:r>
          </w:p>
          <w:p w:rsidR="00F75FB3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5FB3" w:rsidRPr="000838F4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Theoretical lectures are accompanied by tutorials. In tutorials, students apply the knowledge for resolving issues obtained in lectures.     </w:t>
            </w:r>
          </w:p>
        </w:tc>
      </w:tr>
      <w:tr w:rsidR="00F75FB3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F75FB3" w:rsidRPr="003935F3" w:rsidRDefault="00F75FB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F75FB3" w:rsidRPr="000C472B" w:rsidRDefault="00F75FB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Traditional lectures and seminar papers. </w:t>
            </w:r>
          </w:p>
        </w:tc>
      </w:tr>
      <w:tr w:rsidR="00F75FB3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F75FB3" w:rsidRPr="00B03C00" w:rsidTr="00F56900">
        <w:tc>
          <w:tcPr>
            <w:tcW w:w="2470" w:type="dxa"/>
            <w:gridSpan w:val="3"/>
            <w:shd w:val="clear" w:color="auto" w:fill="auto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F75FB3" w:rsidRPr="00B03C00" w:rsidTr="00F56900">
        <w:trPr>
          <w:trHeight w:val="155"/>
        </w:trPr>
        <w:tc>
          <w:tcPr>
            <w:tcW w:w="2470" w:type="dxa"/>
            <w:gridSpan w:val="3"/>
            <w:shd w:val="clear" w:color="auto" w:fill="auto"/>
            <w:vAlign w:val="center"/>
          </w:tcPr>
          <w:p w:rsidR="00F75FB3" w:rsidRPr="00A6460C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Lecture </w:t>
            </w:r>
            <w:r w:rsidRPr="00A6460C">
              <w:rPr>
                <w:rFonts w:ascii="Arial" w:hAnsi="Arial" w:cs="Arial"/>
                <w:sz w:val="16"/>
                <w:szCs w:val="16"/>
                <w:lang w:val="en-GB"/>
              </w:rPr>
              <w:t>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75FB3" w:rsidRPr="00BD3DBD" w:rsidRDefault="00F75FB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F75FB3" w:rsidRPr="000C472B" w:rsidRDefault="00F75FB3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Written exam (1)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75FB3" w:rsidRPr="0025107E" w:rsidRDefault="00F75FB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75FB3" w:rsidRPr="00B03C00" w:rsidTr="00F56900">
        <w:trPr>
          <w:trHeight w:val="155"/>
        </w:trPr>
        <w:tc>
          <w:tcPr>
            <w:tcW w:w="2470" w:type="dxa"/>
            <w:gridSpan w:val="3"/>
            <w:shd w:val="clear" w:color="auto" w:fill="auto"/>
            <w:vAlign w:val="center"/>
          </w:tcPr>
          <w:p w:rsidR="00F75FB3" w:rsidRPr="0025107E" w:rsidRDefault="00F75FB3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 paper(s)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F75FB3" w:rsidRPr="00BD3DBD" w:rsidRDefault="00F75FB3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F75FB3" w:rsidRPr="000C472B" w:rsidRDefault="00F75FB3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75FB3" w:rsidRPr="00572F25" w:rsidRDefault="00F75FB3" w:rsidP="00F5690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50</w:t>
            </w:r>
          </w:p>
        </w:tc>
      </w:tr>
      <w:tr w:rsidR="00F75FB3" w:rsidRPr="00B03C00" w:rsidTr="00F56900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D3DBD" w:rsidRDefault="00F75FB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75FB3" w:rsidRPr="00B03C00" w:rsidTr="00F56900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Work practice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D3DBD" w:rsidRDefault="00F75FB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75FB3" w:rsidRPr="00B03C00" w:rsidTr="00F56900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75FB3" w:rsidRPr="00B03C00" w:rsidTr="00F56900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39" w:type="dxa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Pr="003935F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E572C">
              <w:rPr>
                <w:rFonts w:ascii="Arial" w:hAnsi="Arial" w:cs="Arial"/>
                <w:bCs/>
                <w:sz w:val="16"/>
                <w:szCs w:val="16"/>
                <w:lang w:val="de-DE"/>
              </w:rPr>
              <w:t>Hirschauer, N.</w:t>
            </w:r>
            <w:r w:rsidRPr="006E572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</w:t>
            </w:r>
            <w:r w:rsidRPr="006E572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Mußhoff, O.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E572C">
              <w:rPr>
                <w:rFonts w:ascii="Arial" w:hAnsi="Arial" w:cs="Arial"/>
                <w:sz w:val="16"/>
                <w:szCs w:val="16"/>
                <w:lang w:val="de-DE"/>
              </w:rPr>
              <w:t>Risikomanagement in der Landwirtschaft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6E572C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72C">
              <w:rPr>
                <w:rFonts w:ascii="Arial" w:hAnsi="Arial" w:cs="Arial"/>
                <w:bCs/>
                <w:sz w:val="16"/>
                <w:szCs w:val="16"/>
                <w:lang w:val="de-DE"/>
              </w:rPr>
              <w:t>Agrimedia-Verlag</w:t>
            </w:r>
            <w:r w:rsidRPr="006E572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</w:t>
            </w:r>
            <w:r w:rsidRPr="006E572C">
              <w:rPr>
                <w:rFonts w:ascii="Arial" w:hAnsi="Arial" w:cs="Arial"/>
                <w:bCs/>
                <w:sz w:val="16"/>
                <w:szCs w:val="16"/>
                <w:lang w:val="de-DE"/>
              </w:rPr>
              <w:t>Clenze</w:t>
            </w:r>
          </w:p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1FE8">
              <w:rPr>
                <w:rFonts w:ascii="Arial" w:hAnsi="Arial" w:cs="Arial"/>
                <w:bCs/>
                <w:sz w:val="16"/>
                <w:szCs w:val="16"/>
                <w:lang w:val="de-DE"/>
              </w:rPr>
              <w:t>Mußhoff, O., Hirschauer, N.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10CF">
              <w:rPr>
                <w:rFonts w:ascii="Arial" w:hAnsi="Arial" w:cs="Arial"/>
                <w:sz w:val="16"/>
                <w:szCs w:val="16"/>
                <w:lang w:val="de-DE"/>
              </w:rPr>
              <w:t>Bewertung komplexer Optionen - Umsetzung numerischer Verfahren mittels MS-EXCEL und Anwendungsmöglichkeiten der Optionspreistheorie auf Sachinvestitionen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010CF">
              <w:rPr>
                <w:rFonts w:ascii="Arial" w:hAnsi="Arial" w:cs="Arial"/>
                <w:sz w:val="16"/>
                <w:szCs w:val="16"/>
                <w:lang w:val="de-DE"/>
              </w:rPr>
              <w:t>PD-Verlag, Heidenau</w:t>
            </w:r>
          </w:p>
          <w:p w:rsidR="00F75FB3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75FB3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75FB3" w:rsidRPr="00D010CF" w:rsidRDefault="00F75FB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F75FB3" w:rsidRPr="00B03C00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2003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671" w:type="dxa"/>
            <w:gridSpan w:val="2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999">
              <w:rPr>
                <w:rFonts w:ascii="Arial" w:hAnsi="Arial" w:cs="Arial"/>
                <w:bCs/>
                <w:sz w:val="16"/>
                <w:szCs w:val="16"/>
                <w:lang w:val="de-DE"/>
              </w:rPr>
              <w:t>Mußhoff, O.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Anwendung der Optionspreistheorie auf Sachinvestitionen in der Landwirtschaft</w:t>
            </w:r>
          </w:p>
        </w:tc>
        <w:tc>
          <w:tcPr>
            <w:tcW w:w="3595" w:type="dxa"/>
            <w:gridSpan w:val="4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Shaker-Verlag, Aachen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2003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1671" w:type="dxa"/>
            <w:gridSpan w:val="2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999">
              <w:rPr>
                <w:rFonts w:ascii="Arial" w:hAnsi="Arial" w:cs="Arial"/>
                <w:bCs/>
                <w:sz w:val="16"/>
                <w:szCs w:val="16"/>
                <w:lang w:val="de-DE"/>
              </w:rPr>
              <w:t>Mußhoff, O.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A2999">
              <w:rPr>
                <w:rFonts w:ascii="Arial" w:hAnsi="Arial" w:cs="Arial"/>
                <w:bCs/>
                <w:sz w:val="16"/>
                <w:szCs w:val="16"/>
                <w:lang w:val="de-DE"/>
              </w:rPr>
              <w:t>Hirschauer, N</w:t>
            </w:r>
            <w:r w:rsidRPr="008A299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.</w:t>
            </w: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: Modernes Agrarmanagement Betriebswirtschaftliche Analyse- und Planungsverfahren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Verlag Franz Vahlen GmbH, München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1671" w:type="dxa"/>
            <w:gridSpan w:val="2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999">
              <w:rPr>
                <w:rFonts w:ascii="Arial" w:hAnsi="Arial" w:cs="Arial"/>
                <w:bCs/>
                <w:sz w:val="16"/>
                <w:szCs w:val="16"/>
                <w:lang w:val="de-DE"/>
              </w:rPr>
              <w:t>Mußhoff, O.</w:t>
            </w:r>
          </w:p>
        </w:tc>
        <w:tc>
          <w:tcPr>
            <w:tcW w:w="2416" w:type="dxa"/>
            <w:gridSpan w:val="3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Decision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Making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under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lastRenderedPageBreak/>
              <w:t>Uncertainty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Recent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Developments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and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Applications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.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Habilitationsschrift</w:t>
            </w:r>
            <w:proofErr w:type="spellEnd"/>
          </w:p>
        </w:tc>
        <w:tc>
          <w:tcPr>
            <w:tcW w:w="3595" w:type="dxa"/>
            <w:gridSpan w:val="4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lastRenderedPageBreak/>
              <w:t>Humboldt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Universität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>zu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Berlin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6.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Marković, T.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Vremenski derivati kao finansijski instrument u osiguranju useva i plodova (Doktorska disertacija)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Petrevska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Toscano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Milo</w:t>
            </w:r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š</w:t>
            </w: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ev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8A2999">
              <w:rPr>
                <w:rFonts w:ascii="Arial" w:hAnsi="Arial" w:cs="Arial"/>
                <w:sz w:val="16"/>
                <w:szCs w:val="16"/>
              </w:rPr>
              <w:t>Osiguranje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</w:rPr>
              <w:t>biljne</w:t>
            </w:r>
            <w:proofErr w:type="spellEnd"/>
            <w:r w:rsidRPr="008A29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A2999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</w:p>
        </w:tc>
        <w:tc>
          <w:tcPr>
            <w:tcW w:w="3595" w:type="dxa"/>
            <w:gridSpan w:val="4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A2999"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139" w:type="dxa"/>
            <w:vAlign w:val="center"/>
          </w:tcPr>
          <w:p w:rsidR="00F75FB3" w:rsidRPr="008A2999" w:rsidRDefault="00F75FB3" w:rsidP="00F56900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Dorfman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</w:rPr>
              <w:t>, M. S.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A2999">
              <w:rPr>
                <w:rFonts w:ascii="Arial" w:hAnsi="Arial" w:cs="Arial"/>
                <w:sz w:val="16"/>
                <w:szCs w:val="16"/>
              </w:rPr>
              <w:t>Introduction to Risk Management and Insurance (9th Edition)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A2999">
              <w:rPr>
                <w:rFonts w:ascii="Arial" w:hAnsi="Arial" w:cs="Arial"/>
                <w:sz w:val="16"/>
                <w:szCs w:val="16"/>
              </w:rPr>
              <w:t>Prentice Hall, New Jersey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2007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2999">
              <w:rPr>
                <w:rFonts w:ascii="Arial" w:hAnsi="Arial" w:cs="Arial"/>
                <w:bCs/>
                <w:sz w:val="16"/>
                <w:szCs w:val="16"/>
              </w:rPr>
              <w:t xml:space="preserve">Jewson, S., </w:t>
            </w: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Brix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</w:rPr>
              <w:t>, A.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999">
              <w:rPr>
                <w:rFonts w:ascii="Arial" w:hAnsi="Arial" w:cs="Arial"/>
                <w:iCs/>
                <w:sz w:val="16"/>
                <w:szCs w:val="16"/>
              </w:rPr>
              <w:t>Weather Derivative Valuation: The Meteorological, Statistical, Financial and Mathematical Foundations</w:t>
            </w:r>
          </w:p>
        </w:tc>
        <w:tc>
          <w:tcPr>
            <w:tcW w:w="3595" w:type="dxa"/>
            <w:gridSpan w:val="4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999">
              <w:rPr>
                <w:rFonts w:ascii="Arial" w:hAnsi="Arial" w:cs="Arial"/>
                <w:sz w:val="16"/>
                <w:szCs w:val="16"/>
              </w:rPr>
              <w:t>Cambridge University Press, Cambridge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2005</w:t>
            </w:r>
          </w:p>
        </w:tc>
      </w:tr>
      <w:tr w:rsidR="00F75FB3" w:rsidRPr="00B03C00" w:rsidTr="00F56900">
        <w:tc>
          <w:tcPr>
            <w:tcW w:w="799" w:type="dxa"/>
            <w:vAlign w:val="center"/>
          </w:tcPr>
          <w:p w:rsidR="00F75FB3" w:rsidRDefault="00F75FB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10.</w:t>
            </w:r>
          </w:p>
        </w:tc>
        <w:tc>
          <w:tcPr>
            <w:tcW w:w="1671" w:type="dxa"/>
            <w:gridSpan w:val="2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Ko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č</w:t>
            </w: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ovi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ć,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Jelena</w:t>
            </w:r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Š</w:t>
            </w:r>
            <w:proofErr w:type="spellStart"/>
            <w:r w:rsidRPr="008A2999">
              <w:rPr>
                <w:rFonts w:ascii="Arial" w:hAnsi="Arial" w:cs="Arial"/>
                <w:bCs/>
                <w:sz w:val="16"/>
                <w:szCs w:val="16"/>
              </w:rPr>
              <w:t>uleji</w:t>
            </w:r>
            <w:proofErr w:type="spellEnd"/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ć, </w:t>
            </w:r>
            <w:r w:rsidRPr="008A2999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A299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6" w:type="dxa"/>
            <w:gridSpan w:val="3"/>
            <w:vAlign w:val="center"/>
          </w:tcPr>
          <w:p w:rsidR="00F75FB3" w:rsidRPr="008A2999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999">
              <w:rPr>
                <w:rFonts w:ascii="Arial" w:hAnsi="Arial" w:cs="Arial"/>
                <w:sz w:val="16"/>
                <w:szCs w:val="16"/>
              </w:rPr>
              <w:t>Osiguranje</w:t>
            </w:r>
            <w:proofErr w:type="spellEnd"/>
          </w:p>
        </w:tc>
        <w:tc>
          <w:tcPr>
            <w:tcW w:w="3595" w:type="dxa"/>
            <w:gridSpan w:val="4"/>
            <w:vAlign w:val="center"/>
          </w:tcPr>
          <w:p w:rsidR="00F75FB3" w:rsidRPr="005A33BB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Centar</w:t>
            </w:r>
            <w:r w:rsidRPr="008A299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A2999">
              <w:rPr>
                <w:rFonts w:ascii="Arial" w:hAnsi="Arial" w:cs="Arial"/>
                <w:sz w:val="16"/>
                <w:szCs w:val="16"/>
                <w:lang w:val="de-DE"/>
              </w:rPr>
              <w:t>za izdavačku delatnost Ekonomski fakultet, Beograd</w:t>
            </w:r>
          </w:p>
        </w:tc>
        <w:tc>
          <w:tcPr>
            <w:tcW w:w="1139" w:type="dxa"/>
            <w:vAlign w:val="center"/>
          </w:tcPr>
          <w:p w:rsidR="00F75FB3" w:rsidRDefault="00F75FB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1E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0A59F7"/>
    <w:rsid w:val="001E39C4"/>
    <w:rsid w:val="001F3F5D"/>
    <w:rsid w:val="00214F8E"/>
    <w:rsid w:val="00283CCD"/>
    <w:rsid w:val="002A61A2"/>
    <w:rsid w:val="00461E71"/>
    <w:rsid w:val="004C0AD7"/>
    <w:rsid w:val="004E744F"/>
    <w:rsid w:val="007D508E"/>
    <w:rsid w:val="007E2923"/>
    <w:rsid w:val="00894D58"/>
    <w:rsid w:val="00945FD2"/>
    <w:rsid w:val="00A501B6"/>
    <w:rsid w:val="00A951BA"/>
    <w:rsid w:val="00B62D45"/>
    <w:rsid w:val="00BB431A"/>
    <w:rsid w:val="00D20CAF"/>
    <w:rsid w:val="00D36180"/>
    <w:rsid w:val="00F75FB3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2015-01-22T07:55:00Z</dcterms:created>
  <dcterms:modified xsi:type="dcterms:W3CDTF">2015-01-22T07:55:00Z</dcterms:modified>
</cp:coreProperties>
</file>