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pPr w:leftFromText="180" w:rightFromText="180" w:vertAnchor="page" w:horzAnchor="margin" w:tblpY="3420"/>
        <w:tblW w:w="0" w:type="auto"/>
        <w:tblLook w:val="04A0"/>
      </w:tblPr>
      <w:tblGrid>
        <w:gridCol w:w="675"/>
        <w:gridCol w:w="1276"/>
        <w:gridCol w:w="141"/>
        <w:gridCol w:w="284"/>
        <w:gridCol w:w="1134"/>
        <w:gridCol w:w="142"/>
        <w:gridCol w:w="425"/>
        <w:gridCol w:w="734"/>
        <w:gridCol w:w="542"/>
        <w:gridCol w:w="567"/>
        <w:gridCol w:w="1418"/>
        <w:gridCol w:w="425"/>
        <w:gridCol w:w="709"/>
        <w:gridCol w:w="1150"/>
      </w:tblGrid>
      <w:tr w:rsidR="00693B1D" w:rsidRPr="00693B1D" w:rsidTr="003E5744">
        <w:trPr>
          <w:trHeight w:val="420"/>
        </w:trPr>
        <w:tc>
          <w:tcPr>
            <w:tcW w:w="2092" w:type="dxa"/>
            <w:gridSpan w:val="3"/>
            <w:shd w:val="clear" w:color="auto" w:fill="C2D69B" w:themeFill="accent3" w:themeFillTint="99"/>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Course:</w:t>
            </w:r>
          </w:p>
        </w:tc>
        <w:tc>
          <w:tcPr>
            <w:tcW w:w="7530" w:type="dxa"/>
            <w:gridSpan w:val="11"/>
            <w:vMerge w:val="restart"/>
            <w:vAlign w:val="center"/>
          </w:tcPr>
          <w:p w:rsidR="00693B1D" w:rsidRPr="00693B1D" w:rsidRDefault="00693B1D" w:rsidP="00693B1D">
            <w:pPr>
              <w:spacing w:after="0" w:line="240" w:lineRule="auto"/>
              <w:jc w:val="center"/>
              <w:rPr>
                <w:rFonts w:ascii="Arial" w:hAnsi="Arial" w:cs="Arial"/>
                <w:i/>
                <w:sz w:val="18"/>
                <w:szCs w:val="18"/>
                <w:lang w:val="en-GB"/>
              </w:rPr>
            </w:pPr>
            <w:r w:rsidRPr="00693B1D">
              <w:rPr>
                <w:rFonts w:ascii="Arial" w:hAnsi="Arial" w:cs="Arial"/>
                <w:i/>
                <w:sz w:val="18"/>
                <w:szCs w:val="18"/>
                <w:lang w:val="en-GB"/>
              </w:rPr>
              <w:t>Farm Accounting</w:t>
            </w:r>
          </w:p>
        </w:tc>
      </w:tr>
      <w:tr w:rsidR="00693B1D" w:rsidRPr="00693B1D" w:rsidTr="003E5744">
        <w:tc>
          <w:tcPr>
            <w:tcW w:w="2092" w:type="dxa"/>
            <w:gridSpan w:val="3"/>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Course id:</w:t>
            </w:r>
            <w:r w:rsidRPr="00693B1D">
              <w:rPr>
                <w:rFonts w:ascii="Arial" w:hAnsi="Arial" w:cs="Arial"/>
                <w:sz w:val="16"/>
                <w:szCs w:val="16"/>
                <w:lang w:val="ru-RU"/>
              </w:rPr>
              <w:t>3ОАЕ7</w:t>
            </w:r>
            <w:r w:rsidRPr="00693B1D">
              <w:rPr>
                <w:rFonts w:ascii="Arial" w:hAnsi="Arial" w:cs="Arial"/>
                <w:sz w:val="16"/>
                <w:szCs w:val="16"/>
              </w:rPr>
              <w:t>I</w:t>
            </w:r>
            <w:r w:rsidRPr="00693B1D">
              <w:rPr>
                <w:rFonts w:ascii="Arial" w:hAnsi="Arial" w:cs="Arial"/>
                <w:sz w:val="16"/>
                <w:szCs w:val="16"/>
                <w:lang w:val="ru-RU"/>
              </w:rPr>
              <w:t>48</w:t>
            </w:r>
          </w:p>
        </w:tc>
        <w:tc>
          <w:tcPr>
            <w:tcW w:w="7530" w:type="dxa"/>
            <w:gridSpan w:val="11"/>
            <w:vMerge/>
          </w:tcPr>
          <w:p w:rsidR="00693B1D" w:rsidRPr="00693B1D" w:rsidRDefault="00693B1D" w:rsidP="00693B1D">
            <w:pPr>
              <w:spacing w:after="0" w:line="240" w:lineRule="auto"/>
              <w:rPr>
                <w:lang w:val="en-GB"/>
              </w:rPr>
            </w:pPr>
          </w:p>
        </w:tc>
      </w:tr>
      <w:tr w:rsidR="00693B1D" w:rsidRPr="00693B1D" w:rsidTr="003E5744">
        <w:tc>
          <w:tcPr>
            <w:tcW w:w="2092" w:type="dxa"/>
            <w:gridSpan w:val="3"/>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Number of ECTS:6</w:t>
            </w:r>
          </w:p>
        </w:tc>
        <w:tc>
          <w:tcPr>
            <w:tcW w:w="7530" w:type="dxa"/>
            <w:gridSpan w:val="11"/>
            <w:vMerge/>
          </w:tcPr>
          <w:p w:rsidR="00693B1D" w:rsidRPr="00693B1D" w:rsidRDefault="00693B1D" w:rsidP="00693B1D">
            <w:pPr>
              <w:spacing w:after="0" w:line="240" w:lineRule="auto"/>
              <w:rPr>
                <w:lang w:val="en-GB"/>
              </w:rPr>
            </w:pPr>
          </w:p>
        </w:tc>
      </w:tr>
      <w:tr w:rsidR="00693B1D" w:rsidRPr="00693B1D" w:rsidTr="003E5744">
        <w:tc>
          <w:tcPr>
            <w:tcW w:w="2092" w:type="dxa"/>
            <w:gridSpan w:val="3"/>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Teacher:</w:t>
            </w:r>
          </w:p>
        </w:tc>
        <w:tc>
          <w:tcPr>
            <w:tcW w:w="7530" w:type="dxa"/>
            <w:gridSpan w:val="11"/>
          </w:tcPr>
          <w:p w:rsidR="00693B1D" w:rsidRPr="00693B1D" w:rsidRDefault="00693B1D" w:rsidP="00693B1D">
            <w:pPr>
              <w:spacing w:after="0" w:line="240" w:lineRule="auto"/>
              <w:rPr>
                <w:lang w:val="de-DE"/>
              </w:rPr>
            </w:pPr>
            <w:r w:rsidRPr="00693B1D">
              <w:rPr>
                <w:lang w:val="de-DE"/>
              </w:rPr>
              <w:t xml:space="preserve">Veljko P. Vukoje; </w:t>
            </w:r>
          </w:p>
        </w:tc>
      </w:tr>
      <w:tr w:rsidR="00693B1D" w:rsidRPr="00693B1D" w:rsidTr="003E5744">
        <w:tc>
          <w:tcPr>
            <w:tcW w:w="2092" w:type="dxa"/>
            <w:gridSpan w:val="3"/>
            <w:tcBorders>
              <w:bottom w:val="single" w:sz="4" w:space="0" w:color="auto"/>
            </w:tcBorders>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Course status</w:t>
            </w:r>
          </w:p>
        </w:tc>
        <w:tc>
          <w:tcPr>
            <w:tcW w:w="7530" w:type="dxa"/>
            <w:gridSpan w:val="11"/>
            <w:tcBorders>
              <w:bottom w:val="single" w:sz="4" w:space="0" w:color="auto"/>
            </w:tcBorders>
          </w:tcPr>
          <w:p w:rsidR="00693B1D" w:rsidRPr="00693B1D" w:rsidRDefault="00693B1D" w:rsidP="00693B1D">
            <w:pPr>
              <w:spacing w:after="0" w:line="240" w:lineRule="auto"/>
              <w:rPr>
                <w:lang w:val="en-GB"/>
              </w:rPr>
            </w:pPr>
            <w:r w:rsidRPr="00693B1D">
              <w:rPr>
                <w:sz w:val="18"/>
                <w:szCs w:val="18"/>
                <w:lang w:val="en-GB"/>
              </w:rPr>
              <w:t>Elective</w:t>
            </w:r>
          </w:p>
        </w:tc>
      </w:tr>
      <w:tr w:rsidR="00693B1D" w:rsidRPr="00693B1D" w:rsidTr="003E5744">
        <w:trPr>
          <w:trHeight w:val="227"/>
        </w:trPr>
        <w:tc>
          <w:tcPr>
            <w:tcW w:w="9622" w:type="dxa"/>
            <w:gridSpan w:val="14"/>
            <w:tcBorders>
              <w:bottom w:val="single" w:sz="4" w:space="0" w:color="auto"/>
            </w:tcBorders>
            <w:shd w:val="clear" w:color="auto" w:fill="C2D69B" w:themeFill="accent3" w:themeFillTint="99"/>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Number of active teaching classes (weekly)</w:t>
            </w:r>
          </w:p>
        </w:tc>
      </w:tr>
      <w:tr w:rsidR="00693B1D" w:rsidRPr="00693B1D" w:rsidTr="003E5744">
        <w:trPr>
          <w:trHeight w:val="227"/>
        </w:trPr>
        <w:tc>
          <w:tcPr>
            <w:tcW w:w="2092" w:type="dxa"/>
            <w:gridSpan w:val="3"/>
            <w:tcBorders>
              <w:bottom w:val="single" w:sz="4" w:space="0" w:color="auto"/>
            </w:tcBorders>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Lectures:2</w:t>
            </w:r>
          </w:p>
        </w:tc>
        <w:tc>
          <w:tcPr>
            <w:tcW w:w="1985" w:type="dxa"/>
            <w:gridSpan w:val="4"/>
            <w:tcBorders>
              <w:bottom w:val="single" w:sz="4" w:space="0" w:color="auto"/>
            </w:tcBorders>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Tutorials:2</w:t>
            </w:r>
          </w:p>
        </w:tc>
        <w:tc>
          <w:tcPr>
            <w:tcW w:w="1843" w:type="dxa"/>
            <w:gridSpan w:val="3"/>
            <w:tcBorders>
              <w:bottom w:val="single" w:sz="4" w:space="0" w:color="auto"/>
            </w:tcBorders>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Other classes:</w:t>
            </w:r>
          </w:p>
        </w:tc>
      </w:tr>
      <w:tr w:rsidR="00693B1D" w:rsidRPr="00693B1D" w:rsidTr="003E5744">
        <w:tc>
          <w:tcPr>
            <w:tcW w:w="2092" w:type="dxa"/>
            <w:gridSpan w:val="3"/>
            <w:shd w:val="clear" w:color="auto" w:fill="C2D69B" w:themeFill="accent3" w:themeFillTint="99"/>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Precondition courses</w:t>
            </w:r>
          </w:p>
        </w:tc>
        <w:tc>
          <w:tcPr>
            <w:tcW w:w="7530" w:type="dxa"/>
            <w:gridSpan w:val="11"/>
            <w:shd w:val="clear" w:color="auto" w:fill="C2D69B" w:themeFill="accent3" w:themeFillTint="99"/>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None</w:t>
            </w:r>
          </w:p>
        </w:tc>
      </w:tr>
      <w:tr w:rsidR="00693B1D" w:rsidRPr="00693B1D" w:rsidTr="003E5744">
        <w:tc>
          <w:tcPr>
            <w:tcW w:w="9622" w:type="dxa"/>
            <w:gridSpan w:val="14"/>
          </w:tcPr>
          <w:p w:rsidR="00693B1D" w:rsidRPr="00693B1D" w:rsidRDefault="00693B1D" w:rsidP="00693B1D">
            <w:pPr>
              <w:numPr>
                <w:ilvl w:val="0"/>
                <w:numId w:val="3"/>
              </w:numPr>
              <w:spacing w:after="0" w:line="240" w:lineRule="auto"/>
              <w:contextualSpacing/>
              <w:rPr>
                <w:rFonts w:ascii="Arial" w:hAnsi="Arial" w:cs="Arial"/>
                <w:sz w:val="14"/>
                <w:szCs w:val="16"/>
                <w:lang w:val="en-GB"/>
              </w:rPr>
            </w:pPr>
            <w:r w:rsidRPr="00693B1D">
              <w:rPr>
                <w:rFonts w:ascii="Arial" w:hAnsi="Arial" w:cs="Arial"/>
                <w:sz w:val="14"/>
                <w:szCs w:val="16"/>
                <w:lang w:val="en-GB"/>
              </w:rPr>
              <w:t>Educational goal</w:t>
            </w:r>
          </w:p>
          <w:p w:rsidR="00693B1D" w:rsidRPr="00693B1D" w:rsidRDefault="00693B1D" w:rsidP="00693B1D">
            <w:pPr>
              <w:spacing w:after="0" w:line="240" w:lineRule="auto"/>
              <w:rPr>
                <w:sz w:val="14"/>
                <w:szCs w:val="18"/>
                <w:lang w:val="en-GB"/>
              </w:rPr>
            </w:pPr>
            <w:r w:rsidRPr="00693B1D">
              <w:rPr>
                <w:sz w:val="14"/>
                <w:szCs w:val="18"/>
                <w:lang w:val="en-GB"/>
              </w:rPr>
              <w:t xml:space="preserve">To enable students to master the methodology of accounting reporting for individual farms and introduce them to </w:t>
            </w:r>
            <w:proofErr w:type="spellStart"/>
            <w:r w:rsidRPr="00693B1D">
              <w:rPr>
                <w:sz w:val="14"/>
                <w:szCs w:val="18"/>
                <w:lang w:val="en-GB"/>
              </w:rPr>
              <w:t>theFarm</w:t>
            </w:r>
            <w:proofErr w:type="spellEnd"/>
            <w:r w:rsidRPr="00693B1D">
              <w:rPr>
                <w:sz w:val="14"/>
                <w:szCs w:val="18"/>
                <w:lang w:val="en-GB"/>
              </w:rPr>
              <w:t xml:space="preserve"> Accountancy Data Network on the macro level.</w:t>
            </w:r>
          </w:p>
        </w:tc>
      </w:tr>
      <w:tr w:rsidR="00693B1D" w:rsidRPr="00693B1D" w:rsidTr="003E5744">
        <w:tc>
          <w:tcPr>
            <w:tcW w:w="9622" w:type="dxa"/>
            <w:gridSpan w:val="14"/>
          </w:tcPr>
          <w:p w:rsidR="00693B1D" w:rsidRPr="00693B1D" w:rsidRDefault="00693B1D" w:rsidP="00693B1D">
            <w:pPr>
              <w:numPr>
                <w:ilvl w:val="0"/>
                <w:numId w:val="3"/>
              </w:numPr>
              <w:spacing w:after="0" w:line="240" w:lineRule="auto"/>
              <w:ind w:left="284" w:hanging="284"/>
              <w:contextualSpacing/>
              <w:rPr>
                <w:rFonts w:ascii="Arial" w:hAnsi="Arial" w:cs="Arial"/>
                <w:sz w:val="14"/>
                <w:szCs w:val="16"/>
                <w:lang w:val="en-GB"/>
              </w:rPr>
            </w:pPr>
            <w:r w:rsidRPr="00693B1D">
              <w:rPr>
                <w:rFonts w:ascii="Arial" w:hAnsi="Arial" w:cs="Arial"/>
                <w:sz w:val="14"/>
                <w:szCs w:val="16"/>
                <w:lang w:val="en-GB"/>
              </w:rPr>
              <w:t>Educational outcomes</w:t>
            </w:r>
          </w:p>
          <w:p w:rsidR="00693B1D" w:rsidRPr="00693B1D" w:rsidRDefault="00693B1D" w:rsidP="00693B1D">
            <w:pPr>
              <w:spacing w:after="0" w:line="240" w:lineRule="auto"/>
              <w:rPr>
                <w:sz w:val="14"/>
                <w:szCs w:val="18"/>
                <w:lang w:val="en-GB"/>
              </w:rPr>
            </w:pPr>
            <w:r w:rsidRPr="00693B1D">
              <w:rPr>
                <w:sz w:val="14"/>
                <w:szCs w:val="18"/>
                <w:lang w:val="en-GB"/>
              </w:rPr>
              <w:t xml:space="preserve">The students will be able to do accounting in particular farm conditions, collect and interpret different accounting records and to be actively engaged in data </w:t>
            </w:r>
            <w:proofErr w:type="spellStart"/>
            <w:r w:rsidRPr="00693B1D">
              <w:rPr>
                <w:sz w:val="14"/>
                <w:szCs w:val="18"/>
                <w:lang w:val="en-GB"/>
              </w:rPr>
              <w:t>collectingfor</w:t>
            </w:r>
            <w:proofErr w:type="spellEnd"/>
            <w:r w:rsidRPr="00693B1D">
              <w:rPr>
                <w:sz w:val="14"/>
                <w:szCs w:val="18"/>
                <w:lang w:val="en-GB"/>
              </w:rPr>
              <w:t xml:space="preserve"> the Farm Accountancy Data Network.</w:t>
            </w:r>
          </w:p>
        </w:tc>
      </w:tr>
      <w:tr w:rsidR="00693B1D" w:rsidRPr="00693B1D" w:rsidTr="003E5744">
        <w:tc>
          <w:tcPr>
            <w:tcW w:w="9622" w:type="dxa"/>
            <w:gridSpan w:val="14"/>
          </w:tcPr>
          <w:p w:rsidR="00693B1D" w:rsidRPr="00693B1D" w:rsidRDefault="00693B1D" w:rsidP="00693B1D">
            <w:pPr>
              <w:numPr>
                <w:ilvl w:val="0"/>
                <w:numId w:val="3"/>
              </w:numPr>
              <w:spacing w:after="0" w:line="240" w:lineRule="auto"/>
              <w:ind w:left="284" w:hanging="284"/>
              <w:contextualSpacing/>
              <w:rPr>
                <w:rFonts w:ascii="Arial" w:hAnsi="Arial" w:cs="Arial"/>
                <w:sz w:val="16"/>
                <w:szCs w:val="16"/>
                <w:lang w:val="en-GB"/>
              </w:rPr>
            </w:pPr>
            <w:r w:rsidRPr="00693B1D">
              <w:rPr>
                <w:rFonts w:ascii="Arial" w:hAnsi="Arial" w:cs="Arial"/>
                <w:sz w:val="16"/>
                <w:szCs w:val="16"/>
                <w:lang w:val="en-GB"/>
              </w:rPr>
              <w:t>Course content</w:t>
            </w:r>
          </w:p>
          <w:p w:rsidR="00693B1D" w:rsidRPr="00693B1D" w:rsidRDefault="00693B1D" w:rsidP="00693B1D">
            <w:pPr>
              <w:spacing w:after="0" w:line="240" w:lineRule="auto"/>
              <w:rPr>
                <w:sz w:val="18"/>
                <w:szCs w:val="18"/>
              </w:rPr>
            </w:pPr>
            <w:r w:rsidRPr="00693B1D">
              <w:rPr>
                <w:i/>
                <w:sz w:val="18"/>
                <w:szCs w:val="18"/>
                <w:lang w:val="en-GB"/>
              </w:rPr>
              <w:t>Theoretical Instruction</w:t>
            </w:r>
            <w:r w:rsidRPr="00693B1D">
              <w:rPr>
                <w:sz w:val="18"/>
                <w:szCs w:val="18"/>
                <w:lang w:val="en-GB"/>
              </w:rPr>
              <w:t xml:space="preserve"> The role and importance of accounting on farms. The history, situation in Serbia and agriculturally developed countries. Simple accounting </w:t>
            </w:r>
            <w:r w:rsidRPr="00693B1D">
              <w:rPr>
                <w:sz w:val="18"/>
                <w:szCs w:val="18"/>
              </w:rPr>
              <w:t>system: features, legal framework, introduction to recording methodology, documentation, types of records, compiling accounting reports, advantages and disadvantages compared to double accounting. Double accounting on farms: experiences in developed countries, introduction to simplified accounting frame for farms and accounting software supporting it, advantages and disadvantages of. Introduction to FADN in the EU: role and importance, organizational structure, its introduction in new country members, making farm samples, forms and records, data collecting and forms completion methodology, basic micro and macro reports, analyzing and presenting data on micro and macro levels in order to manage farms or determining measures of agricultural politics.</w:t>
            </w:r>
          </w:p>
          <w:p w:rsidR="00693B1D" w:rsidRPr="00693B1D" w:rsidRDefault="00693B1D" w:rsidP="00693B1D">
            <w:pPr>
              <w:spacing w:after="0" w:line="240" w:lineRule="auto"/>
              <w:rPr>
                <w:sz w:val="18"/>
                <w:szCs w:val="18"/>
                <w:lang w:val="en-GB"/>
              </w:rPr>
            </w:pPr>
            <w:r w:rsidRPr="00693B1D">
              <w:rPr>
                <w:i/>
                <w:sz w:val="18"/>
                <w:szCs w:val="18"/>
                <w:lang w:val="en-GB"/>
              </w:rPr>
              <w:t>Practical Instruction</w:t>
            </w:r>
            <w:r w:rsidRPr="00693B1D">
              <w:rPr>
                <w:sz w:val="18"/>
                <w:szCs w:val="18"/>
                <w:lang w:val="en-GB"/>
              </w:rPr>
              <w:t xml:space="preserve"> Tasks, examples and illustrations from: Recording assets, sources, costs and revenues by the principles of simple accounting on farms. Calculating balance and other analytical reports in the system of simple accounting on farms. Making complete examples (using accounting software) of registering and establishing results on farms in the system of double accounting. Working on concrete examples of data collection of FADN system (defining causes, completing forms, processing data, making, analysing and presenting reports).  </w:t>
            </w:r>
          </w:p>
        </w:tc>
      </w:tr>
      <w:tr w:rsidR="00693B1D" w:rsidRPr="00693B1D" w:rsidTr="003E5744">
        <w:tc>
          <w:tcPr>
            <w:tcW w:w="9622" w:type="dxa"/>
            <w:gridSpan w:val="14"/>
            <w:tcBorders>
              <w:bottom w:val="single" w:sz="4" w:space="0" w:color="auto"/>
            </w:tcBorders>
          </w:tcPr>
          <w:p w:rsidR="00693B1D" w:rsidRPr="00693B1D" w:rsidRDefault="00693B1D" w:rsidP="00693B1D">
            <w:pPr>
              <w:numPr>
                <w:ilvl w:val="0"/>
                <w:numId w:val="3"/>
              </w:numPr>
              <w:spacing w:after="0" w:line="240" w:lineRule="auto"/>
              <w:ind w:left="284" w:hanging="284"/>
              <w:contextualSpacing/>
              <w:rPr>
                <w:rFonts w:ascii="Arial" w:hAnsi="Arial" w:cs="Arial"/>
                <w:sz w:val="16"/>
                <w:szCs w:val="16"/>
                <w:lang w:val="en-GB"/>
              </w:rPr>
            </w:pPr>
            <w:r w:rsidRPr="00693B1D">
              <w:rPr>
                <w:rFonts w:ascii="Arial" w:hAnsi="Arial" w:cs="Arial"/>
                <w:sz w:val="16"/>
                <w:szCs w:val="16"/>
                <w:lang w:val="en-GB"/>
              </w:rPr>
              <w:t>Teaching methods</w:t>
            </w:r>
          </w:p>
          <w:p w:rsidR="00693B1D" w:rsidRPr="00693B1D" w:rsidRDefault="00693B1D" w:rsidP="00693B1D">
            <w:pPr>
              <w:spacing w:after="0" w:line="240" w:lineRule="auto"/>
              <w:rPr>
                <w:sz w:val="18"/>
                <w:szCs w:val="18"/>
                <w:lang w:val="en-GB"/>
              </w:rPr>
            </w:pPr>
            <w:r w:rsidRPr="00693B1D">
              <w:rPr>
                <w:rFonts w:ascii="Arial" w:hAnsi="Arial" w:cs="Arial"/>
                <w:sz w:val="14"/>
                <w:szCs w:val="16"/>
                <w:lang w:val="en-GB"/>
              </w:rPr>
              <w:t>Lectures with PPT presentations, interaction, discussions, analysing real life examples. Tutorials include real examples of accounting and registering, demonstrational practice, accounting software use etc. Written and oral tests.</w:t>
            </w:r>
          </w:p>
        </w:tc>
      </w:tr>
      <w:tr w:rsidR="00693B1D" w:rsidRPr="00693B1D" w:rsidTr="003E5744">
        <w:tc>
          <w:tcPr>
            <w:tcW w:w="9622" w:type="dxa"/>
            <w:gridSpan w:val="14"/>
            <w:tcBorders>
              <w:bottom w:val="single" w:sz="4" w:space="0" w:color="auto"/>
            </w:tcBorders>
            <w:shd w:val="clear" w:color="auto" w:fill="C2D69B" w:themeFill="accent3" w:themeFillTint="99"/>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Knowledge evaluation (maximum 100 points)</w:t>
            </w:r>
          </w:p>
        </w:tc>
      </w:tr>
      <w:tr w:rsidR="00693B1D" w:rsidRPr="00693B1D" w:rsidTr="003E5744">
        <w:tc>
          <w:tcPr>
            <w:tcW w:w="2376" w:type="dxa"/>
            <w:gridSpan w:val="4"/>
            <w:shd w:val="clear" w:color="auto" w:fill="auto"/>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Pre-examination obligations</w:t>
            </w:r>
          </w:p>
        </w:tc>
        <w:tc>
          <w:tcPr>
            <w:tcW w:w="1134" w:type="dxa"/>
            <w:shd w:val="clear" w:color="auto" w:fill="auto"/>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Mandatory</w:t>
            </w:r>
          </w:p>
        </w:tc>
        <w:tc>
          <w:tcPr>
            <w:tcW w:w="1301" w:type="dxa"/>
            <w:gridSpan w:val="3"/>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Points</w:t>
            </w:r>
          </w:p>
        </w:tc>
        <w:tc>
          <w:tcPr>
            <w:tcW w:w="2527" w:type="dxa"/>
            <w:gridSpan w:val="3"/>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 xml:space="preserve">Final exam </w:t>
            </w:r>
          </w:p>
        </w:tc>
        <w:tc>
          <w:tcPr>
            <w:tcW w:w="1134" w:type="dxa"/>
            <w:gridSpan w:val="2"/>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Mandatory</w:t>
            </w:r>
          </w:p>
        </w:tc>
        <w:tc>
          <w:tcPr>
            <w:tcW w:w="1150" w:type="dxa"/>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Points</w:t>
            </w:r>
          </w:p>
        </w:tc>
      </w:tr>
      <w:tr w:rsidR="00693B1D" w:rsidRPr="00693B1D" w:rsidTr="003E5744">
        <w:tc>
          <w:tcPr>
            <w:tcW w:w="2376" w:type="dxa"/>
            <w:gridSpan w:val="4"/>
            <w:shd w:val="clear" w:color="auto" w:fill="auto"/>
            <w:vAlign w:val="center"/>
          </w:tcPr>
          <w:p w:rsidR="00693B1D" w:rsidRPr="00693B1D" w:rsidRDefault="00693B1D" w:rsidP="00693B1D">
            <w:pPr>
              <w:spacing w:after="0" w:line="240" w:lineRule="auto"/>
              <w:rPr>
                <w:sz w:val="18"/>
                <w:szCs w:val="18"/>
                <w:lang w:val="en-GB"/>
              </w:rPr>
            </w:pPr>
            <w:r w:rsidRPr="00693B1D">
              <w:rPr>
                <w:sz w:val="18"/>
                <w:szCs w:val="18"/>
                <w:lang w:val="en-GB"/>
              </w:rPr>
              <w:t>Lecture attendance</w:t>
            </w:r>
          </w:p>
        </w:tc>
        <w:tc>
          <w:tcPr>
            <w:tcW w:w="1134" w:type="dxa"/>
            <w:shd w:val="clear" w:color="auto" w:fill="auto"/>
            <w:vAlign w:val="center"/>
          </w:tcPr>
          <w:p w:rsidR="00693B1D" w:rsidRPr="00693B1D" w:rsidRDefault="00693B1D" w:rsidP="00693B1D">
            <w:pPr>
              <w:spacing w:after="0" w:line="240" w:lineRule="auto"/>
              <w:jc w:val="center"/>
              <w:rPr>
                <w:lang w:val="en-GB"/>
              </w:rPr>
            </w:pPr>
            <w:r w:rsidRPr="00693B1D">
              <w:rPr>
                <w:rFonts w:ascii="Arial" w:hAnsi="Arial" w:cs="Arial"/>
                <w:sz w:val="16"/>
                <w:szCs w:val="16"/>
                <w:lang w:val="en-GB"/>
              </w:rPr>
              <w:t>Yes/No</w:t>
            </w:r>
          </w:p>
        </w:tc>
        <w:tc>
          <w:tcPr>
            <w:tcW w:w="1301" w:type="dxa"/>
            <w:gridSpan w:val="3"/>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10</w:t>
            </w:r>
          </w:p>
        </w:tc>
        <w:tc>
          <w:tcPr>
            <w:tcW w:w="2527" w:type="dxa"/>
            <w:gridSpan w:val="3"/>
            <w:shd w:val="clear" w:color="auto" w:fill="auto"/>
            <w:vAlign w:val="center"/>
          </w:tcPr>
          <w:p w:rsidR="00693B1D" w:rsidRPr="00693B1D" w:rsidRDefault="00693B1D" w:rsidP="00693B1D">
            <w:pPr>
              <w:spacing w:after="0" w:line="240" w:lineRule="auto"/>
              <w:jc w:val="center"/>
              <w:rPr>
                <w:rFonts w:ascii="Arial" w:hAnsi="Arial" w:cs="Arial"/>
                <w:i/>
                <w:sz w:val="14"/>
                <w:szCs w:val="14"/>
                <w:lang w:val="en-GB"/>
              </w:rPr>
            </w:pPr>
            <w:r w:rsidRPr="00693B1D">
              <w:rPr>
                <w:rFonts w:ascii="Arial" w:hAnsi="Arial" w:cs="Arial"/>
                <w:i/>
                <w:sz w:val="14"/>
                <w:szCs w:val="14"/>
                <w:lang w:val="en-GB"/>
              </w:rPr>
              <w:t>Oral exam</w:t>
            </w:r>
          </w:p>
        </w:tc>
        <w:tc>
          <w:tcPr>
            <w:tcW w:w="1134" w:type="dxa"/>
            <w:gridSpan w:val="2"/>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Yes</w:t>
            </w:r>
          </w:p>
        </w:tc>
        <w:tc>
          <w:tcPr>
            <w:tcW w:w="1150" w:type="dxa"/>
            <w:shd w:val="clear" w:color="auto" w:fill="auto"/>
            <w:vAlign w:val="center"/>
          </w:tcPr>
          <w:p w:rsidR="00693B1D" w:rsidRPr="00693B1D" w:rsidRDefault="00693B1D" w:rsidP="00693B1D">
            <w:pPr>
              <w:spacing w:after="0" w:line="240" w:lineRule="auto"/>
              <w:jc w:val="center"/>
              <w:rPr>
                <w:rFonts w:ascii="Arial" w:hAnsi="Arial" w:cs="Arial"/>
                <w:sz w:val="16"/>
                <w:szCs w:val="16"/>
              </w:rPr>
            </w:pPr>
            <w:r w:rsidRPr="00693B1D">
              <w:rPr>
                <w:rFonts w:ascii="Arial" w:hAnsi="Arial" w:cs="Arial"/>
                <w:sz w:val="16"/>
                <w:szCs w:val="16"/>
                <w:lang w:val="en-GB"/>
              </w:rPr>
              <w:t>30</w:t>
            </w:r>
          </w:p>
        </w:tc>
      </w:tr>
      <w:tr w:rsidR="00693B1D" w:rsidRPr="00693B1D" w:rsidTr="003E5744">
        <w:tc>
          <w:tcPr>
            <w:tcW w:w="2376" w:type="dxa"/>
            <w:gridSpan w:val="4"/>
            <w:shd w:val="clear" w:color="auto" w:fill="auto"/>
            <w:vAlign w:val="center"/>
          </w:tcPr>
          <w:p w:rsidR="00693B1D" w:rsidRPr="00693B1D" w:rsidRDefault="00693B1D" w:rsidP="00693B1D">
            <w:pPr>
              <w:spacing w:after="0" w:line="240" w:lineRule="auto"/>
              <w:rPr>
                <w:sz w:val="18"/>
                <w:szCs w:val="18"/>
                <w:lang w:val="en-GB"/>
              </w:rPr>
            </w:pPr>
            <w:r w:rsidRPr="00693B1D">
              <w:rPr>
                <w:sz w:val="18"/>
                <w:szCs w:val="18"/>
                <w:lang w:val="en-GB"/>
              </w:rPr>
              <w:t>Test</w:t>
            </w:r>
          </w:p>
        </w:tc>
        <w:tc>
          <w:tcPr>
            <w:tcW w:w="1134" w:type="dxa"/>
            <w:shd w:val="clear" w:color="auto" w:fill="auto"/>
            <w:vAlign w:val="center"/>
          </w:tcPr>
          <w:p w:rsidR="00693B1D" w:rsidRPr="00693B1D" w:rsidRDefault="00693B1D" w:rsidP="00693B1D">
            <w:pPr>
              <w:spacing w:after="0" w:line="240" w:lineRule="auto"/>
              <w:jc w:val="center"/>
              <w:rPr>
                <w:lang w:val="en-GB"/>
              </w:rPr>
            </w:pPr>
            <w:r w:rsidRPr="00693B1D">
              <w:rPr>
                <w:rFonts w:ascii="Arial" w:hAnsi="Arial" w:cs="Arial"/>
                <w:sz w:val="16"/>
                <w:szCs w:val="16"/>
                <w:lang w:val="en-GB"/>
              </w:rPr>
              <w:t>Yes/No</w:t>
            </w:r>
          </w:p>
        </w:tc>
        <w:tc>
          <w:tcPr>
            <w:tcW w:w="1301" w:type="dxa"/>
            <w:gridSpan w:val="3"/>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20</w:t>
            </w:r>
          </w:p>
        </w:tc>
        <w:tc>
          <w:tcPr>
            <w:tcW w:w="4811" w:type="dxa"/>
            <w:gridSpan w:val="6"/>
            <w:vMerge w:val="restart"/>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p>
        </w:tc>
      </w:tr>
      <w:tr w:rsidR="00693B1D" w:rsidRPr="00693B1D" w:rsidTr="003E5744">
        <w:tc>
          <w:tcPr>
            <w:tcW w:w="2376" w:type="dxa"/>
            <w:gridSpan w:val="4"/>
            <w:shd w:val="clear" w:color="auto" w:fill="auto"/>
            <w:vAlign w:val="center"/>
          </w:tcPr>
          <w:p w:rsidR="00693B1D" w:rsidRPr="00693B1D" w:rsidRDefault="00693B1D" w:rsidP="00693B1D">
            <w:pPr>
              <w:spacing w:after="0" w:line="240" w:lineRule="auto"/>
              <w:rPr>
                <w:sz w:val="18"/>
                <w:szCs w:val="18"/>
                <w:lang w:val="en-GB"/>
              </w:rPr>
            </w:pPr>
            <w:r w:rsidRPr="00693B1D">
              <w:rPr>
                <w:sz w:val="18"/>
                <w:szCs w:val="18"/>
                <w:lang w:val="en-GB"/>
              </w:rPr>
              <w:t>Tutorials attendance</w:t>
            </w:r>
          </w:p>
        </w:tc>
        <w:tc>
          <w:tcPr>
            <w:tcW w:w="1134" w:type="dxa"/>
            <w:shd w:val="clear" w:color="auto" w:fill="auto"/>
            <w:vAlign w:val="center"/>
          </w:tcPr>
          <w:p w:rsidR="00693B1D" w:rsidRPr="00693B1D" w:rsidRDefault="00693B1D" w:rsidP="00693B1D">
            <w:pPr>
              <w:spacing w:after="0" w:line="240" w:lineRule="auto"/>
              <w:jc w:val="center"/>
              <w:rPr>
                <w:lang w:val="en-GB"/>
              </w:rPr>
            </w:pPr>
            <w:r w:rsidRPr="00693B1D">
              <w:rPr>
                <w:rFonts w:ascii="Arial" w:hAnsi="Arial" w:cs="Arial"/>
                <w:sz w:val="16"/>
                <w:szCs w:val="16"/>
                <w:lang w:val="en-GB"/>
              </w:rPr>
              <w:t>Yes/No</w:t>
            </w:r>
          </w:p>
        </w:tc>
        <w:tc>
          <w:tcPr>
            <w:tcW w:w="1301" w:type="dxa"/>
            <w:gridSpan w:val="3"/>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10</w:t>
            </w:r>
          </w:p>
        </w:tc>
        <w:tc>
          <w:tcPr>
            <w:tcW w:w="4811" w:type="dxa"/>
            <w:gridSpan w:val="6"/>
            <w:vMerge/>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p>
        </w:tc>
      </w:tr>
      <w:tr w:rsidR="00693B1D" w:rsidRPr="00693B1D" w:rsidTr="003E5744">
        <w:tc>
          <w:tcPr>
            <w:tcW w:w="2376" w:type="dxa"/>
            <w:gridSpan w:val="4"/>
            <w:tcBorders>
              <w:bottom w:val="single" w:sz="4" w:space="0" w:color="auto"/>
            </w:tcBorders>
            <w:shd w:val="clear" w:color="auto" w:fill="auto"/>
            <w:vAlign w:val="center"/>
          </w:tcPr>
          <w:p w:rsidR="00693B1D" w:rsidRPr="00693B1D" w:rsidRDefault="00693B1D" w:rsidP="00693B1D">
            <w:pPr>
              <w:spacing w:after="0" w:line="240" w:lineRule="auto"/>
              <w:rPr>
                <w:rFonts w:ascii="Arial" w:hAnsi="Arial" w:cs="Arial"/>
                <w:sz w:val="16"/>
                <w:szCs w:val="16"/>
                <w:lang w:val="en-GB"/>
              </w:rPr>
            </w:pPr>
            <w:r w:rsidRPr="00693B1D">
              <w:rPr>
                <w:rFonts w:ascii="Arial" w:hAnsi="Arial" w:cs="Arial"/>
                <w:sz w:val="16"/>
                <w:szCs w:val="16"/>
                <w:lang w:val="en-GB"/>
              </w:rPr>
              <w:t>Seminar papers</w:t>
            </w:r>
          </w:p>
        </w:tc>
        <w:tc>
          <w:tcPr>
            <w:tcW w:w="1134" w:type="dxa"/>
            <w:tcBorders>
              <w:bottom w:val="single" w:sz="4" w:space="0" w:color="auto"/>
            </w:tcBorders>
            <w:shd w:val="clear" w:color="auto" w:fill="auto"/>
            <w:vAlign w:val="center"/>
          </w:tcPr>
          <w:p w:rsidR="00693B1D" w:rsidRPr="00693B1D" w:rsidRDefault="00693B1D" w:rsidP="00693B1D">
            <w:pPr>
              <w:spacing w:after="0" w:line="240" w:lineRule="auto"/>
              <w:jc w:val="center"/>
              <w:rPr>
                <w:lang w:val="en-GB"/>
              </w:rPr>
            </w:pPr>
            <w:r w:rsidRPr="00693B1D">
              <w:rPr>
                <w:rFonts w:ascii="Arial" w:hAnsi="Arial" w:cs="Arial"/>
                <w:sz w:val="16"/>
                <w:szCs w:val="16"/>
                <w:lang w:val="en-GB"/>
              </w:rPr>
              <w:t>Yes/No</w:t>
            </w:r>
          </w:p>
        </w:tc>
        <w:tc>
          <w:tcPr>
            <w:tcW w:w="1301" w:type="dxa"/>
            <w:gridSpan w:val="3"/>
            <w:tcBorders>
              <w:bottom w:val="single" w:sz="4" w:space="0" w:color="auto"/>
            </w:tcBorders>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30</w:t>
            </w:r>
          </w:p>
        </w:tc>
        <w:tc>
          <w:tcPr>
            <w:tcW w:w="4811" w:type="dxa"/>
            <w:gridSpan w:val="6"/>
            <w:vMerge/>
            <w:tcBorders>
              <w:bottom w:val="single" w:sz="4" w:space="0" w:color="auto"/>
            </w:tcBorders>
            <w:shd w:val="clear" w:color="auto" w:fill="auto"/>
            <w:vAlign w:val="center"/>
          </w:tcPr>
          <w:p w:rsidR="00693B1D" w:rsidRPr="00693B1D" w:rsidRDefault="00693B1D" w:rsidP="00693B1D">
            <w:pPr>
              <w:spacing w:after="0" w:line="240" w:lineRule="auto"/>
              <w:jc w:val="center"/>
              <w:rPr>
                <w:rFonts w:ascii="Arial" w:hAnsi="Arial" w:cs="Arial"/>
                <w:sz w:val="16"/>
                <w:szCs w:val="16"/>
                <w:lang w:val="en-GB"/>
              </w:rPr>
            </w:pPr>
          </w:p>
        </w:tc>
      </w:tr>
      <w:tr w:rsidR="00693B1D" w:rsidRPr="00693B1D" w:rsidTr="003E5744">
        <w:tc>
          <w:tcPr>
            <w:tcW w:w="9622" w:type="dxa"/>
            <w:gridSpan w:val="14"/>
            <w:shd w:val="clear" w:color="auto" w:fill="C2D69B" w:themeFill="accent3" w:themeFillTint="99"/>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 xml:space="preserve">Literature </w:t>
            </w:r>
          </w:p>
        </w:tc>
      </w:tr>
      <w:tr w:rsidR="00693B1D" w:rsidRPr="00693B1D" w:rsidTr="003E5744">
        <w:tc>
          <w:tcPr>
            <w:tcW w:w="675" w:type="dxa"/>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Ord.</w:t>
            </w:r>
          </w:p>
        </w:tc>
        <w:tc>
          <w:tcPr>
            <w:tcW w:w="1701" w:type="dxa"/>
            <w:gridSpan w:val="3"/>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Author</w:t>
            </w:r>
          </w:p>
        </w:tc>
        <w:tc>
          <w:tcPr>
            <w:tcW w:w="2435" w:type="dxa"/>
            <w:gridSpan w:val="4"/>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Title</w:t>
            </w:r>
          </w:p>
        </w:tc>
        <w:tc>
          <w:tcPr>
            <w:tcW w:w="3661" w:type="dxa"/>
            <w:gridSpan w:val="5"/>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Publisher</w:t>
            </w:r>
          </w:p>
        </w:tc>
        <w:tc>
          <w:tcPr>
            <w:tcW w:w="1150" w:type="dxa"/>
            <w:vAlign w:val="center"/>
          </w:tcPr>
          <w:p w:rsidR="00693B1D" w:rsidRPr="00693B1D" w:rsidRDefault="00693B1D" w:rsidP="00693B1D">
            <w:pPr>
              <w:spacing w:after="0" w:line="240" w:lineRule="auto"/>
              <w:jc w:val="center"/>
              <w:rPr>
                <w:rFonts w:ascii="Arial" w:hAnsi="Arial" w:cs="Arial"/>
                <w:sz w:val="16"/>
                <w:szCs w:val="16"/>
                <w:lang w:val="en-GB"/>
              </w:rPr>
            </w:pPr>
            <w:r w:rsidRPr="00693B1D">
              <w:rPr>
                <w:rFonts w:ascii="Arial" w:hAnsi="Arial" w:cs="Arial"/>
                <w:sz w:val="16"/>
                <w:szCs w:val="16"/>
                <w:lang w:val="en-GB"/>
              </w:rPr>
              <w:t>Year</w:t>
            </w:r>
          </w:p>
        </w:tc>
      </w:tr>
      <w:tr w:rsidR="00693B1D" w:rsidRPr="00693B1D" w:rsidTr="003E5744">
        <w:tc>
          <w:tcPr>
            <w:tcW w:w="675" w:type="dxa"/>
            <w:vAlign w:val="center"/>
          </w:tcPr>
          <w:p w:rsidR="00693B1D" w:rsidRPr="00693B1D" w:rsidRDefault="00693B1D" w:rsidP="00693B1D">
            <w:pPr>
              <w:numPr>
                <w:ilvl w:val="0"/>
                <w:numId w:val="4"/>
              </w:numPr>
              <w:spacing w:after="0" w:line="240" w:lineRule="auto"/>
              <w:contextualSpacing/>
              <w:jc w:val="center"/>
              <w:rPr>
                <w:rFonts w:ascii="Arial" w:hAnsi="Arial" w:cs="Arial"/>
                <w:sz w:val="14"/>
                <w:szCs w:val="16"/>
                <w:lang w:val="en-GB"/>
              </w:rPr>
            </w:pPr>
          </w:p>
        </w:tc>
        <w:tc>
          <w:tcPr>
            <w:tcW w:w="1276" w:type="dxa"/>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Savić</w:t>
            </w:r>
            <w:proofErr w:type="spellEnd"/>
            <w:r w:rsidRPr="00693B1D">
              <w:rPr>
                <w:rFonts w:cs="Arial"/>
                <w:sz w:val="14"/>
                <w:szCs w:val="16"/>
                <w:lang w:val="en-GB"/>
              </w:rPr>
              <w:t xml:space="preserve">, M., </w:t>
            </w:r>
            <w:proofErr w:type="spellStart"/>
            <w:r w:rsidRPr="00693B1D">
              <w:rPr>
                <w:rFonts w:cs="Arial"/>
                <w:sz w:val="14"/>
                <w:szCs w:val="16"/>
                <w:lang w:val="en-GB"/>
              </w:rPr>
              <w:t>Šofranc</w:t>
            </w:r>
            <w:proofErr w:type="spellEnd"/>
            <w:r w:rsidRPr="00693B1D">
              <w:rPr>
                <w:rFonts w:cs="Arial"/>
                <w:sz w:val="14"/>
                <w:szCs w:val="16"/>
                <w:lang w:val="en-GB"/>
              </w:rPr>
              <w:t xml:space="preserve">, Š., </w:t>
            </w:r>
            <w:proofErr w:type="spellStart"/>
            <w:r w:rsidRPr="00693B1D">
              <w:rPr>
                <w:rFonts w:cs="Arial"/>
                <w:sz w:val="14"/>
                <w:szCs w:val="16"/>
                <w:lang w:val="en-GB"/>
              </w:rPr>
              <w:t>Bungin</w:t>
            </w:r>
            <w:proofErr w:type="spellEnd"/>
            <w:r w:rsidRPr="00693B1D">
              <w:rPr>
                <w:rFonts w:cs="Arial"/>
                <w:sz w:val="14"/>
                <w:szCs w:val="16"/>
                <w:lang w:val="en-GB"/>
              </w:rPr>
              <w:t>, D.</w:t>
            </w:r>
          </w:p>
        </w:tc>
        <w:tc>
          <w:tcPr>
            <w:tcW w:w="3402" w:type="dxa"/>
            <w:gridSpan w:val="7"/>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Priručnik</w:t>
            </w:r>
            <w:proofErr w:type="spellEnd"/>
            <w:r w:rsidRPr="00693B1D">
              <w:rPr>
                <w:rFonts w:cs="Arial"/>
                <w:sz w:val="14"/>
                <w:szCs w:val="16"/>
                <w:lang w:val="en-GB"/>
              </w:rPr>
              <w:t xml:space="preserve"> o </w:t>
            </w:r>
            <w:proofErr w:type="spellStart"/>
            <w:r w:rsidRPr="00693B1D">
              <w:rPr>
                <w:rFonts w:cs="Arial"/>
                <w:sz w:val="14"/>
                <w:szCs w:val="16"/>
                <w:lang w:val="en-GB"/>
              </w:rPr>
              <w:t>poslovanju</w:t>
            </w:r>
            <w:proofErr w:type="spellEnd"/>
            <w:r w:rsidRPr="00693B1D">
              <w:rPr>
                <w:rFonts w:cs="Arial"/>
                <w:sz w:val="14"/>
                <w:szCs w:val="16"/>
                <w:lang w:val="en-GB"/>
              </w:rPr>
              <w:t xml:space="preserve"> i </w:t>
            </w:r>
            <w:proofErr w:type="spellStart"/>
            <w:r w:rsidRPr="00693B1D">
              <w:rPr>
                <w:rFonts w:cs="Arial"/>
                <w:sz w:val="14"/>
                <w:szCs w:val="16"/>
                <w:lang w:val="en-GB"/>
              </w:rPr>
              <w:t>vođenju</w:t>
            </w:r>
            <w:proofErr w:type="spellEnd"/>
            <w:r w:rsidRPr="00693B1D">
              <w:rPr>
                <w:rFonts w:cs="Arial"/>
                <w:sz w:val="14"/>
                <w:szCs w:val="16"/>
                <w:lang w:val="en-GB"/>
              </w:rPr>
              <w:t xml:space="preserve"> </w:t>
            </w:r>
            <w:proofErr w:type="spellStart"/>
            <w:r w:rsidRPr="00693B1D">
              <w:rPr>
                <w:rFonts w:cs="Arial"/>
                <w:sz w:val="14"/>
                <w:szCs w:val="16"/>
                <w:lang w:val="en-GB"/>
              </w:rPr>
              <w:t>knjiga</w:t>
            </w:r>
            <w:proofErr w:type="spellEnd"/>
            <w:r w:rsidRPr="00693B1D">
              <w:rPr>
                <w:rFonts w:cs="Arial"/>
                <w:sz w:val="14"/>
                <w:szCs w:val="16"/>
                <w:lang w:val="en-GB"/>
              </w:rPr>
              <w:t xml:space="preserve"> </w:t>
            </w:r>
            <w:proofErr w:type="spellStart"/>
            <w:r w:rsidRPr="00693B1D">
              <w:rPr>
                <w:rFonts w:cs="Arial"/>
                <w:sz w:val="14"/>
                <w:szCs w:val="16"/>
                <w:lang w:val="en-GB"/>
              </w:rPr>
              <w:t>preduzetnika</w:t>
            </w:r>
            <w:proofErr w:type="spellEnd"/>
          </w:p>
        </w:tc>
        <w:tc>
          <w:tcPr>
            <w:tcW w:w="3119" w:type="dxa"/>
            <w:gridSpan w:val="4"/>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Savez</w:t>
            </w:r>
            <w:proofErr w:type="spellEnd"/>
            <w:r w:rsidRPr="00693B1D">
              <w:rPr>
                <w:rFonts w:cs="Arial"/>
                <w:sz w:val="14"/>
                <w:szCs w:val="16"/>
                <w:lang w:val="en-GB"/>
              </w:rPr>
              <w:t xml:space="preserve"> </w:t>
            </w:r>
            <w:proofErr w:type="spellStart"/>
            <w:r w:rsidRPr="00693B1D">
              <w:rPr>
                <w:rFonts w:cs="Arial"/>
                <w:sz w:val="14"/>
                <w:szCs w:val="16"/>
                <w:lang w:val="en-GB"/>
              </w:rPr>
              <w:t>računovođa</w:t>
            </w:r>
            <w:proofErr w:type="spellEnd"/>
            <w:r w:rsidRPr="00693B1D">
              <w:rPr>
                <w:rFonts w:cs="Arial"/>
                <w:sz w:val="14"/>
                <w:szCs w:val="16"/>
                <w:lang w:val="en-GB"/>
              </w:rPr>
              <w:t xml:space="preserve"> i </w:t>
            </w:r>
            <w:proofErr w:type="spellStart"/>
            <w:r w:rsidRPr="00693B1D">
              <w:rPr>
                <w:rFonts w:cs="Arial"/>
                <w:sz w:val="14"/>
                <w:szCs w:val="16"/>
                <w:lang w:val="en-GB"/>
              </w:rPr>
              <w:t>revizora</w:t>
            </w:r>
            <w:proofErr w:type="spellEnd"/>
            <w:r w:rsidRPr="00693B1D">
              <w:rPr>
                <w:rFonts w:cs="Arial"/>
                <w:sz w:val="14"/>
                <w:szCs w:val="16"/>
                <w:lang w:val="en-GB"/>
              </w:rPr>
              <w:t xml:space="preserve"> </w:t>
            </w:r>
            <w:proofErr w:type="spellStart"/>
            <w:r w:rsidRPr="00693B1D">
              <w:rPr>
                <w:rFonts w:cs="Arial"/>
                <w:sz w:val="14"/>
                <w:szCs w:val="16"/>
                <w:lang w:val="en-GB"/>
              </w:rPr>
              <w:t>Srbije</w:t>
            </w:r>
            <w:proofErr w:type="spellEnd"/>
            <w:r w:rsidRPr="00693B1D">
              <w:rPr>
                <w:rFonts w:cs="Arial"/>
                <w:sz w:val="14"/>
                <w:szCs w:val="16"/>
                <w:lang w:val="en-GB"/>
              </w:rPr>
              <w:t>, Beograd</w:t>
            </w:r>
          </w:p>
        </w:tc>
        <w:tc>
          <w:tcPr>
            <w:tcW w:w="1150" w:type="dxa"/>
            <w:vAlign w:val="center"/>
          </w:tcPr>
          <w:p w:rsidR="00693B1D" w:rsidRPr="00693B1D" w:rsidRDefault="00693B1D" w:rsidP="00693B1D">
            <w:pPr>
              <w:spacing w:after="0" w:line="240" w:lineRule="auto"/>
              <w:jc w:val="center"/>
              <w:rPr>
                <w:rFonts w:cs="Arial"/>
                <w:sz w:val="14"/>
                <w:szCs w:val="16"/>
                <w:lang w:val="en-GB"/>
              </w:rPr>
            </w:pPr>
            <w:r w:rsidRPr="00693B1D">
              <w:rPr>
                <w:rFonts w:cs="Arial"/>
                <w:sz w:val="14"/>
                <w:szCs w:val="16"/>
                <w:lang w:val="en-GB"/>
              </w:rPr>
              <w:t>2006</w:t>
            </w:r>
          </w:p>
        </w:tc>
      </w:tr>
      <w:tr w:rsidR="00693B1D" w:rsidRPr="00693B1D" w:rsidTr="003E5744">
        <w:tc>
          <w:tcPr>
            <w:tcW w:w="675" w:type="dxa"/>
            <w:vAlign w:val="center"/>
          </w:tcPr>
          <w:p w:rsidR="00693B1D" w:rsidRPr="00693B1D" w:rsidRDefault="00693B1D" w:rsidP="00693B1D">
            <w:pPr>
              <w:numPr>
                <w:ilvl w:val="0"/>
                <w:numId w:val="4"/>
              </w:numPr>
              <w:spacing w:after="0" w:line="240" w:lineRule="auto"/>
              <w:contextualSpacing/>
              <w:jc w:val="center"/>
              <w:rPr>
                <w:rFonts w:ascii="Arial" w:hAnsi="Arial" w:cs="Arial"/>
                <w:sz w:val="14"/>
                <w:szCs w:val="16"/>
                <w:lang w:val="en-GB"/>
              </w:rPr>
            </w:pPr>
          </w:p>
        </w:tc>
        <w:tc>
          <w:tcPr>
            <w:tcW w:w="1276" w:type="dxa"/>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Filipović</w:t>
            </w:r>
            <w:proofErr w:type="spellEnd"/>
            <w:r w:rsidRPr="00693B1D">
              <w:rPr>
                <w:rFonts w:cs="Arial"/>
                <w:sz w:val="14"/>
                <w:szCs w:val="16"/>
                <w:lang w:val="en-GB"/>
              </w:rPr>
              <w:t>, S, N.</w:t>
            </w:r>
          </w:p>
        </w:tc>
        <w:tc>
          <w:tcPr>
            <w:tcW w:w="3402" w:type="dxa"/>
            <w:gridSpan w:val="7"/>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Metodologija</w:t>
            </w:r>
            <w:proofErr w:type="spellEnd"/>
            <w:r w:rsidRPr="00693B1D">
              <w:rPr>
                <w:rFonts w:cs="Arial"/>
                <w:sz w:val="14"/>
                <w:szCs w:val="16"/>
                <w:lang w:val="en-GB"/>
              </w:rPr>
              <w:t xml:space="preserve"> </w:t>
            </w:r>
            <w:proofErr w:type="spellStart"/>
            <w:r w:rsidRPr="00693B1D">
              <w:rPr>
                <w:rFonts w:cs="Arial"/>
                <w:sz w:val="14"/>
                <w:szCs w:val="16"/>
                <w:lang w:val="en-GB"/>
              </w:rPr>
              <w:t>računovodstvenog</w:t>
            </w:r>
            <w:proofErr w:type="spellEnd"/>
            <w:r w:rsidRPr="00693B1D">
              <w:rPr>
                <w:rFonts w:cs="Arial"/>
                <w:sz w:val="14"/>
                <w:szCs w:val="16"/>
                <w:lang w:val="en-GB"/>
              </w:rPr>
              <w:t xml:space="preserve"> </w:t>
            </w:r>
            <w:proofErr w:type="spellStart"/>
            <w:r w:rsidRPr="00693B1D">
              <w:rPr>
                <w:rFonts w:cs="Arial"/>
                <w:sz w:val="14"/>
                <w:szCs w:val="16"/>
                <w:lang w:val="en-GB"/>
              </w:rPr>
              <w:t>iskazivanja</w:t>
            </w:r>
            <w:proofErr w:type="spellEnd"/>
            <w:r w:rsidRPr="00693B1D">
              <w:rPr>
                <w:rFonts w:cs="Arial"/>
                <w:sz w:val="14"/>
                <w:szCs w:val="16"/>
                <w:lang w:val="en-GB"/>
              </w:rPr>
              <w:t xml:space="preserve"> </w:t>
            </w:r>
            <w:proofErr w:type="spellStart"/>
            <w:r w:rsidRPr="00693B1D">
              <w:rPr>
                <w:rFonts w:cs="Arial"/>
                <w:sz w:val="14"/>
                <w:szCs w:val="16"/>
                <w:lang w:val="en-GB"/>
              </w:rPr>
              <w:t>stanja</w:t>
            </w:r>
            <w:proofErr w:type="spellEnd"/>
            <w:r w:rsidRPr="00693B1D">
              <w:rPr>
                <w:rFonts w:cs="Arial"/>
                <w:sz w:val="14"/>
                <w:szCs w:val="16"/>
                <w:lang w:val="en-GB"/>
              </w:rPr>
              <w:t xml:space="preserve"> i </w:t>
            </w:r>
            <w:proofErr w:type="spellStart"/>
            <w:r w:rsidRPr="00693B1D">
              <w:rPr>
                <w:rFonts w:cs="Arial"/>
                <w:sz w:val="14"/>
                <w:szCs w:val="16"/>
                <w:lang w:val="en-GB"/>
              </w:rPr>
              <w:t>rezultata</w:t>
            </w:r>
            <w:proofErr w:type="spellEnd"/>
            <w:r w:rsidRPr="00693B1D">
              <w:rPr>
                <w:rFonts w:cs="Arial"/>
                <w:sz w:val="14"/>
                <w:szCs w:val="16"/>
                <w:lang w:val="en-GB"/>
              </w:rPr>
              <w:t xml:space="preserve"> </w:t>
            </w:r>
            <w:proofErr w:type="spellStart"/>
            <w:r w:rsidRPr="00693B1D">
              <w:rPr>
                <w:rFonts w:cs="Arial"/>
                <w:sz w:val="14"/>
                <w:szCs w:val="16"/>
                <w:lang w:val="en-GB"/>
              </w:rPr>
              <w:t>porodičnih</w:t>
            </w:r>
            <w:proofErr w:type="spellEnd"/>
            <w:r w:rsidRPr="00693B1D">
              <w:rPr>
                <w:rFonts w:cs="Arial"/>
                <w:sz w:val="14"/>
                <w:szCs w:val="16"/>
                <w:lang w:val="en-GB"/>
              </w:rPr>
              <w:t xml:space="preserve"> </w:t>
            </w:r>
            <w:proofErr w:type="spellStart"/>
            <w:r w:rsidRPr="00693B1D">
              <w:rPr>
                <w:rFonts w:cs="Arial"/>
                <w:sz w:val="14"/>
                <w:szCs w:val="16"/>
                <w:lang w:val="en-GB"/>
              </w:rPr>
              <w:t>poljoprivrednih</w:t>
            </w:r>
            <w:proofErr w:type="spellEnd"/>
            <w:r w:rsidRPr="00693B1D">
              <w:rPr>
                <w:rFonts w:cs="Arial"/>
                <w:sz w:val="14"/>
                <w:szCs w:val="16"/>
                <w:lang w:val="en-GB"/>
              </w:rPr>
              <w:t xml:space="preserve"> </w:t>
            </w:r>
            <w:proofErr w:type="spellStart"/>
            <w:r w:rsidRPr="00693B1D">
              <w:rPr>
                <w:rFonts w:cs="Arial"/>
                <w:sz w:val="14"/>
                <w:szCs w:val="16"/>
                <w:lang w:val="en-GB"/>
              </w:rPr>
              <w:t>gazdinstava</w:t>
            </w:r>
            <w:proofErr w:type="spellEnd"/>
            <w:r w:rsidRPr="00693B1D">
              <w:rPr>
                <w:rFonts w:cs="Arial"/>
                <w:sz w:val="14"/>
                <w:szCs w:val="16"/>
                <w:lang w:val="en-GB"/>
              </w:rPr>
              <w:t xml:space="preserve">, </w:t>
            </w:r>
            <w:proofErr w:type="spellStart"/>
            <w:r w:rsidRPr="00693B1D">
              <w:rPr>
                <w:rFonts w:cs="Arial"/>
                <w:sz w:val="14"/>
                <w:szCs w:val="16"/>
                <w:lang w:val="en-GB"/>
              </w:rPr>
              <w:t>magistarska</w:t>
            </w:r>
            <w:proofErr w:type="spellEnd"/>
            <w:r w:rsidRPr="00693B1D">
              <w:rPr>
                <w:rFonts w:cs="Arial"/>
                <w:sz w:val="14"/>
                <w:szCs w:val="16"/>
                <w:lang w:val="en-GB"/>
              </w:rPr>
              <w:t xml:space="preserve"> </w:t>
            </w:r>
            <w:proofErr w:type="spellStart"/>
            <w:r w:rsidRPr="00693B1D">
              <w:rPr>
                <w:rFonts w:cs="Arial"/>
                <w:sz w:val="14"/>
                <w:szCs w:val="16"/>
                <w:lang w:val="en-GB"/>
              </w:rPr>
              <w:t>teza</w:t>
            </w:r>
            <w:proofErr w:type="spellEnd"/>
          </w:p>
        </w:tc>
        <w:tc>
          <w:tcPr>
            <w:tcW w:w="3119" w:type="dxa"/>
            <w:gridSpan w:val="4"/>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Poljoprviredni</w:t>
            </w:r>
            <w:proofErr w:type="spellEnd"/>
            <w:r w:rsidRPr="00693B1D">
              <w:rPr>
                <w:rFonts w:cs="Arial"/>
                <w:sz w:val="14"/>
                <w:szCs w:val="16"/>
                <w:lang w:val="en-GB"/>
              </w:rPr>
              <w:t xml:space="preserve"> fakultet Beograd</w:t>
            </w:r>
          </w:p>
        </w:tc>
        <w:tc>
          <w:tcPr>
            <w:tcW w:w="1150" w:type="dxa"/>
            <w:vAlign w:val="center"/>
          </w:tcPr>
          <w:p w:rsidR="00693B1D" w:rsidRPr="00693B1D" w:rsidRDefault="00693B1D" w:rsidP="00693B1D">
            <w:pPr>
              <w:spacing w:after="0" w:line="240" w:lineRule="auto"/>
              <w:jc w:val="center"/>
              <w:rPr>
                <w:rFonts w:cs="Arial"/>
                <w:sz w:val="14"/>
                <w:szCs w:val="16"/>
                <w:lang w:val="en-GB"/>
              </w:rPr>
            </w:pPr>
            <w:r w:rsidRPr="00693B1D">
              <w:rPr>
                <w:rFonts w:cs="Arial"/>
                <w:sz w:val="14"/>
                <w:szCs w:val="16"/>
                <w:lang w:val="en-GB"/>
              </w:rPr>
              <w:t>2001</w:t>
            </w:r>
          </w:p>
        </w:tc>
      </w:tr>
      <w:tr w:rsidR="00693B1D" w:rsidRPr="00693B1D" w:rsidTr="003E5744">
        <w:tc>
          <w:tcPr>
            <w:tcW w:w="675" w:type="dxa"/>
            <w:vAlign w:val="center"/>
          </w:tcPr>
          <w:p w:rsidR="00693B1D" w:rsidRPr="00693B1D" w:rsidRDefault="00693B1D" w:rsidP="00693B1D">
            <w:pPr>
              <w:numPr>
                <w:ilvl w:val="0"/>
                <w:numId w:val="4"/>
              </w:numPr>
              <w:spacing w:after="0" w:line="240" w:lineRule="auto"/>
              <w:contextualSpacing/>
              <w:jc w:val="center"/>
              <w:rPr>
                <w:rFonts w:ascii="Arial" w:hAnsi="Arial" w:cs="Arial"/>
                <w:sz w:val="14"/>
                <w:szCs w:val="16"/>
                <w:lang w:val="en-GB"/>
              </w:rPr>
            </w:pPr>
          </w:p>
        </w:tc>
        <w:tc>
          <w:tcPr>
            <w:tcW w:w="1276" w:type="dxa"/>
            <w:vAlign w:val="center"/>
          </w:tcPr>
          <w:p w:rsidR="00693B1D" w:rsidRPr="00693B1D" w:rsidRDefault="00693B1D" w:rsidP="00693B1D">
            <w:pPr>
              <w:spacing w:after="0" w:line="240" w:lineRule="auto"/>
              <w:jc w:val="center"/>
              <w:rPr>
                <w:rFonts w:cs="Arial"/>
                <w:sz w:val="14"/>
                <w:szCs w:val="16"/>
                <w:lang w:val="en-GB"/>
              </w:rPr>
            </w:pPr>
            <w:r w:rsidRPr="00693B1D">
              <w:rPr>
                <w:rFonts w:cs="Arial"/>
                <w:sz w:val="14"/>
                <w:szCs w:val="16"/>
                <w:lang w:val="en-GB"/>
              </w:rPr>
              <w:t xml:space="preserve">Vukoje, V., </w:t>
            </w:r>
            <w:proofErr w:type="spellStart"/>
            <w:r w:rsidRPr="00693B1D">
              <w:rPr>
                <w:rFonts w:cs="Arial"/>
                <w:sz w:val="14"/>
                <w:szCs w:val="16"/>
                <w:lang w:val="en-GB"/>
              </w:rPr>
              <w:t>Zoranović</w:t>
            </w:r>
            <w:proofErr w:type="spellEnd"/>
            <w:r w:rsidRPr="00693B1D">
              <w:rPr>
                <w:rFonts w:cs="Arial"/>
                <w:sz w:val="14"/>
                <w:szCs w:val="16"/>
                <w:lang w:val="en-GB"/>
              </w:rPr>
              <w:t>, T.</w:t>
            </w:r>
          </w:p>
        </w:tc>
        <w:tc>
          <w:tcPr>
            <w:tcW w:w="3402" w:type="dxa"/>
            <w:gridSpan w:val="7"/>
            <w:vAlign w:val="center"/>
          </w:tcPr>
          <w:p w:rsidR="00693B1D" w:rsidRPr="00693B1D" w:rsidRDefault="00693B1D" w:rsidP="00693B1D">
            <w:pPr>
              <w:spacing w:after="0" w:line="240" w:lineRule="auto"/>
              <w:jc w:val="center"/>
              <w:rPr>
                <w:rFonts w:cs="Arial"/>
                <w:sz w:val="14"/>
                <w:szCs w:val="16"/>
                <w:lang w:val="en-GB"/>
              </w:rPr>
            </w:pPr>
            <w:r w:rsidRPr="00693B1D">
              <w:rPr>
                <w:rFonts w:cs="Arial"/>
                <w:sz w:val="14"/>
                <w:szCs w:val="16"/>
                <w:lang w:val="en-GB"/>
              </w:rPr>
              <w:t>„</w:t>
            </w:r>
            <w:proofErr w:type="spellStart"/>
            <w:r w:rsidRPr="00693B1D">
              <w:rPr>
                <w:rFonts w:cs="Arial"/>
                <w:sz w:val="14"/>
                <w:szCs w:val="16"/>
                <w:lang w:val="en-GB"/>
              </w:rPr>
              <w:t>Računovodstvo</w:t>
            </w:r>
            <w:proofErr w:type="spellEnd"/>
            <w:r w:rsidRPr="00693B1D">
              <w:rPr>
                <w:rFonts w:cs="Arial"/>
                <w:sz w:val="14"/>
                <w:szCs w:val="16"/>
                <w:lang w:val="en-GB"/>
              </w:rPr>
              <w:t xml:space="preserve"> </w:t>
            </w:r>
            <w:proofErr w:type="spellStart"/>
            <w:r w:rsidRPr="00693B1D">
              <w:rPr>
                <w:rFonts w:cs="Arial"/>
                <w:sz w:val="14"/>
                <w:szCs w:val="16"/>
                <w:lang w:val="en-GB"/>
              </w:rPr>
              <w:t>poljoprivrednih</w:t>
            </w:r>
            <w:proofErr w:type="spellEnd"/>
            <w:r w:rsidRPr="00693B1D">
              <w:rPr>
                <w:rFonts w:cs="Arial"/>
                <w:sz w:val="14"/>
                <w:szCs w:val="16"/>
                <w:lang w:val="en-GB"/>
              </w:rPr>
              <w:t xml:space="preserve"> </w:t>
            </w:r>
            <w:proofErr w:type="spellStart"/>
            <w:r w:rsidRPr="00693B1D">
              <w:rPr>
                <w:rFonts w:cs="Arial"/>
                <w:sz w:val="14"/>
                <w:szCs w:val="16"/>
                <w:lang w:val="en-GB"/>
              </w:rPr>
              <w:t>gazdinstava</w:t>
            </w:r>
            <w:proofErr w:type="spellEnd"/>
            <w:r w:rsidRPr="00693B1D">
              <w:rPr>
                <w:rFonts w:cs="Arial"/>
                <w:sz w:val="14"/>
                <w:szCs w:val="16"/>
                <w:lang w:val="en-GB"/>
              </w:rPr>
              <w:t xml:space="preserve">“, </w:t>
            </w:r>
            <w:proofErr w:type="spellStart"/>
            <w:r w:rsidRPr="00693B1D">
              <w:rPr>
                <w:rFonts w:cs="Arial"/>
                <w:sz w:val="14"/>
                <w:szCs w:val="16"/>
                <w:lang w:val="en-GB"/>
              </w:rPr>
              <w:t>priručnik</w:t>
            </w:r>
            <w:proofErr w:type="spellEnd"/>
            <w:r w:rsidRPr="00693B1D">
              <w:rPr>
                <w:rFonts w:cs="Arial"/>
                <w:sz w:val="14"/>
                <w:szCs w:val="16"/>
                <w:lang w:val="en-GB"/>
              </w:rPr>
              <w:t xml:space="preserve"> za </w:t>
            </w:r>
            <w:proofErr w:type="spellStart"/>
            <w:r w:rsidRPr="00693B1D">
              <w:rPr>
                <w:rFonts w:cs="Arial"/>
                <w:sz w:val="14"/>
                <w:szCs w:val="16"/>
                <w:lang w:val="en-GB"/>
              </w:rPr>
              <w:t>korišćenje</w:t>
            </w:r>
            <w:proofErr w:type="spellEnd"/>
            <w:r w:rsidRPr="00693B1D">
              <w:rPr>
                <w:rFonts w:cs="Arial"/>
                <w:sz w:val="14"/>
                <w:szCs w:val="16"/>
                <w:lang w:val="en-GB"/>
              </w:rPr>
              <w:t xml:space="preserve"> </w:t>
            </w:r>
            <w:proofErr w:type="spellStart"/>
            <w:r w:rsidRPr="00693B1D">
              <w:rPr>
                <w:rFonts w:cs="Arial"/>
                <w:sz w:val="14"/>
                <w:szCs w:val="16"/>
                <w:lang w:val="en-GB"/>
              </w:rPr>
              <w:t>metodologije</w:t>
            </w:r>
            <w:proofErr w:type="spellEnd"/>
            <w:r w:rsidRPr="00693B1D">
              <w:rPr>
                <w:rFonts w:cs="Arial"/>
                <w:sz w:val="14"/>
                <w:szCs w:val="16"/>
                <w:lang w:val="en-GB"/>
              </w:rPr>
              <w:t xml:space="preserve"> i </w:t>
            </w:r>
            <w:proofErr w:type="spellStart"/>
            <w:r w:rsidRPr="00693B1D">
              <w:rPr>
                <w:rFonts w:cs="Arial"/>
                <w:sz w:val="14"/>
                <w:szCs w:val="16"/>
                <w:lang w:val="en-GB"/>
              </w:rPr>
              <w:t>softvera</w:t>
            </w:r>
            <w:proofErr w:type="spellEnd"/>
          </w:p>
        </w:tc>
        <w:tc>
          <w:tcPr>
            <w:tcW w:w="3119" w:type="dxa"/>
            <w:gridSpan w:val="4"/>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Edukativni</w:t>
            </w:r>
            <w:proofErr w:type="spellEnd"/>
            <w:r w:rsidRPr="00693B1D">
              <w:rPr>
                <w:rFonts w:cs="Arial"/>
                <w:sz w:val="14"/>
                <w:szCs w:val="16"/>
                <w:lang w:val="en-GB"/>
              </w:rPr>
              <w:t xml:space="preserve"> </w:t>
            </w:r>
            <w:proofErr w:type="spellStart"/>
            <w:r w:rsidRPr="00693B1D">
              <w:rPr>
                <w:rFonts w:cs="Arial"/>
                <w:sz w:val="14"/>
                <w:szCs w:val="16"/>
                <w:lang w:val="en-GB"/>
              </w:rPr>
              <w:t>centar</w:t>
            </w:r>
            <w:proofErr w:type="spellEnd"/>
            <w:r w:rsidRPr="00693B1D">
              <w:rPr>
                <w:rFonts w:cs="Arial"/>
                <w:sz w:val="14"/>
                <w:szCs w:val="16"/>
                <w:lang w:val="en-GB"/>
              </w:rPr>
              <w:t xml:space="preserve"> </w:t>
            </w:r>
            <w:proofErr w:type="spellStart"/>
            <w:r w:rsidRPr="00693B1D">
              <w:rPr>
                <w:rFonts w:cs="Arial"/>
                <w:sz w:val="14"/>
                <w:szCs w:val="16"/>
                <w:lang w:val="en-GB"/>
              </w:rPr>
              <w:t>DISCIPULUSPećinci</w:t>
            </w:r>
            <w:proofErr w:type="spellEnd"/>
          </w:p>
        </w:tc>
        <w:tc>
          <w:tcPr>
            <w:tcW w:w="1150" w:type="dxa"/>
            <w:vAlign w:val="center"/>
          </w:tcPr>
          <w:p w:rsidR="00693B1D" w:rsidRPr="00693B1D" w:rsidRDefault="00693B1D" w:rsidP="00693B1D">
            <w:pPr>
              <w:spacing w:after="0" w:line="240" w:lineRule="auto"/>
              <w:jc w:val="center"/>
              <w:rPr>
                <w:rFonts w:cs="Arial"/>
                <w:sz w:val="14"/>
                <w:szCs w:val="16"/>
                <w:lang w:val="en-GB"/>
              </w:rPr>
            </w:pPr>
            <w:r w:rsidRPr="00693B1D">
              <w:rPr>
                <w:rFonts w:cs="Arial"/>
                <w:sz w:val="14"/>
                <w:szCs w:val="16"/>
                <w:lang w:val="en-GB"/>
              </w:rPr>
              <w:t>2012</w:t>
            </w:r>
          </w:p>
        </w:tc>
      </w:tr>
      <w:tr w:rsidR="00693B1D" w:rsidRPr="00693B1D" w:rsidTr="003E5744">
        <w:tc>
          <w:tcPr>
            <w:tcW w:w="675" w:type="dxa"/>
            <w:vAlign w:val="center"/>
          </w:tcPr>
          <w:p w:rsidR="00693B1D" w:rsidRPr="00693B1D" w:rsidRDefault="00693B1D" w:rsidP="00693B1D">
            <w:pPr>
              <w:numPr>
                <w:ilvl w:val="0"/>
                <w:numId w:val="4"/>
              </w:numPr>
              <w:spacing w:after="0" w:line="240" w:lineRule="auto"/>
              <w:contextualSpacing/>
              <w:jc w:val="center"/>
              <w:rPr>
                <w:rFonts w:ascii="Arial" w:hAnsi="Arial" w:cs="Arial"/>
                <w:sz w:val="14"/>
                <w:szCs w:val="16"/>
                <w:lang w:val="en-GB"/>
              </w:rPr>
            </w:pPr>
          </w:p>
        </w:tc>
        <w:tc>
          <w:tcPr>
            <w:tcW w:w="1276" w:type="dxa"/>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Vučenović</w:t>
            </w:r>
            <w:proofErr w:type="spellEnd"/>
            <w:r w:rsidRPr="00693B1D">
              <w:rPr>
                <w:rFonts w:cs="Arial"/>
                <w:sz w:val="14"/>
                <w:szCs w:val="16"/>
                <w:lang w:val="en-GB"/>
              </w:rPr>
              <w:t>, Aleksandra</w:t>
            </w:r>
          </w:p>
        </w:tc>
        <w:tc>
          <w:tcPr>
            <w:tcW w:w="3402" w:type="dxa"/>
            <w:gridSpan w:val="7"/>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Uspostavljanje</w:t>
            </w:r>
            <w:proofErr w:type="spellEnd"/>
            <w:r w:rsidRPr="00693B1D">
              <w:rPr>
                <w:rFonts w:cs="Arial"/>
                <w:sz w:val="14"/>
                <w:szCs w:val="16"/>
                <w:lang w:val="en-GB"/>
              </w:rPr>
              <w:t xml:space="preserve"> </w:t>
            </w:r>
            <w:proofErr w:type="spellStart"/>
            <w:r w:rsidRPr="00693B1D">
              <w:rPr>
                <w:rFonts w:cs="Arial"/>
                <w:sz w:val="14"/>
                <w:szCs w:val="16"/>
                <w:lang w:val="en-GB"/>
              </w:rPr>
              <w:t>mreže</w:t>
            </w:r>
            <w:proofErr w:type="spellEnd"/>
            <w:r w:rsidRPr="00693B1D">
              <w:rPr>
                <w:rFonts w:cs="Arial"/>
                <w:sz w:val="14"/>
                <w:szCs w:val="16"/>
                <w:lang w:val="en-GB"/>
              </w:rPr>
              <w:t xml:space="preserve"> </w:t>
            </w:r>
            <w:proofErr w:type="spellStart"/>
            <w:r w:rsidRPr="00693B1D">
              <w:rPr>
                <w:rFonts w:cs="Arial"/>
                <w:sz w:val="14"/>
                <w:szCs w:val="16"/>
                <w:lang w:val="en-GB"/>
              </w:rPr>
              <w:t>računovodstvenih</w:t>
            </w:r>
            <w:proofErr w:type="spellEnd"/>
            <w:r w:rsidRPr="00693B1D">
              <w:rPr>
                <w:rFonts w:cs="Arial"/>
                <w:sz w:val="14"/>
                <w:szCs w:val="16"/>
                <w:lang w:val="en-GB"/>
              </w:rPr>
              <w:t xml:space="preserve"> </w:t>
            </w:r>
            <w:proofErr w:type="spellStart"/>
            <w:r w:rsidRPr="00693B1D">
              <w:rPr>
                <w:rFonts w:cs="Arial"/>
                <w:sz w:val="14"/>
                <w:szCs w:val="16"/>
                <w:lang w:val="en-GB"/>
              </w:rPr>
              <w:t>podataka</w:t>
            </w:r>
            <w:proofErr w:type="spellEnd"/>
            <w:r w:rsidRPr="00693B1D">
              <w:rPr>
                <w:rFonts w:cs="Arial"/>
                <w:sz w:val="14"/>
                <w:szCs w:val="16"/>
                <w:lang w:val="en-GB"/>
              </w:rPr>
              <w:t xml:space="preserve"> </w:t>
            </w:r>
            <w:proofErr w:type="spellStart"/>
            <w:r w:rsidRPr="00693B1D">
              <w:rPr>
                <w:rFonts w:cs="Arial"/>
                <w:sz w:val="14"/>
                <w:szCs w:val="16"/>
                <w:lang w:val="en-GB"/>
              </w:rPr>
              <w:t>sa</w:t>
            </w:r>
            <w:proofErr w:type="spellEnd"/>
            <w:r w:rsidRPr="00693B1D">
              <w:rPr>
                <w:rFonts w:cs="Arial"/>
                <w:sz w:val="14"/>
                <w:szCs w:val="16"/>
                <w:lang w:val="en-GB"/>
              </w:rPr>
              <w:t xml:space="preserve"> </w:t>
            </w:r>
            <w:proofErr w:type="spellStart"/>
            <w:r w:rsidRPr="00693B1D">
              <w:rPr>
                <w:rFonts w:cs="Arial"/>
                <w:sz w:val="14"/>
                <w:szCs w:val="16"/>
                <w:lang w:val="en-GB"/>
              </w:rPr>
              <w:t>poljoprivrednih</w:t>
            </w:r>
            <w:proofErr w:type="spellEnd"/>
            <w:r w:rsidRPr="00693B1D">
              <w:rPr>
                <w:rFonts w:cs="Arial"/>
                <w:sz w:val="14"/>
                <w:szCs w:val="16"/>
                <w:lang w:val="en-GB"/>
              </w:rPr>
              <w:t xml:space="preserve"> </w:t>
            </w:r>
            <w:proofErr w:type="spellStart"/>
            <w:r w:rsidRPr="00693B1D">
              <w:rPr>
                <w:rFonts w:cs="Arial"/>
                <w:sz w:val="14"/>
                <w:szCs w:val="16"/>
                <w:lang w:val="en-GB"/>
              </w:rPr>
              <w:t>gazdinstava</w:t>
            </w:r>
            <w:proofErr w:type="spellEnd"/>
            <w:r w:rsidRPr="00693B1D">
              <w:rPr>
                <w:rFonts w:cs="Arial"/>
                <w:sz w:val="14"/>
                <w:szCs w:val="16"/>
                <w:lang w:val="en-GB"/>
              </w:rPr>
              <w:t xml:space="preserve"> u </w:t>
            </w:r>
            <w:proofErr w:type="spellStart"/>
            <w:r w:rsidRPr="00693B1D">
              <w:rPr>
                <w:rFonts w:cs="Arial"/>
                <w:sz w:val="14"/>
                <w:szCs w:val="16"/>
                <w:lang w:val="en-GB"/>
              </w:rPr>
              <w:t>Republici</w:t>
            </w:r>
            <w:proofErr w:type="spellEnd"/>
            <w:r w:rsidRPr="00693B1D">
              <w:rPr>
                <w:rFonts w:cs="Arial"/>
                <w:sz w:val="14"/>
                <w:szCs w:val="16"/>
                <w:lang w:val="en-GB"/>
              </w:rPr>
              <w:t xml:space="preserve"> </w:t>
            </w:r>
            <w:proofErr w:type="spellStart"/>
            <w:r w:rsidRPr="00693B1D">
              <w:rPr>
                <w:rFonts w:cs="Arial"/>
                <w:sz w:val="14"/>
                <w:szCs w:val="16"/>
                <w:lang w:val="en-GB"/>
              </w:rPr>
              <w:t>Srpskoj</w:t>
            </w:r>
            <w:proofErr w:type="spellEnd"/>
            <w:r w:rsidRPr="00693B1D">
              <w:rPr>
                <w:rFonts w:cs="Arial"/>
                <w:sz w:val="14"/>
                <w:szCs w:val="16"/>
                <w:lang w:val="en-GB"/>
              </w:rPr>
              <w:t xml:space="preserve"> u </w:t>
            </w:r>
            <w:proofErr w:type="spellStart"/>
            <w:r w:rsidRPr="00693B1D">
              <w:rPr>
                <w:rFonts w:cs="Arial"/>
                <w:sz w:val="14"/>
                <w:szCs w:val="16"/>
                <w:lang w:val="en-GB"/>
              </w:rPr>
              <w:t>skladu</w:t>
            </w:r>
            <w:proofErr w:type="spellEnd"/>
            <w:r w:rsidRPr="00693B1D">
              <w:rPr>
                <w:rFonts w:cs="Arial"/>
                <w:sz w:val="14"/>
                <w:szCs w:val="16"/>
                <w:lang w:val="en-GB"/>
              </w:rPr>
              <w:t xml:space="preserve"> </w:t>
            </w:r>
            <w:proofErr w:type="spellStart"/>
            <w:r w:rsidRPr="00693B1D">
              <w:rPr>
                <w:rFonts w:cs="Arial"/>
                <w:sz w:val="14"/>
                <w:szCs w:val="16"/>
                <w:lang w:val="en-GB"/>
              </w:rPr>
              <w:t>sa</w:t>
            </w:r>
            <w:proofErr w:type="spellEnd"/>
            <w:r w:rsidRPr="00693B1D">
              <w:rPr>
                <w:rFonts w:cs="Arial"/>
                <w:sz w:val="14"/>
                <w:szCs w:val="16"/>
                <w:lang w:val="en-GB"/>
              </w:rPr>
              <w:t xml:space="preserve"> </w:t>
            </w:r>
            <w:proofErr w:type="spellStart"/>
            <w:r w:rsidRPr="00693B1D">
              <w:rPr>
                <w:rFonts w:cs="Arial"/>
                <w:sz w:val="14"/>
                <w:szCs w:val="16"/>
                <w:lang w:val="en-GB"/>
              </w:rPr>
              <w:t>pravilima</w:t>
            </w:r>
            <w:proofErr w:type="spellEnd"/>
            <w:r w:rsidRPr="00693B1D">
              <w:rPr>
                <w:rFonts w:cs="Arial"/>
                <w:sz w:val="14"/>
                <w:szCs w:val="16"/>
                <w:lang w:val="en-GB"/>
              </w:rPr>
              <w:t xml:space="preserve"> EU, </w:t>
            </w:r>
            <w:proofErr w:type="spellStart"/>
            <w:r w:rsidRPr="00693B1D">
              <w:rPr>
                <w:rFonts w:cs="Arial"/>
                <w:sz w:val="14"/>
                <w:szCs w:val="16"/>
                <w:lang w:val="en-GB"/>
              </w:rPr>
              <w:t>magistarska</w:t>
            </w:r>
            <w:proofErr w:type="spellEnd"/>
            <w:r w:rsidRPr="00693B1D">
              <w:rPr>
                <w:rFonts w:cs="Arial"/>
                <w:sz w:val="14"/>
                <w:szCs w:val="16"/>
                <w:lang w:val="en-GB"/>
              </w:rPr>
              <w:t xml:space="preserve"> </w:t>
            </w:r>
            <w:proofErr w:type="spellStart"/>
            <w:r w:rsidRPr="00693B1D">
              <w:rPr>
                <w:rFonts w:cs="Arial"/>
                <w:sz w:val="14"/>
                <w:szCs w:val="16"/>
                <w:lang w:val="en-GB"/>
              </w:rPr>
              <w:t>teza</w:t>
            </w:r>
            <w:proofErr w:type="spellEnd"/>
          </w:p>
        </w:tc>
        <w:tc>
          <w:tcPr>
            <w:tcW w:w="3119" w:type="dxa"/>
            <w:gridSpan w:val="4"/>
            <w:vAlign w:val="center"/>
          </w:tcPr>
          <w:p w:rsidR="00693B1D" w:rsidRPr="00693B1D" w:rsidRDefault="00693B1D" w:rsidP="00693B1D">
            <w:pPr>
              <w:spacing w:after="0" w:line="240" w:lineRule="auto"/>
              <w:jc w:val="center"/>
              <w:rPr>
                <w:rFonts w:cs="Arial"/>
                <w:sz w:val="14"/>
                <w:szCs w:val="16"/>
                <w:lang w:val="en-GB"/>
              </w:rPr>
            </w:pPr>
            <w:proofErr w:type="spellStart"/>
            <w:r w:rsidRPr="00693B1D">
              <w:rPr>
                <w:rFonts w:cs="Arial"/>
                <w:sz w:val="14"/>
                <w:szCs w:val="16"/>
                <w:lang w:val="en-GB"/>
              </w:rPr>
              <w:t>Poljoprivredni</w:t>
            </w:r>
            <w:proofErr w:type="spellEnd"/>
            <w:r w:rsidRPr="00693B1D">
              <w:rPr>
                <w:rFonts w:cs="Arial"/>
                <w:sz w:val="14"/>
                <w:szCs w:val="16"/>
                <w:lang w:val="en-GB"/>
              </w:rPr>
              <w:t xml:space="preserve"> fakultet </w:t>
            </w:r>
            <w:proofErr w:type="spellStart"/>
            <w:r w:rsidRPr="00693B1D">
              <w:rPr>
                <w:rFonts w:cs="Arial"/>
                <w:sz w:val="14"/>
                <w:szCs w:val="16"/>
                <w:lang w:val="en-GB"/>
              </w:rPr>
              <w:t>Banja</w:t>
            </w:r>
            <w:proofErr w:type="spellEnd"/>
            <w:r w:rsidRPr="00693B1D">
              <w:rPr>
                <w:rFonts w:cs="Arial"/>
                <w:sz w:val="14"/>
                <w:szCs w:val="16"/>
                <w:lang w:val="en-GB"/>
              </w:rPr>
              <w:t xml:space="preserve"> Luka</w:t>
            </w:r>
          </w:p>
        </w:tc>
        <w:tc>
          <w:tcPr>
            <w:tcW w:w="1150" w:type="dxa"/>
            <w:vAlign w:val="center"/>
          </w:tcPr>
          <w:p w:rsidR="00693B1D" w:rsidRPr="00693B1D" w:rsidRDefault="00693B1D" w:rsidP="00693B1D">
            <w:pPr>
              <w:spacing w:after="0" w:line="240" w:lineRule="auto"/>
              <w:jc w:val="center"/>
              <w:rPr>
                <w:rFonts w:cs="Arial"/>
                <w:sz w:val="14"/>
                <w:szCs w:val="16"/>
                <w:lang w:val="en-GB"/>
              </w:rPr>
            </w:pPr>
            <w:r w:rsidRPr="00693B1D">
              <w:rPr>
                <w:rFonts w:cs="Arial"/>
                <w:sz w:val="14"/>
                <w:szCs w:val="16"/>
                <w:lang w:val="en-GB"/>
              </w:rPr>
              <w:t>2010</w:t>
            </w:r>
          </w:p>
        </w:tc>
      </w:tr>
      <w:tr w:rsidR="00693B1D" w:rsidRPr="00693B1D" w:rsidTr="00693B1D">
        <w:tc>
          <w:tcPr>
            <w:tcW w:w="675" w:type="dxa"/>
            <w:vAlign w:val="center"/>
          </w:tcPr>
          <w:p w:rsidR="00693B1D" w:rsidRPr="00693B1D" w:rsidRDefault="00693B1D" w:rsidP="00693B1D">
            <w:pPr>
              <w:numPr>
                <w:ilvl w:val="0"/>
                <w:numId w:val="4"/>
              </w:numPr>
              <w:spacing w:after="0" w:line="240" w:lineRule="auto"/>
              <w:contextualSpacing/>
              <w:jc w:val="center"/>
              <w:rPr>
                <w:rFonts w:ascii="Arial" w:hAnsi="Arial" w:cs="Arial"/>
                <w:sz w:val="14"/>
                <w:szCs w:val="16"/>
                <w:lang w:val="en-GB"/>
              </w:rPr>
            </w:pPr>
          </w:p>
        </w:tc>
        <w:tc>
          <w:tcPr>
            <w:tcW w:w="1276" w:type="dxa"/>
            <w:vAlign w:val="center"/>
          </w:tcPr>
          <w:p w:rsidR="00693B1D" w:rsidRPr="00693B1D" w:rsidRDefault="00693B1D" w:rsidP="00693B1D">
            <w:pPr>
              <w:spacing w:after="0" w:line="240" w:lineRule="auto"/>
              <w:jc w:val="center"/>
              <w:rPr>
                <w:rFonts w:cs="Arial"/>
                <w:sz w:val="14"/>
                <w:szCs w:val="16"/>
                <w:lang w:val="en-GB"/>
              </w:rPr>
            </w:pPr>
          </w:p>
        </w:tc>
        <w:tc>
          <w:tcPr>
            <w:tcW w:w="1701" w:type="dxa"/>
            <w:gridSpan w:val="4"/>
            <w:vAlign w:val="center"/>
          </w:tcPr>
          <w:p w:rsidR="00693B1D" w:rsidRPr="00693B1D" w:rsidRDefault="00693B1D" w:rsidP="00693B1D">
            <w:pPr>
              <w:spacing w:after="0" w:line="240" w:lineRule="auto"/>
              <w:jc w:val="center"/>
              <w:rPr>
                <w:rFonts w:cs="Arial"/>
                <w:sz w:val="14"/>
                <w:szCs w:val="16"/>
                <w:lang w:val="en-GB"/>
              </w:rPr>
            </w:pPr>
            <w:r w:rsidRPr="00693B1D">
              <w:rPr>
                <w:rFonts w:cs="Arial"/>
                <w:sz w:val="14"/>
                <w:szCs w:val="16"/>
                <w:lang w:val="en-GB"/>
              </w:rPr>
              <w:t xml:space="preserve">FADN </w:t>
            </w:r>
            <w:proofErr w:type="spellStart"/>
            <w:r w:rsidRPr="00693B1D">
              <w:rPr>
                <w:rFonts w:cs="Arial"/>
                <w:sz w:val="14"/>
                <w:szCs w:val="16"/>
                <w:lang w:val="en-GB"/>
              </w:rPr>
              <w:t>metodologija</w:t>
            </w:r>
            <w:proofErr w:type="spellEnd"/>
          </w:p>
        </w:tc>
        <w:tc>
          <w:tcPr>
            <w:tcW w:w="4820" w:type="dxa"/>
            <w:gridSpan w:val="7"/>
            <w:vAlign w:val="center"/>
          </w:tcPr>
          <w:p w:rsidR="00693B1D" w:rsidRPr="00693B1D" w:rsidRDefault="00693B1D" w:rsidP="00693B1D">
            <w:pPr>
              <w:spacing w:after="0" w:line="240" w:lineRule="auto"/>
              <w:jc w:val="center"/>
              <w:rPr>
                <w:rFonts w:cs="Arial"/>
                <w:sz w:val="14"/>
                <w:szCs w:val="16"/>
                <w:lang w:val="de-DE"/>
              </w:rPr>
            </w:pPr>
            <w:r w:rsidRPr="00693B1D">
              <w:rPr>
                <w:rFonts w:cs="Arial"/>
                <w:sz w:val="14"/>
                <w:szCs w:val="16"/>
                <w:lang w:val="de-DE"/>
              </w:rPr>
              <w:t>Evropska Komisija - Direktorat za poljoprivredu i ruralni razvoj,http://ec.europa.eu/agriculture/rica/</w:t>
            </w:r>
          </w:p>
        </w:tc>
        <w:tc>
          <w:tcPr>
            <w:tcW w:w="1150" w:type="dxa"/>
            <w:vAlign w:val="center"/>
          </w:tcPr>
          <w:p w:rsidR="00693B1D" w:rsidRPr="00693B1D" w:rsidRDefault="00693B1D" w:rsidP="00693B1D">
            <w:pPr>
              <w:spacing w:after="0" w:line="240" w:lineRule="auto"/>
              <w:jc w:val="center"/>
              <w:rPr>
                <w:rFonts w:cs="Arial"/>
                <w:sz w:val="14"/>
                <w:szCs w:val="16"/>
                <w:lang w:val="de-DE"/>
              </w:rPr>
            </w:pPr>
          </w:p>
        </w:tc>
      </w:tr>
    </w:tbl>
    <w:p w:rsidR="00474BCC" w:rsidRPr="00693B1D" w:rsidRDefault="00474BCC" w:rsidP="00693B1D">
      <w:pPr>
        <w:rPr>
          <w:lang w:val="de-DE"/>
        </w:rPr>
      </w:pPr>
    </w:p>
    <w:sectPr w:rsidR="00474BCC" w:rsidRPr="00693B1D"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693B1D"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693B1D"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693B1D" w:rsidP="003E5744">
          <w:pPr>
            <w:spacing w:after="0" w:line="240" w:lineRule="auto"/>
            <w:jc w:val="center"/>
            <w:rPr>
              <w:rFonts w:ascii="Arial" w:hAnsi="Arial" w:cs="Arial"/>
              <w:sz w:val="16"/>
              <w:szCs w:val="16"/>
            </w:rPr>
          </w:pPr>
        </w:p>
        <w:p w:rsidR="007A6AC5" w:rsidRPr="00617B42" w:rsidRDefault="00693B1D"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693B1D"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693B1D"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693B1D"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693B1D" w:rsidP="003E5744">
          <w:pPr>
            <w:spacing w:after="0" w:line="240" w:lineRule="auto"/>
            <w:jc w:val="center"/>
          </w:pPr>
        </w:p>
        <w:p w:rsidR="007A6AC5" w:rsidRPr="00617B42" w:rsidRDefault="00693B1D"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693B1D"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693B1D"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693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37D7C"/>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C0A6C"/>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A6B8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51B1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693B1D"/>
    <w:rsid w:val="00031247"/>
    <w:rsid w:val="00474BCC"/>
    <w:rsid w:val="00693B1D"/>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1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693B1D"/>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B1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93B1D"/>
  </w:style>
  <w:style w:type="table" w:customStyle="1" w:styleId="TableGrid1">
    <w:name w:val="Table Grid1"/>
    <w:basedOn w:val="TableNormal"/>
    <w:next w:val="TableGrid"/>
    <w:uiPriority w:val="59"/>
    <w:rsid w:val="00693B1D"/>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93B1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1D"/>
    <w:rPr>
      <w:rFonts w:ascii="Tahoma" w:hAnsi="Tahoma" w:cs="Tahoma"/>
      <w:sz w:val="16"/>
      <w:szCs w:val="16"/>
    </w:rPr>
  </w:style>
  <w:style w:type="table" w:customStyle="1" w:styleId="TableGrid2">
    <w:name w:val="Table Grid2"/>
    <w:basedOn w:val="TableNormal"/>
    <w:next w:val="TableGrid"/>
    <w:uiPriority w:val="59"/>
    <w:rsid w:val="00693B1D"/>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2015-01-21T16:16:00Z</dcterms:created>
  <dcterms:modified xsi:type="dcterms:W3CDTF">2015-01-21T16:18:00Z</dcterms:modified>
</cp:coreProperties>
</file>