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72"/>
        <w:gridCol w:w="1402"/>
        <w:gridCol w:w="277"/>
        <w:gridCol w:w="1129"/>
        <w:gridCol w:w="554"/>
        <w:gridCol w:w="729"/>
        <w:gridCol w:w="1090"/>
        <w:gridCol w:w="1399"/>
        <w:gridCol w:w="425"/>
        <w:gridCol w:w="704"/>
        <w:gridCol w:w="1139"/>
      </w:tblGrid>
      <w:tr w:rsidR="00C4451A" w:rsidRPr="00DA758B" w:rsidTr="00F94DB3">
        <w:trPr>
          <w:trHeight w:val="420"/>
        </w:trPr>
        <w:tc>
          <w:tcPr>
            <w:tcW w:w="2122" w:type="dxa"/>
            <w:gridSpan w:val="2"/>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Course:</w:t>
            </w:r>
          </w:p>
        </w:tc>
        <w:tc>
          <w:tcPr>
            <w:tcW w:w="7498" w:type="dxa"/>
            <w:gridSpan w:val="9"/>
            <w:vMerge w:val="restart"/>
            <w:vAlign w:val="center"/>
          </w:tcPr>
          <w:p w:rsidR="00C4451A" w:rsidRPr="00DA758B" w:rsidRDefault="00C4451A" w:rsidP="00F94DB3">
            <w:pPr>
              <w:rPr>
                <w:rFonts w:ascii="Arial" w:hAnsi="Arial" w:cs="Arial"/>
                <w:lang w:val="en-GB"/>
              </w:rPr>
            </w:pPr>
          </w:p>
          <w:p w:rsidR="00C4451A" w:rsidRPr="0027354D" w:rsidRDefault="00C4451A" w:rsidP="00F94DB3">
            <w:pPr>
              <w:jc w:val="center"/>
              <w:rPr>
                <w:rFonts w:ascii="Arial" w:hAnsi="Arial" w:cs="Arial"/>
              </w:rPr>
            </w:pPr>
            <w:r>
              <w:rPr>
                <w:rFonts w:ascii="Arial" w:hAnsi="Arial" w:cs="Arial"/>
                <w:iCs/>
                <w:lang w:val="en-GB"/>
              </w:rPr>
              <w:t>E</w:t>
            </w:r>
            <w:r w:rsidRPr="0027354D">
              <w:rPr>
                <w:rFonts w:ascii="Arial" w:hAnsi="Arial" w:cs="Arial"/>
                <w:iCs/>
                <w:lang w:val="en-GB"/>
              </w:rPr>
              <w:t>ntrepreneurial</w:t>
            </w:r>
            <w:r>
              <w:rPr>
                <w:rFonts w:ascii="Arial" w:hAnsi="Arial" w:cs="Arial"/>
                <w:iCs/>
                <w:lang w:val="en-GB"/>
              </w:rPr>
              <w:t xml:space="preserve"> Economics</w:t>
            </w:r>
          </w:p>
          <w:p w:rsidR="00C4451A" w:rsidRPr="00DA758B" w:rsidRDefault="00C4451A" w:rsidP="00F94DB3">
            <w:pPr>
              <w:jc w:val="center"/>
              <w:rPr>
                <w:rFonts w:ascii="Arial" w:hAnsi="Arial" w:cs="Arial"/>
                <w:b/>
                <w:sz w:val="24"/>
                <w:szCs w:val="24"/>
                <w:lang w:val="en-GB"/>
              </w:rPr>
            </w:pPr>
          </w:p>
        </w:tc>
      </w:tr>
      <w:tr w:rsidR="00C4451A" w:rsidRPr="00DA758B" w:rsidTr="00F94DB3">
        <w:tc>
          <w:tcPr>
            <w:tcW w:w="2122" w:type="dxa"/>
            <w:gridSpan w:val="2"/>
            <w:vAlign w:val="center"/>
          </w:tcPr>
          <w:p w:rsidR="00C4451A" w:rsidRPr="0027354D" w:rsidRDefault="00C4451A" w:rsidP="00F94DB3">
            <w:pPr>
              <w:rPr>
                <w:rFonts w:ascii="Arial" w:hAnsi="Arial" w:cs="Arial"/>
                <w:bCs/>
                <w:sz w:val="16"/>
                <w:szCs w:val="16"/>
              </w:rPr>
            </w:pPr>
            <w:r w:rsidRPr="00DA758B">
              <w:rPr>
                <w:rFonts w:ascii="Arial" w:hAnsi="Arial" w:cs="Arial"/>
                <w:sz w:val="16"/>
                <w:szCs w:val="16"/>
                <w:lang w:val="en-GB"/>
              </w:rPr>
              <w:t>Course id:</w:t>
            </w:r>
            <w:r>
              <w:rPr>
                <w:rFonts w:ascii="Arial" w:hAnsi="Arial" w:cs="Arial"/>
                <w:sz w:val="16"/>
                <w:szCs w:val="16"/>
                <w:lang w:val="en-GB"/>
              </w:rPr>
              <w:t xml:space="preserve"> </w:t>
            </w:r>
            <w:r w:rsidRPr="00177909">
              <w:rPr>
                <w:rFonts w:ascii="Arial" w:hAnsi="Arial" w:cs="Arial"/>
                <w:sz w:val="16"/>
                <w:szCs w:val="16"/>
              </w:rPr>
              <w:t>2МRR1I12</w:t>
            </w:r>
            <w:r w:rsidRPr="00177909">
              <w:rPr>
                <w:rFonts w:ascii="Arial" w:hAnsi="Arial" w:cs="Arial"/>
                <w:sz w:val="16"/>
                <w:szCs w:val="16"/>
                <w:lang w:val="en-GB"/>
              </w:rPr>
              <w:t xml:space="preserve"> </w:t>
            </w:r>
          </w:p>
        </w:tc>
        <w:tc>
          <w:tcPr>
            <w:tcW w:w="7498" w:type="dxa"/>
            <w:gridSpan w:val="9"/>
            <w:vMerge/>
          </w:tcPr>
          <w:p w:rsidR="00C4451A" w:rsidRPr="00DA758B" w:rsidRDefault="00C4451A" w:rsidP="00F94DB3">
            <w:pPr>
              <w:rPr>
                <w:rFonts w:ascii="Arial" w:hAnsi="Arial" w:cs="Arial"/>
                <w:lang w:val="en-GB"/>
              </w:rPr>
            </w:pPr>
          </w:p>
        </w:tc>
      </w:tr>
      <w:tr w:rsidR="00C4451A" w:rsidRPr="00DA758B" w:rsidTr="00F94DB3">
        <w:tc>
          <w:tcPr>
            <w:tcW w:w="2122" w:type="dxa"/>
            <w:gridSpan w:val="2"/>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Number of ECTS: 6</w:t>
            </w:r>
          </w:p>
        </w:tc>
        <w:tc>
          <w:tcPr>
            <w:tcW w:w="7498" w:type="dxa"/>
            <w:gridSpan w:val="9"/>
            <w:vMerge/>
          </w:tcPr>
          <w:p w:rsidR="00C4451A" w:rsidRPr="00DA758B" w:rsidRDefault="00C4451A" w:rsidP="00F94DB3">
            <w:pPr>
              <w:rPr>
                <w:rFonts w:ascii="Arial" w:hAnsi="Arial" w:cs="Arial"/>
                <w:lang w:val="en-GB"/>
              </w:rPr>
            </w:pPr>
          </w:p>
        </w:tc>
      </w:tr>
      <w:tr w:rsidR="00C4451A" w:rsidRPr="00DA758B" w:rsidTr="00F94DB3">
        <w:trPr>
          <w:trHeight w:val="94"/>
        </w:trPr>
        <w:tc>
          <w:tcPr>
            <w:tcW w:w="2122" w:type="dxa"/>
            <w:gridSpan w:val="2"/>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Teacher:</w:t>
            </w:r>
          </w:p>
        </w:tc>
        <w:tc>
          <w:tcPr>
            <w:tcW w:w="7498" w:type="dxa"/>
            <w:gridSpan w:val="9"/>
          </w:tcPr>
          <w:p w:rsidR="00C4451A" w:rsidRPr="00BD2F5C" w:rsidRDefault="00C4451A" w:rsidP="00F94DB3">
            <w:pPr>
              <w:rPr>
                <w:rFonts w:ascii="Arial" w:hAnsi="Arial" w:cs="Arial"/>
                <w:sz w:val="20"/>
                <w:szCs w:val="20"/>
                <w:lang w:val="en-GB"/>
              </w:rPr>
            </w:pPr>
            <w:r w:rsidRPr="00BD2F5C">
              <w:rPr>
                <w:rFonts w:ascii="Arial" w:hAnsi="Arial" w:cs="Arial"/>
                <w:sz w:val="20"/>
                <w:szCs w:val="20"/>
                <w:lang w:val="en-GB"/>
              </w:rPr>
              <w:t xml:space="preserve">Professor Radovan V. </w:t>
            </w:r>
            <w:proofErr w:type="spellStart"/>
            <w:r w:rsidRPr="00BD2F5C">
              <w:rPr>
                <w:rFonts w:ascii="Arial" w:hAnsi="Arial" w:cs="Arial"/>
                <w:sz w:val="20"/>
                <w:szCs w:val="20"/>
                <w:lang w:val="en-GB"/>
              </w:rPr>
              <w:t>Pejanović</w:t>
            </w:r>
            <w:proofErr w:type="spellEnd"/>
            <w:r w:rsidRPr="00BD2F5C">
              <w:rPr>
                <w:rFonts w:ascii="Arial" w:hAnsi="Arial" w:cs="Arial"/>
                <w:sz w:val="20"/>
                <w:szCs w:val="20"/>
                <w:lang w:val="en-GB"/>
              </w:rPr>
              <w:t>, PhD;</w:t>
            </w:r>
            <w:r w:rsidRPr="00BD2F5C">
              <w:rPr>
                <w:sz w:val="20"/>
                <w:szCs w:val="20"/>
              </w:rPr>
              <w:t xml:space="preserve"> </w:t>
            </w:r>
            <w:r w:rsidRPr="00BD2F5C">
              <w:rPr>
                <w:rFonts w:ascii="Arial" w:hAnsi="Arial" w:cs="Arial"/>
                <w:sz w:val="20"/>
                <w:szCs w:val="20"/>
                <w:lang w:val="en-GB"/>
              </w:rPr>
              <w:t xml:space="preserve"> Professor </w:t>
            </w:r>
            <w:proofErr w:type="spellStart"/>
            <w:r w:rsidRPr="00BD2F5C">
              <w:rPr>
                <w:rFonts w:ascii="Arial" w:hAnsi="Arial" w:cs="Arial"/>
                <w:sz w:val="20"/>
                <w:szCs w:val="20"/>
                <w:lang w:val="en-GB"/>
              </w:rPr>
              <w:t>Zoran</w:t>
            </w:r>
            <w:proofErr w:type="spellEnd"/>
            <w:r w:rsidRPr="00BD2F5C">
              <w:rPr>
                <w:rFonts w:ascii="Arial" w:hAnsi="Arial" w:cs="Arial"/>
                <w:sz w:val="20"/>
                <w:szCs w:val="20"/>
                <w:lang w:val="en-GB"/>
              </w:rPr>
              <w:t xml:space="preserve"> M. </w:t>
            </w:r>
            <w:proofErr w:type="spellStart"/>
            <w:r w:rsidRPr="00BD2F5C">
              <w:rPr>
                <w:rFonts w:ascii="Arial" w:hAnsi="Arial" w:cs="Arial"/>
                <w:sz w:val="20"/>
                <w:szCs w:val="20"/>
                <w:lang w:val="en-GB"/>
              </w:rPr>
              <w:t>Njegovan</w:t>
            </w:r>
            <w:proofErr w:type="spellEnd"/>
            <w:r w:rsidRPr="00BD2F5C">
              <w:rPr>
                <w:rFonts w:ascii="Arial" w:hAnsi="Arial" w:cs="Arial"/>
                <w:sz w:val="20"/>
                <w:szCs w:val="20"/>
                <w:lang w:val="en-GB"/>
              </w:rPr>
              <w:t xml:space="preserve">, PhD; Assistant Professor </w:t>
            </w:r>
            <w:r w:rsidRPr="00BD2F5C">
              <w:rPr>
                <w:sz w:val="20"/>
                <w:szCs w:val="20"/>
              </w:rPr>
              <w:t xml:space="preserve"> </w:t>
            </w:r>
            <w:r w:rsidRPr="00BD2F5C">
              <w:rPr>
                <w:rFonts w:ascii="Arial" w:hAnsi="Arial" w:cs="Arial"/>
                <w:sz w:val="20"/>
                <w:szCs w:val="20"/>
                <w:lang w:val="en-GB"/>
              </w:rPr>
              <w:t xml:space="preserve">Katarina M. </w:t>
            </w:r>
            <w:proofErr w:type="spellStart"/>
            <w:r w:rsidRPr="00BD2F5C">
              <w:rPr>
                <w:rFonts w:ascii="Arial" w:hAnsi="Arial" w:cs="Arial"/>
                <w:sz w:val="20"/>
                <w:szCs w:val="20"/>
                <w:lang w:val="en-GB"/>
              </w:rPr>
              <w:t>Đurić</w:t>
            </w:r>
            <w:proofErr w:type="spellEnd"/>
            <w:r w:rsidRPr="00BD2F5C">
              <w:rPr>
                <w:rFonts w:ascii="Arial" w:hAnsi="Arial" w:cs="Arial"/>
                <w:sz w:val="20"/>
                <w:szCs w:val="20"/>
                <w:lang w:val="en-GB"/>
              </w:rPr>
              <w:t>, PhD</w:t>
            </w:r>
          </w:p>
        </w:tc>
      </w:tr>
      <w:tr w:rsidR="00C4451A" w:rsidRPr="00DA758B" w:rsidTr="00F94DB3">
        <w:trPr>
          <w:trHeight w:val="94"/>
        </w:trPr>
        <w:tc>
          <w:tcPr>
            <w:tcW w:w="2122" w:type="dxa"/>
            <w:gridSpan w:val="2"/>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C4451A" w:rsidRPr="00BD2F5C" w:rsidRDefault="00C4451A" w:rsidP="00F94DB3">
            <w:pPr>
              <w:rPr>
                <w:rFonts w:ascii="Arial" w:hAnsi="Arial" w:cs="Arial"/>
                <w:sz w:val="20"/>
                <w:szCs w:val="20"/>
                <w:lang w:val="en-GB"/>
              </w:rPr>
            </w:pPr>
            <w:proofErr w:type="spellStart"/>
            <w:r>
              <w:rPr>
                <w:rFonts w:ascii="Arial" w:hAnsi="Arial" w:cs="Arial"/>
                <w:sz w:val="20"/>
                <w:szCs w:val="20"/>
                <w:lang w:val="en-GB"/>
              </w:rPr>
              <w:t>Mirela</w:t>
            </w:r>
            <w:proofErr w:type="spellEnd"/>
            <w:r>
              <w:rPr>
                <w:rFonts w:ascii="Arial" w:hAnsi="Arial" w:cs="Arial"/>
                <w:sz w:val="20"/>
                <w:szCs w:val="20"/>
                <w:lang w:val="en-GB"/>
              </w:rPr>
              <w:t xml:space="preserve"> J. </w:t>
            </w:r>
            <w:proofErr w:type="spellStart"/>
            <w:r>
              <w:rPr>
                <w:rFonts w:ascii="Arial" w:hAnsi="Arial" w:cs="Arial"/>
                <w:sz w:val="20"/>
                <w:szCs w:val="20"/>
                <w:lang w:val="en-GB"/>
              </w:rPr>
              <w:t>Tomaš</w:t>
            </w:r>
            <w:proofErr w:type="spellEnd"/>
            <w:r>
              <w:rPr>
                <w:rFonts w:ascii="Arial" w:hAnsi="Arial" w:cs="Arial"/>
                <w:sz w:val="20"/>
                <w:szCs w:val="20"/>
                <w:lang w:val="en-GB"/>
              </w:rPr>
              <w:t xml:space="preserve"> </w:t>
            </w:r>
            <w:proofErr w:type="spellStart"/>
            <w:r>
              <w:rPr>
                <w:rFonts w:ascii="Arial" w:hAnsi="Arial" w:cs="Arial"/>
                <w:sz w:val="20"/>
                <w:szCs w:val="20"/>
                <w:lang w:val="en-GB"/>
              </w:rPr>
              <w:t>Simin</w:t>
            </w:r>
            <w:proofErr w:type="spellEnd"/>
            <w:r>
              <w:rPr>
                <w:rFonts w:ascii="Arial" w:hAnsi="Arial" w:cs="Arial"/>
                <w:sz w:val="20"/>
                <w:szCs w:val="20"/>
                <w:lang w:val="en-GB"/>
              </w:rPr>
              <w:t xml:space="preserve">, </w:t>
            </w:r>
            <w:r w:rsidRPr="00BD2F5C">
              <w:rPr>
                <w:rFonts w:ascii="Arial" w:hAnsi="Arial" w:cs="Arial"/>
                <w:sz w:val="20"/>
                <w:szCs w:val="20"/>
                <w:lang w:val="en-GB"/>
              </w:rPr>
              <w:t>MSc</w:t>
            </w:r>
          </w:p>
        </w:tc>
      </w:tr>
      <w:tr w:rsidR="00C4451A" w:rsidRPr="00DA758B" w:rsidTr="00F94DB3">
        <w:tc>
          <w:tcPr>
            <w:tcW w:w="2122" w:type="dxa"/>
            <w:gridSpan w:val="2"/>
            <w:tcBorders>
              <w:bottom w:val="single" w:sz="4" w:space="0" w:color="auto"/>
            </w:tcBorders>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Course status</w:t>
            </w:r>
          </w:p>
        </w:tc>
        <w:tc>
          <w:tcPr>
            <w:tcW w:w="7498" w:type="dxa"/>
            <w:gridSpan w:val="9"/>
            <w:tcBorders>
              <w:bottom w:val="single" w:sz="4" w:space="0" w:color="auto"/>
            </w:tcBorders>
          </w:tcPr>
          <w:p w:rsidR="00C4451A" w:rsidRPr="00DA758B" w:rsidRDefault="00C4451A" w:rsidP="00F94DB3">
            <w:pPr>
              <w:rPr>
                <w:rFonts w:ascii="Arial" w:hAnsi="Arial" w:cs="Arial"/>
                <w:lang w:val="en-GB"/>
              </w:rPr>
            </w:pPr>
            <w:r w:rsidRPr="00DA758B">
              <w:rPr>
                <w:rFonts w:ascii="Arial" w:hAnsi="Arial" w:cs="Arial"/>
                <w:sz w:val="18"/>
                <w:szCs w:val="18"/>
                <w:lang w:val="en-GB"/>
              </w:rPr>
              <w:t>Elective</w:t>
            </w:r>
          </w:p>
        </w:tc>
      </w:tr>
      <w:tr w:rsidR="00C4451A" w:rsidRPr="00DA758B" w:rsidTr="00F94DB3">
        <w:trPr>
          <w:trHeight w:val="227"/>
        </w:trPr>
        <w:tc>
          <w:tcPr>
            <w:tcW w:w="9620" w:type="dxa"/>
            <w:gridSpan w:val="11"/>
            <w:tcBorders>
              <w:bottom w:val="single" w:sz="4" w:space="0" w:color="auto"/>
            </w:tcBorders>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Number of active teaching classes (weekly)</w:t>
            </w:r>
          </w:p>
        </w:tc>
      </w:tr>
      <w:tr w:rsidR="00C4451A" w:rsidRPr="00DA758B" w:rsidTr="00F94DB3">
        <w:trPr>
          <w:trHeight w:val="227"/>
        </w:trPr>
        <w:tc>
          <w:tcPr>
            <w:tcW w:w="212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Lectures: 2</w:t>
            </w:r>
          </w:p>
        </w:tc>
        <w:tc>
          <w:tcPr>
            <w:tcW w:w="1975" w:type="dxa"/>
            <w:gridSpan w:val="3"/>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Other classes:</w:t>
            </w:r>
          </w:p>
        </w:tc>
      </w:tr>
      <w:tr w:rsidR="00C4451A" w:rsidRPr="00DA758B" w:rsidTr="00F94DB3">
        <w:tc>
          <w:tcPr>
            <w:tcW w:w="2122" w:type="dxa"/>
            <w:gridSpan w:val="2"/>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None</w:t>
            </w:r>
          </w:p>
        </w:tc>
      </w:tr>
      <w:tr w:rsidR="00C4451A" w:rsidRPr="00DA758B" w:rsidTr="00F94DB3">
        <w:tc>
          <w:tcPr>
            <w:tcW w:w="9620" w:type="dxa"/>
            <w:gridSpan w:val="11"/>
          </w:tcPr>
          <w:p w:rsidR="00C4451A" w:rsidRPr="00C4451A" w:rsidRDefault="00C4451A" w:rsidP="00F94DB3">
            <w:pPr>
              <w:ind w:left="284"/>
              <w:rPr>
                <w:rFonts w:ascii="Arial" w:hAnsi="Arial" w:cs="Arial"/>
                <w:spacing w:val="-4"/>
                <w:sz w:val="16"/>
                <w:szCs w:val="16"/>
                <w:lang w:val="en-GB"/>
              </w:rPr>
            </w:pPr>
            <w:r w:rsidRPr="00C4451A">
              <w:rPr>
                <w:rFonts w:ascii="Arial" w:hAnsi="Arial" w:cs="Arial"/>
                <w:spacing w:val="-4"/>
                <w:sz w:val="16"/>
                <w:szCs w:val="16"/>
                <w:lang w:val="en-GB"/>
              </w:rPr>
              <w:t>1.Educational goals</w:t>
            </w:r>
          </w:p>
          <w:p w:rsidR="00C4451A" w:rsidRPr="00C4451A" w:rsidRDefault="00C4451A" w:rsidP="00F94DB3">
            <w:pPr>
              <w:ind w:left="284"/>
              <w:jc w:val="both"/>
              <w:rPr>
                <w:rFonts w:ascii="Arial" w:hAnsi="Arial" w:cs="Arial"/>
                <w:spacing w:val="-4"/>
                <w:sz w:val="16"/>
                <w:szCs w:val="16"/>
                <w:lang w:val="en-GB"/>
              </w:rPr>
            </w:pPr>
            <w:r w:rsidRPr="00C4451A">
              <w:rPr>
                <w:rFonts w:ascii="Arial" w:eastAsia="Calibri" w:hAnsi="Arial" w:cs="Arial"/>
                <w:spacing w:val="-4"/>
                <w:sz w:val="16"/>
                <w:szCs w:val="16"/>
                <w:lang w:val="sr-Latn-CS"/>
              </w:rPr>
              <w:t>Introducing students to the notion of economics and entrepreneurial economics, the basics of entrepreneurial business, the theories of creativity, creative thinking, and creative and innovative practices in entrepreneurship.</w:t>
            </w:r>
          </w:p>
        </w:tc>
      </w:tr>
      <w:tr w:rsidR="00C4451A" w:rsidRPr="00DA758B" w:rsidTr="00F94DB3">
        <w:tc>
          <w:tcPr>
            <w:tcW w:w="9620" w:type="dxa"/>
            <w:gridSpan w:val="11"/>
          </w:tcPr>
          <w:p w:rsidR="00C4451A" w:rsidRPr="00C4451A" w:rsidRDefault="00C4451A" w:rsidP="00F94DB3">
            <w:pPr>
              <w:ind w:left="284"/>
              <w:rPr>
                <w:rFonts w:ascii="Arial" w:hAnsi="Arial" w:cs="Arial"/>
                <w:spacing w:val="-4"/>
                <w:sz w:val="16"/>
                <w:szCs w:val="16"/>
                <w:lang w:val="en-GB"/>
              </w:rPr>
            </w:pPr>
            <w:r w:rsidRPr="00C4451A">
              <w:rPr>
                <w:rFonts w:ascii="Arial" w:hAnsi="Arial" w:cs="Arial"/>
                <w:spacing w:val="-4"/>
                <w:sz w:val="16"/>
                <w:szCs w:val="16"/>
                <w:lang w:val="en-GB"/>
              </w:rPr>
              <w:t>2.Educational outcomes</w:t>
            </w:r>
          </w:p>
          <w:p w:rsidR="00C4451A" w:rsidRPr="00C4451A" w:rsidRDefault="00C4451A" w:rsidP="00F94DB3">
            <w:pPr>
              <w:ind w:left="284"/>
              <w:jc w:val="both"/>
              <w:rPr>
                <w:rFonts w:ascii="Arial" w:hAnsi="Arial" w:cs="Arial"/>
                <w:spacing w:val="-4"/>
                <w:sz w:val="16"/>
                <w:szCs w:val="16"/>
                <w:lang w:val="en-GB"/>
              </w:rPr>
            </w:pPr>
            <w:r w:rsidRPr="00C4451A">
              <w:rPr>
                <w:rFonts w:ascii="Arial" w:eastAsia="Calibri" w:hAnsi="Arial" w:cs="Arial"/>
                <w:spacing w:val="-4"/>
                <w:sz w:val="16"/>
                <w:szCs w:val="16"/>
                <w:lang w:val="sr-Latn-CS"/>
              </w:rPr>
              <w:t xml:space="preserve">Upon completion of the course, students will be familiar with the basics of entrepreneurship and management, financing models of entrepreneurial business, creating and designing their own business ideas and individual creation of a business plan. </w:t>
            </w:r>
          </w:p>
        </w:tc>
      </w:tr>
      <w:tr w:rsidR="00C4451A" w:rsidRPr="00DA758B" w:rsidTr="00F94DB3">
        <w:tc>
          <w:tcPr>
            <w:tcW w:w="9620" w:type="dxa"/>
            <w:gridSpan w:val="11"/>
          </w:tcPr>
          <w:p w:rsidR="00C4451A" w:rsidRPr="00C4451A" w:rsidRDefault="00C4451A" w:rsidP="00F94DB3">
            <w:pPr>
              <w:ind w:left="284"/>
              <w:rPr>
                <w:rFonts w:ascii="Arial" w:hAnsi="Arial" w:cs="Arial"/>
                <w:spacing w:val="-4"/>
                <w:sz w:val="16"/>
                <w:szCs w:val="16"/>
                <w:lang w:val="en-GB"/>
              </w:rPr>
            </w:pPr>
            <w:r w:rsidRPr="00C4451A">
              <w:rPr>
                <w:rFonts w:ascii="Arial" w:hAnsi="Arial" w:cs="Arial"/>
                <w:spacing w:val="-4"/>
                <w:sz w:val="16"/>
                <w:szCs w:val="16"/>
                <w:lang w:val="en-GB"/>
              </w:rPr>
              <w:t>3.Course content</w:t>
            </w:r>
          </w:p>
          <w:p w:rsidR="00C4451A" w:rsidRPr="00C4451A" w:rsidRDefault="00C4451A" w:rsidP="00F94DB3">
            <w:pPr>
              <w:pStyle w:val="ListParagraph"/>
              <w:ind w:left="284"/>
              <w:rPr>
                <w:rFonts w:ascii="Arial" w:hAnsi="Arial" w:cs="Arial"/>
                <w:i/>
                <w:spacing w:val="-4"/>
                <w:sz w:val="16"/>
                <w:szCs w:val="16"/>
                <w:lang w:val="en-GB"/>
              </w:rPr>
            </w:pPr>
            <w:r w:rsidRPr="00C4451A">
              <w:rPr>
                <w:rFonts w:ascii="Arial" w:hAnsi="Arial" w:cs="Arial"/>
                <w:i/>
                <w:spacing w:val="-4"/>
                <w:sz w:val="16"/>
                <w:szCs w:val="16"/>
                <w:lang w:val="en-GB"/>
              </w:rPr>
              <w:t xml:space="preserve">Theoretical instruction: </w:t>
            </w:r>
          </w:p>
          <w:p w:rsidR="00C4451A" w:rsidRPr="00C4451A" w:rsidRDefault="00C4451A" w:rsidP="00F94DB3">
            <w:pPr>
              <w:pStyle w:val="ListParagraph"/>
              <w:ind w:left="284"/>
              <w:jc w:val="both"/>
              <w:rPr>
                <w:rFonts w:ascii="Arial" w:hAnsi="Arial" w:cs="Arial"/>
                <w:spacing w:val="-4"/>
                <w:sz w:val="16"/>
                <w:szCs w:val="16"/>
                <w:lang w:val="sr-Latn-CS"/>
              </w:rPr>
            </w:pPr>
            <w:r w:rsidRPr="00C4451A">
              <w:rPr>
                <w:rFonts w:ascii="Arial" w:eastAsia="Calibri" w:hAnsi="Arial" w:cs="Arial"/>
                <w:spacing w:val="-4"/>
                <w:sz w:val="16"/>
                <w:szCs w:val="16"/>
                <w:lang w:val="sr-Latn-CS"/>
              </w:rPr>
              <w:t>Definition of factors determining innovative entrepreneurship (theoretical origins of  entrepreneurial economcs, defining the concepts of business economics, business and financial analysis of enterprises (entities);</w:t>
            </w:r>
            <w:r w:rsidRPr="00C4451A">
              <w:rPr>
                <w:rFonts w:ascii="Arial" w:eastAsia="Calibri" w:hAnsi="Arial" w:cs="Arial"/>
                <w:b/>
                <w:bCs/>
                <w:spacing w:val="-4"/>
                <w:sz w:val="16"/>
                <w:szCs w:val="16"/>
                <w:lang w:val="sr-Latn-CS"/>
              </w:rPr>
              <w:t xml:space="preserve"> </w:t>
            </w:r>
            <w:r w:rsidRPr="00C4451A">
              <w:rPr>
                <w:rFonts w:ascii="Arial" w:eastAsia="Calibri" w:hAnsi="Arial" w:cs="Arial"/>
                <w:spacing w:val="-4"/>
                <w:sz w:val="16"/>
                <w:szCs w:val="16"/>
                <w:lang w:val="sr-Latn-CS"/>
              </w:rPr>
              <w:t>Explanation of the concepts related to the creation of creative (innovative) atmosphere (the basic theory of creativity, innovation and creativity - innovative entrepreneurship); models of entrepreneurial activity, entrepreneurial orientation, theories of creativity, theories of personality orientation, the theory of creative spirituality orientation; the process of developing creative thinking; characteristics of the creative individual and creative organizations, distinctive features of creative people, creative and innovative methods of  entrepreneurship; typology and sources of innovations, innovation diffusion, issues of innovative research and development of new products, management of business ideas, analysis of new product ideas, evaluating ideas);</w:t>
            </w:r>
            <w:r w:rsidRPr="00C4451A">
              <w:rPr>
                <w:rFonts w:ascii="Arial" w:eastAsia="Calibri" w:hAnsi="Arial" w:cs="Arial"/>
                <w:b/>
                <w:bCs/>
                <w:spacing w:val="-4"/>
                <w:sz w:val="16"/>
                <w:szCs w:val="16"/>
                <w:lang w:val="sr-Latn-CS"/>
              </w:rPr>
              <w:t xml:space="preserve"> </w:t>
            </w:r>
            <w:r w:rsidRPr="00C4451A">
              <w:rPr>
                <w:rFonts w:ascii="Arial" w:eastAsia="Calibri" w:hAnsi="Arial" w:cs="Arial"/>
                <w:spacing w:val="-4"/>
                <w:sz w:val="16"/>
                <w:szCs w:val="16"/>
                <w:lang w:val="sr-Latn-CS"/>
              </w:rPr>
              <w:t xml:space="preserve">Purposeful entrepreneurial innovation (sources of innovation) within the organization; discrepancy between the reality and what might be and what should be; </w:t>
            </w:r>
            <w:r w:rsidRPr="00C4451A">
              <w:rPr>
                <w:rFonts w:ascii="Arial" w:eastAsia="Calibri" w:hAnsi="Arial" w:cs="Arial"/>
                <w:iCs/>
                <w:spacing w:val="-4"/>
                <w:sz w:val="16"/>
                <w:szCs w:val="16"/>
                <w:lang w:val="en-GB"/>
              </w:rPr>
              <w:t>Entrepreneurial</w:t>
            </w:r>
            <w:r w:rsidRPr="00C4451A">
              <w:rPr>
                <w:rFonts w:ascii="Arial" w:eastAsia="Calibri" w:hAnsi="Arial" w:cs="Arial"/>
                <w:spacing w:val="-4"/>
                <w:sz w:val="16"/>
                <w:szCs w:val="16"/>
                <w:lang w:val="sr-Latn-CS"/>
              </w:rPr>
              <w:t xml:space="preserve"> accounting.</w:t>
            </w:r>
          </w:p>
          <w:p w:rsidR="00C4451A" w:rsidRPr="00C4451A" w:rsidRDefault="00C4451A" w:rsidP="00F94DB3">
            <w:pPr>
              <w:pStyle w:val="ListParagraph"/>
              <w:ind w:left="284"/>
              <w:jc w:val="both"/>
              <w:rPr>
                <w:rFonts w:ascii="Arial" w:hAnsi="Arial" w:cs="Arial"/>
                <w:i/>
                <w:spacing w:val="-4"/>
                <w:sz w:val="16"/>
                <w:szCs w:val="16"/>
                <w:lang w:val="en-GB"/>
              </w:rPr>
            </w:pPr>
            <w:r w:rsidRPr="00C4451A">
              <w:rPr>
                <w:rFonts w:ascii="Arial" w:hAnsi="Arial" w:cs="Arial"/>
                <w:i/>
                <w:spacing w:val="-4"/>
                <w:sz w:val="16"/>
                <w:szCs w:val="16"/>
                <w:lang w:val="en-GB"/>
              </w:rPr>
              <w:t>Practical Instruction:</w:t>
            </w:r>
          </w:p>
          <w:p w:rsidR="00C4451A" w:rsidRPr="00C4451A" w:rsidRDefault="00C4451A" w:rsidP="00F94DB3">
            <w:pPr>
              <w:pStyle w:val="ListParagraph"/>
              <w:ind w:left="284"/>
              <w:jc w:val="both"/>
              <w:rPr>
                <w:rFonts w:ascii="Arial" w:eastAsia="Calibri" w:hAnsi="Arial" w:cs="Arial"/>
                <w:spacing w:val="-4"/>
                <w:sz w:val="16"/>
                <w:szCs w:val="16"/>
                <w:lang w:val="sr-Latn-CS"/>
              </w:rPr>
            </w:pPr>
            <w:r w:rsidRPr="00C4451A">
              <w:rPr>
                <w:rFonts w:ascii="Arial" w:eastAsia="Calibri" w:hAnsi="Arial" w:cs="Arial"/>
                <w:spacing w:val="-4"/>
                <w:sz w:val="16"/>
                <w:szCs w:val="16"/>
                <w:lang w:val="sr-Latn-CS"/>
              </w:rPr>
              <w:t>Every unit is delivered by means of theoretical and instructive presentations. Students’ active participation is envisioned via problem solving and follow-up discussions.</w:t>
            </w:r>
          </w:p>
          <w:p w:rsidR="00C4451A" w:rsidRPr="00C4451A" w:rsidRDefault="00C4451A" w:rsidP="00F94DB3">
            <w:pPr>
              <w:pStyle w:val="ListParagraph"/>
              <w:ind w:left="284"/>
              <w:rPr>
                <w:rFonts w:ascii="Arial" w:hAnsi="Arial" w:cs="Arial"/>
                <w:spacing w:val="-4"/>
                <w:sz w:val="16"/>
                <w:szCs w:val="16"/>
              </w:rPr>
            </w:pPr>
            <w:r w:rsidRPr="00C4451A">
              <w:rPr>
                <w:rFonts w:ascii="Arial" w:eastAsia="Calibri" w:hAnsi="Arial" w:cs="Arial"/>
                <w:spacing w:val="-4"/>
                <w:sz w:val="16"/>
                <w:szCs w:val="16"/>
                <w:lang w:val="sr-Latn-CS"/>
              </w:rPr>
              <w:t>Practical tutorials are carried out in several groups and include the following activities:</w:t>
            </w:r>
          </w:p>
          <w:p w:rsidR="00C4451A" w:rsidRPr="00C4451A" w:rsidRDefault="00C4451A" w:rsidP="00C4451A">
            <w:pPr>
              <w:pStyle w:val="ListParagraph"/>
              <w:numPr>
                <w:ilvl w:val="0"/>
                <w:numId w:val="19"/>
              </w:numPr>
              <w:rPr>
                <w:rFonts w:ascii="Arial" w:eastAsia="Calibri" w:hAnsi="Arial" w:cs="Arial"/>
                <w:spacing w:val="-4"/>
                <w:sz w:val="16"/>
                <w:szCs w:val="16"/>
                <w:lang w:val="sr-Cyrl-CS"/>
              </w:rPr>
            </w:pPr>
            <w:r w:rsidRPr="00C4451A">
              <w:rPr>
                <w:rFonts w:ascii="Arial" w:eastAsia="Calibri" w:hAnsi="Arial" w:cs="Arial"/>
                <w:spacing w:val="-4"/>
                <w:sz w:val="16"/>
                <w:szCs w:val="16"/>
                <w:lang w:val="sr-Latn-CS"/>
              </w:rPr>
              <w:t>Lesson revision</w:t>
            </w:r>
          </w:p>
          <w:p w:rsidR="00C4451A" w:rsidRPr="00C4451A" w:rsidRDefault="00C4451A" w:rsidP="00C4451A">
            <w:pPr>
              <w:pStyle w:val="ListParagraph"/>
              <w:numPr>
                <w:ilvl w:val="0"/>
                <w:numId w:val="19"/>
              </w:numPr>
              <w:rPr>
                <w:rFonts w:ascii="Arial" w:hAnsi="Arial" w:cs="Arial"/>
                <w:spacing w:val="-4"/>
                <w:sz w:val="16"/>
                <w:szCs w:val="16"/>
                <w:lang w:val="en-GB"/>
              </w:rPr>
            </w:pPr>
            <w:r w:rsidRPr="00C4451A">
              <w:rPr>
                <w:rFonts w:ascii="Arial" w:eastAsia="Calibri" w:hAnsi="Arial" w:cs="Arial"/>
                <w:spacing w:val="-4"/>
                <w:sz w:val="16"/>
                <w:szCs w:val="16"/>
                <w:lang w:val="sr-Latn-CS"/>
              </w:rPr>
              <w:t>Presentation of  seminar papers and simulations.</w:t>
            </w:r>
          </w:p>
        </w:tc>
      </w:tr>
      <w:tr w:rsidR="00C4451A" w:rsidRPr="00DA758B" w:rsidTr="00F94DB3">
        <w:tc>
          <w:tcPr>
            <w:tcW w:w="9620" w:type="dxa"/>
            <w:gridSpan w:val="11"/>
            <w:tcBorders>
              <w:bottom w:val="single" w:sz="4" w:space="0" w:color="auto"/>
            </w:tcBorders>
          </w:tcPr>
          <w:p w:rsidR="00C4451A" w:rsidRPr="00DA758B" w:rsidRDefault="00C4451A" w:rsidP="00F94DB3">
            <w:pPr>
              <w:ind w:left="284"/>
              <w:rPr>
                <w:rFonts w:ascii="Arial" w:hAnsi="Arial" w:cs="Arial"/>
                <w:sz w:val="16"/>
                <w:szCs w:val="16"/>
                <w:lang w:val="en-GB"/>
              </w:rPr>
            </w:pPr>
            <w:r w:rsidRPr="00DA758B">
              <w:rPr>
                <w:rFonts w:ascii="Arial" w:hAnsi="Arial" w:cs="Arial"/>
                <w:sz w:val="16"/>
                <w:szCs w:val="16"/>
                <w:lang w:val="en-GB"/>
              </w:rPr>
              <w:t>4.Teaching methods</w:t>
            </w:r>
          </w:p>
          <w:p w:rsidR="00C4451A" w:rsidRPr="00B3500A" w:rsidRDefault="00C4451A" w:rsidP="00F94DB3">
            <w:pPr>
              <w:pStyle w:val="ListParagraph"/>
              <w:ind w:left="284"/>
              <w:rPr>
                <w:rFonts w:ascii="Arial" w:hAnsi="Arial" w:cs="Arial"/>
                <w:sz w:val="16"/>
                <w:szCs w:val="16"/>
              </w:rPr>
            </w:pPr>
            <w:r w:rsidRPr="00A92BEB">
              <w:rPr>
                <w:rFonts w:ascii="Arial" w:eastAsia="Calibri" w:hAnsi="Arial" w:cs="Arial"/>
                <w:sz w:val="16"/>
                <w:szCs w:val="16"/>
                <w:lang w:val="sr-Latn-CS"/>
              </w:rPr>
              <w:t>Th</w:t>
            </w:r>
            <w:r>
              <w:rPr>
                <w:rFonts w:ascii="Arial" w:eastAsia="Calibri" w:hAnsi="Arial" w:cs="Arial"/>
                <w:sz w:val="16"/>
                <w:szCs w:val="16"/>
                <w:lang w:val="sr-Latn-CS"/>
              </w:rPr>
              <w:t>eoretical and practical instructions</w:t>
            </w:r>
            <w:r w:rsidRPr="00A92BEB">
              <w:rPr>
                <w:rFonts w:ascii="Arial" w:eastAsia="Calibri" w:hAnsi="Arial" w:cs="Arial"/>
                <w:sz w:val="16"/>
                <w:szCs w:val="16"/>
                <w:lang w:val="sr-Latn-CS"/>
              </w:rPr>
              <w:t xml:space="preserve"> will be conducted in the lecture hall,</w:t>
            </w:r>
            <w:r>
              <w:rPr>
                <w:rFonts w:ascii="Arial" w:eastAsia="Calibri" w:hAnsi="Arial" w:cs="Arial"/>
                <w:sz w:val="16"/>
                <w:szCs w:val="16"/>
                <w:lang w:val="sr-Latn-CS"/>
              </w:rPr>
              <w:t xml:space="preserve"> using slides and presentations via an LCD projector. </w:t>
            </w:r>
          </w:p>
        </w:tc>
      </w:tr>
      <w:tr w:rsidR="00C4451A" w:rsidRPr="00DA758B" w:rsidTr="00F94DB3">
        <w:tc>
          <w:tcPr>
            <w:tcW w:w="9620" w:type="dxa"/>
            <w:gridSpan w:val="11"/>
            <w:tcBorders>
              <w:bottom w:val="single" w:sz="4" w:space="0" w:color="auto"/>
            </w:tcBorders>
            <w:shd w:val="clear" w:color="auto" w:fill="C2D69B" w:themeFill="accent3" w:themeFillTint="99"/>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C4451A" w:rsidRPr="00DA758B" w:rsidTr="00F94DB3">
        <w:tc>
          <w:tcPr>
            <w:tcW w:w="2403" w:type="dxa"/>
            <w:gridSpan w:val="3"/>
            <w:shd w:val="clear" w:color="auto" w:fill="auto"/>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Pre-examination obligations</w:t>
            </w:r>
          </w:p>
        </w:tc>
        <w:tc>
          <w:tcPr>
            <w:tcW w:w="1132" w:type="dxa"/>
            <w:shd w:val="clear" w:color="auto" w:fill="auto"/>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Mandatory</w:t>
            </w:r>
          </w:p>
        </w:tc>
        <w:tc>
          <w:tcPr>
            <w:tcW w:w="1294"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Points</w:t>
            </w:r>
          </w:p>
        </w:tc>
        <w:tc>
          <w:tcPr>
            <w:tcW w:w="2513"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2"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Mandatory</w:t>
            </w:r>
          </w:p>
        </w:tc>
        <w:tc>
          <w:tcPr>
            <w:tcW w:w="1146" w:type="dxa"/>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Points</w:t>
            </w:r>
          </w:p>
        </w:tc>
      </w:tr>
      <w:tr w:rsidR="00C4451A" w:rsidRPr="00DA758B" w:rsidTr="00F94DB3">
        <w:trPr>
          <w:trHeight w:val="155"/>
        </w:trPr>
        <w:tc>
          <w:tcPr>
            <w:tcW w:w="2403" w:type="dxa"/>
            <w:gridSpan w:val="3"/>
            <w:shd w:val="clear" w:color="auto" w:fill="auto"/>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32" w:type="dxa"/>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shd w:val="clear" w:color="auto" w:fill="auto"/>
            <w:vAlign w:val="center"/>
          </w:tcPr>
          <w:p w:rsidR="00C4451A" w:rsidRPr="00DA758B" w:rsidRDefault="00C4451A" w:rsidP="00F94DB3">
            <w:pPr>
              <w:jc w:val="center"/>
              <w:rPr>
                <w:rFonts w:ascii="Arial" w:hAnsi="Arial" w:cs="Arial"/>
                <w:b/>
                <w:sz w:val="16"/>
                <w:szCs w:val="16"/>
                <w:lang w:val="en-GB"/>
              </w:rPr>
            </w:pPr>
            <w:r>
              <w:rPr>
                <w:rFonts w:ascii="Arial" w:hAnsi="Arial" w:cs="Arial"/>
                <w:b/>
                <w:sz w:val="16"/>
                <w:szCs w:val="16"/>
                <w:lang w:val="en-GB"/>
              </w:rPr>
              <w:t>5</w:t>
            </w:r>
          </w:p>
        </w:tc>
        <w:tc>
          <w:tcPr>
            <w:tcW w:w="2513" w:type="dxa"/>
            <w:gridSpan w:val="2"/>
            <w:shd w:val="clear" w:color="auto" w:fill="auto"/>
            <w:vAlign w:val="center"/>
          </w:tcPr>
          <w:p w:rsidR="00C4451A" w:rsidRPr="00DA758B" w:rsidRDefault="00C4451A" w:rsidP="00F94DB3">
            <w:pPr>
              <w:jc w:val="center"/>
              <w:rPr>
                <w:rFonts w:ascii="Arial" w:hAnsi="Arial" w:cs="Arial"/>
                <w:sz w:val="14"/>
                <w:szCs w:val="14"/>
                <w:lang w:val="en-GB"/>
              </w:rPr>
            </w:pPr>
            <w:r w:rsidRPr="00DA758B">
              <w:rPr>
                <w:rFonts w:ascii="Arial" w:hAnsi="Arial" w:cs="Arial"/>
                <w:sz w:val="14"/>
                <w:szCs w:val="14"/>
                <w:lang w:val="en-GB"/>
              </w:rPr>
              <w:t>Written exam (1)</w:t>
            </w:r>
          </w:p>
        </w:tc>
        <w:tc>
          <w:tcPr>
            <w:tcW w:w="1132"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146" w:type="dxa"/>
            <w:shd w:val="clear" w:color="auto" w:fill="auto"/>
            <w:vAlign w:val="center"/>
          </w:tcPr>
          <w:p w:rsidR="00C4451A" w:rsidRPr="00DA758B" w:rsidRDefault="00C4451A" w:rsidP="00F94DB3">
            <w:pPr>
              <w:jc w:val="center"/>
              <w:rPr>
                <w:rFonts w:ascii="Arial" w:hAnsi="Arial" w:cs="Arial"/>
                <w:b/>
                <w:sz w:val="16"/>
                <w:szCs w:val="16"/>
                <w:lang w:val="en-GB"/>
              </w:rPr>
            </w:pPr>
          </w:p>
        </w:tc>
      </w:tr>
      <w:tr w:rsidR="00C4451A" w:rsidRPr="00DA758B" w:rsidTr="00F94DB3">
        <w:trPr>
          <w:trHeight w:val="155"/>
        </w:trPr>
        <w:tc>
          <w:tcPr>
            <w:tcW w:w="2403" w:type="dxa"/>
            <w:gridSpan w:val="3"/>
            <w:shd w:val="clear" w:color="auto" w:fill="auto"/>
            <w:vAlign w:val="center"/>
          </w:tcPr>
          <w:p w:rsidR="00C4451A" w:rsidRPr="00DA758B" w:rsidRDefault="00C4451A" w:rsidP="00F94DB3">
            <w:pPr>
              <w:rPr>
                <w:rFonts w:ascii="Arial" w:hAnsi="Arial" w:cs="Arial"/>
                <w:bCs/>
                <w:sz w:val="16"/>
                <w:szCs w:val="16"/>
                <w:lang w:val="en-GB"/>
              </w:rPr>
            </w:pPr>
            <w:r>
              <w:rPr>
                <w:rFonts w:ascii="Arial" w:hAnsi="Arial" w:cs="Arial"/>
                <w:bCs/>
                <w:sz w:val="16"/>
                <w:szCs w:val="16"/>
                <w:lang w:val="en-GB"/>
              </w:rPr>
              <w:t xml:space="preserve">Tutorial </w:t>
            </w:r>
            <w:r w:rsidRPr="00A6460C">
              <w:rPr>
                <w:rFonts w:ascii="Arial" w:hAnsi="Arial" w:cs="Arial"/>
                <w:sz w:val="16"/>
                <w:szCs w:val="16"/>
                <w:lang w:val="en-GB"/>
              </w:rPr>
              <w:t>attendance</w:t>
            </w:r>
          </w:p>
        </w:tc>
        <w:tc>
          <w:tcPr>
            <w:tcW w:w="1132" w:type="dxa"/>
            <w:shd w:val="clear" w:color="auto" w:fill="auto"/>
            <w:vAlign w:val="center"/>
          </w:tcPr>
          <w:p w:rsidR="00C4451A" w:rsidRPr="00DA758B" w:rsidRDefault="00C4451A" w:rsidP="00F94DB3">
            <w:pPr>
              <w:jc w:val="center"/>
              <w:rPr>
                <w:rFonts w:ascii="Arial" w:hAnsi="Arial" w:cs="Arial"/>
                <w:b/>
                <w:bCs/>
                <w:sz w:val="16"/>
                <w:szCs w:val="16"/>
                <w:lang w:val="en-GB"/>
              </w:rPr>
            </w:pPr>
            <w:r w:rsidRPr="00DA758B">
              <w:rPr>
                <w:rFonts w:ascii="Arial" w:hAnsi="Arial" w:cs="Arial"/>
                <w:sz w:val="16"/>
                <w:szCs w:val="16"/>
                <w:lang w:val="en-GB"/>
              </w:rPr>
              <w:t>Yes/No</w:t>
            </w:r>
          </w:p>
        </w:tc>
        <w:tc>
          <w:tcPr>
            <w:tcW w:w="1294" w:type="dxa"/>
            <w:gridSpan w:val="2"/>
            <w:shd w:val="clear" w:color="auto" w:fill="auto"/>
            <w:vAlign w:val="center"/>
          </w:tcPr>
          <w:p w:rsidR="00C4451A" w:rsidRPr="00DA758B" w:rsidRDefault="00C4451A" w:rsidP="00F94DB3">
            <w:pPr>
              <w:jc w:val="center"/>
              <w:rPr>
                <w:rFonts w:ascii="Arial" w:hAnsi="Arial" w:cs="Arial"/>
                <w:b/>
                <w:bCs/>
                <w:sz w:val="16"/>
                <w:szCs w:val="16"/>
                <w:lang w:val="en-GB"/>
              </w:rPr>
            </w:pPr>
            <w:r>
              <w:rPr>
                <w:rFonts w:ascii="Arial" w:hAnsi="Arial" w:cs="Arial"/>
                <w:b/>
                <w:bCs/>
                <w:sz w:val="16"/>
                <w:szCs w:val="16"/>
                <w:lang w:val="en-GB"/>
              </w:rPr>
              <w:t>5</w:t>
            </w:r>
          </w:p>
        </w:tc>
        <w:tc>
          <w:tcPr>
            <w:tcW w:w="2513" w:type="dxa"/>
            <w:gridSpan w:val="2"/>
            <w:shd w:val="clear" w:color="auto" w:fill="auto"/>
            <w:vAlign w:val="center"/>
          </w:tcPr>
          <w:p w:rsidR="00C4451A" w:rsidRPr="00DA758B" w:rsidRDefault="00C4451A" w:rsidP="00F94DB3">
            <w:pPr>
              <w:jc w:val="center"/>
              <w:rPr>
                <w:rFonts w:ascii="Arial" w:hAnsi="Arial" w:cs="Arial"/>
                <w:sz w:val="14"/>
                <w:szCs w:val="14"/>
                <w:lang w:val="en-GB"/>
              </w:rPr>
            </w:pPr>
            <w:r w:rsidRPr="00DA758B">
              <w:rPr>
                <w:rFonts w:ascii="Arial" w:hAnsi="Arial" w:cs="Arial"/>
                <w:sz w:val="14"/>
                <w:szCs w:val="14"/>
                <w:lang w:val="en-GB"/>
              </w:rPr>
              <w:t>Oral exam</w:t>
            </w:r>
          </w:p>
        </w:tc>
        <w:tc>
          <w:tcPr>
            <w:tcW w:w="1132" w:type="dxa"/>
            <w:gridSpan w:val="2"/>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146" w:type="dxa"/>
            <w:shd w:val="clear" w:color="auto" w:fill="auto"/>
            <w:vAlign w:val="center"/>
          </w:tcPr>
          <w:p w:rsidR="00C4451A" w:rsidRPr="00DA758B" w:rsidRDefault="00C4451A" w:rsidP="00F94DB3">
            <w:pPr>
              <w:jc w:val="center"/>
              <w:rPr>
                <w:rFonts w:ascii="Arial" w:hAnsi="Arial" w:cs="Arial"/>
                <w:b/>
                <w:iCs/>
                <w:sz w:val="16"/>
                <w:szCs w:val="16"/>
                <w:lang w:val="en-GB"/>
              </w:rPr>
            </w:pPr>
            <w:r>
              <w:rPr>
                <w:rFonts w:ascii="Arial" w:hAnsi="Arial" w:cs="Arial"/>
                <w:b/>
                <w:iCs/>
                <w:sz w:val="16"/>
                <w:szCs w:val="16"/>
                <w:lang w:val="en-GB"/>
              </w:rPr>
              <w:t>50</w:t>
            </w:r>
          </w:p>
        </w:tc>
      </w:tr>
      <w:tr w:rsidR="00C4451A" w:rsidRPr="00DA758B" w:rsidTr="00F94DB3">
        <w:trPr>
          <w:trHeight w:val="82"/>
        </w:trPr>
        <w:tc>
          <w:tcPr>
            <w:tcW w:w="2403" w:type="dxa"/>
            <w:gridSpan w:val="3"/>
            <w:tcBorders>
              <w:bottom w:val="single" w:sz="4" w:space="0" w:color="auto"/>
            </w:tcBorders>
            <w:shd w:val="clear" w:color="auto" w:fill="auto"/>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Seminar paper</w:t>
            </w:r>
          </w:p>
        </w:tc>
        <w:tc>
          <w:tcPr>
            <w:tcW w:w="1132"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b/>
                <w:sz w:val="16"/>
                <w:szCs w:val="16"/>
                <w:lang w:val="en-GB"/>
              </w:rPr>
            </w:pPr>
            <w:r>
              <w:rPr>
                <w:rFonts w:ascii="Arial" w:hAnsi="Arial" w:cs="Arial"/>
                <w:b/>
                <w:sz w:val="16"/>
                <w:szCs w:val="16"/>
                <w:lang w:val="en-GB"/>
              </w:rPr>
              <w:t>1</w:t>
            </w:r>
            <w:r w:rsidRPr="00DA758B">
              <w:rPr>
                <w:rFonts w:ascii="Arial" w:hAnsi="Arial" w:cs="Arial"/>
                <w:b/>
                <w:sz w:val="16"/>
                <w:szCs w:val="16"/>
                <w:lang w:val="en-GB"/>
              </w:rPr>
              <w:t>0</w:t>
            </w:r>
          </w:p>
        </w:tc>
        <w:tc>
          <w:tcPr>
            <w:tcW w:w="251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r>
      <w:tr w:rsidR="00C4451A" w:rsidRPr="00DA758B" w:rsidTr="00F94DB3">
        <w:trPr>
          <w:trHeight w:val="82"/>
        </w:trPr>
        <w:tc>
          <w:tcPr>
            <w:tcW w:w="2403" w:type="dxa"/>
            <w:gridSpan w:val="3"/>
            <w:tcBorders>
              <w:bottom w:val="single" w:sz="4" w:space="0" w:color="auto"/>
            </w:tcBorders>
            <w:shd w:val="clear" w:color="auto" w:fill="auto"/>
            <w:vAlign w:val="center"/>
          </w:tcPr>
          <w:p w:rsidR="00C4451A" w:rsidRPr="00DA758B" w:rsidRDefault="00C4451A" w:rsidP="00F94DB3">
            <w:pPr>
              <w:rPr>
                <w:rFonts w:ascii="Arial" w:hAnsi="Arial" w:cs="Arial"/>
                <w:sz w:val="16"/>
                <w:szCs w:val="16"/>
                <w:lang w:val="en-GB"/>
              </w:rPr>
            </w:pPr>
            <w:r>
              <w:rPr>
                <w:rFonts w:ascii="Arial" w:hAnsi="Arial" w:cs="Arial"/>
                <w:sz w:val="16"/>
                <w:szCs w:val="16"/>
                <w:lang w:val="en-GB"/>
              </w:rPr>
              <w:t>Tests</w:t>
            </w:r>
          </w:p>
        </w:tc>
        <w:tc>
          <w:tcPr>
            <w:tcW w:w="1132"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b/>
                <w:sz w:val="16"/>
                <w:szCs w:val="16"/>
                <w:lang w:val="en-GB"/>
              </w:rPr>
            </w:pPr>
            <w:r>
              <w:rPr>
                <w:rFonts w:ascii="Arial" w:hAnsi="Arial" w:cs="Arial"/>
                <w:b/>
                <w:sz w:val="16"/>
                <w:szCs w:val="16"/>
                <w:lang w:val="en-GB"/>
              </w:rPr>
              <w:t>30</w:t>
            </w:r>
          </w:p>
        </w:tc>
        <w:tc>
          <w:tcPr>
            <w:tcW w:w="251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r>
      <w:tr w:rsidR="00C4451A" w:rsidRPr="00DA758B" w:rsidTr="00F94DB3">
        <w:trPr>
          <w:trHeight w:val="82"/>
        </w:trPr>
        <w:tc>
          <w:tcPr>
            <w:tcW w:w="2403" w:type="dxa"/>
            <w:gridSpan w:val="3"/>
            <w:tcBorders>
              <w:bottom w:val="single" w:sz="4" w:space="0" w:color="auto"/>
            </w:tcBorders>
            <w:shd w:val="clear" w:color="auto" w:fill="auto"/>
            <w:vAlign w:val="center"/>
          </w:tcPr>
          <w:p w:rsidR="00C4451A" w:rsidRPr="00DA758B" w:rsidRDefault="00C4451A" w:rsidP="00F94DB3">
            <w:pPr>
              <w:rPr>
                <w:rFonts w:ascii="Arial" w:hAnsi="Arial" w:cs="Arial"/>
                <w:sz w:val="16"/>
                <w:szCs w:val="16"/>
                <w:lang w:val="en-GB"/>
              </w:rPr>
            </w:pPr>
            <w:r w:rsidRPr="00DA758B">
              <w:rPr>
                <w:rFonts w:ascii="Arial" w:hAnsi="Arial" w:cs="Arial"/>
                <w:sz w:val="16"/>
                <w:szCs w:val="16"/>
                <w:lang w:val="en-GB"/>
              </w:rPr>
              <w:t>Other</w:t>
            </w:r>
          </w:p>
        </w:tc>
        <w:tc>
          <w:tcPr>
            <w:tcW w:w="1132"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w:t>
            </w:r>
          </w:p>
        </w:tc>
        <w:tc>
          <w:tcPr>
            <w:tcW w:w="2513"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C4451A" w:rsidRPr="00DA758B" w:rsidRDefault="00C4451A" w:rsidP="00F94DB3">
            <w:pPr>
              <w:jc w:val="center"/>
              <w:rPr>
                <w:rFonts w:ascii="Arial" w:hAnsi="Arial" w:cs="Arial"/>
                <w:sz w:val="16"/>
                <w:szCs w:val="16"/>
                <w:lang w:val="en-GB"/>
              </w:rPr>
            </w:pPr>
          </w:p>
        </w:tc>
      </w:tr>
      <w:tr w:rsidR="00C4451A" w:rsidRPr="00DA758B" w:rsidTr="00F94DB3">
        <w:tc>
          <w:tcPr>
            <w:tcW w:w="9620" w:type="dxa"/>
            <w:gridSpan w:val="11"/>
            <w:shd w:val="clear" w:color="auto" w:fill="C2D69B" w:themeFill="accent3" w:themeFillTint="99"/>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C4451A" w:rsidRPr="00DA758B" w:rsidTr="00F94DB3">
        <w:tc>
          <w:tcPr>
            <w:tcW w:w="711" w:type="dxa"/>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Ord.</w:t>
            </w:r>
          </w:p>
        </w:tc>
        <w:tc>
          <w:tcPr>
            <w:tcW w:w="1692" w:type="dxa"/>
            <w:gridSpan w:val="2"/>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Author</w:t>
            </w:r>
          </w:p>
        </w:tc>
        <w:tc>
          <w:tcPr>
            <w:tcW w:w="2426" w:type="dxa"/>
            <w:gridSpan w:val="3"/>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Title</w:t>
            </w:r>
          </w:p>
        </w:tc>
        <w:tc>
          <w:tcPr>
            <w:tcW w:w="3645" w:type="dxa"/>
            <w:gridSpan w:val="4"/>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Publisher</w:t>
            </w:r>
          </w:p>
        </w:tc>
        <w:tc>
          <w:tcPr>
            <w:tcW w:w="1146" w:type="dxa"/>
            <w:vAlign w:val="center"/>
          </w:tcPr>
          <w:p w:rsidR="00C4451A" w:rsidRPr="00DA758B" w:rsidRDefault="00C4451A" w:rsidP="00F94DB3">
            <w:pPr>
              <w:jc w:val="center"/>
              <w:rPr>
                <w:rFonts w:ascii="Arial" w:hAnsi="Arial" w:cs="Arial"/>
                <w:sz w:val="16"/>
                <w:szCs w:val="16"/>
                <w:lang w:val="en-GB"/>
              </w:rPr>
            </w:pPr>
            <w:r w:rsidRPr="00DA758B">
              <w:rPr>
                <w:rFonts w:ascii="Arial" w:hAnsi="Arial" w:cs="Arial"/>
                <w:sz w:val="16"/>
                <w:szCs w:val="16"/>
                <w:lang w:val="en-GB"/>
              </w:rPr>
              <w:t>Year</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Druker</w:t>
            </w:r>
            <w:proofErr w:type="spellEnd"/>
            <w:r w:rsidRPr="00177909">
              <w:rPr>
                <w:rFonts w:ascii="Arial" w:hAnsi="Arial" w:cs="Arial"/>
                <w:sz w:val="14"/>
                <w:szCs w:val="14"/>
                <w:lang w:val="en-GB"/>
              </w:rPr>
              <w:t>, P.</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Inovacije</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preduzetništvo</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Privredni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pregled</w:t>
            </w:r>
            <w:proofErr w:type="spellEnd"/>
            <w:r w:rsidRPr="00177909">
              <w:rPr>
                <w:rFonts w:ascii="Arial" w:hAnsi="Arial" w:cs="Arial"/>
                <w:sz w:val="14"/>
                <w:szCs w:val="14"/>
                <w:lang w:val="en-GB"/>
              </w:rPr>
              <w:t>“</w:t>
            </w:r>
            <w:r w:rsidRPr="00177909">
              <w:rPr>
                <w:rFonts w:ascii="Arial" w:hAnsi="Arial" w:cs="Arial"/>
                <w:sz w:val="14"/>
                <w:szCs w:val="14"/>
              </w:rPr>
              <w:t xml:space="preserve">, </w:t>
            </w:r>
            <w:r w:rsidRPr="00177909">
              <w:rPr>
                <w:rFonts w:ascii="Arial" w:hAnsi="Arial" w:cs="Arial"/>
                <w:sz w:val="14"/>
                <w:szCs w:val="14"/>
                <w:lang w:val="en-GB"/>
              </w:rPr>
              <w:t>Beograd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1995</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2.</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Adižes</w:t>
            </w:r>
            <w:proofErr w:type="spellEnd"/>
            <w:r w:rsidRPr="00177909">
              <w:rPr>
                <w:rFonts w:ascii="Arial" w:hAnsi="Arial" w:cs="Arial"/>
                <w:sz w:val="14"/>
                <w:szCs w:val="14"/>
                <w:lang w:val="en-GB"/>
              </w:rPr>
              <w:t>, I.</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Upravljanje</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promenama</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Prometej</w:t>
            </w:r>
            <w:proofErr w:type="spellEnd"/>
            <w:r w:rsidRPr="00177909">
              <w:rPr>
                <w:rFonts w:ascii="Arial" w:hAnsi="Arial" w:cs="Arial"/>
                <w:sz w:val="14"/>
                <w:szCs w:val="14"/>
                <w:lang w:val="en-GB"/>
              </w:rPr>
              <w:t>“,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1994</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3.</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Adižes</w:t>
            </w:r>
            <w:proofErr w:type="spellEnd"/>
            <w:r w:rsidRPr="00177909">
              <w:rPr>
                <w:rFonts w:ascii="Arial" w:hAnsi="Arial" w:cs="Arial"/>
                <w:sz w:val="14"/>
                <w:szCs w:val="14"/>
                <w:lang w:val="en-GB"/>
              </w:rPr>
              <w:t>, I.</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Životni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ciklus</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preduzeća</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 xml:space="preserve">„NIP </w:t>
            </w:r>
            <w:proofErr w:type="spellStart"/>
            <w:r w:rsidRPr="00177909">
              <w:rPr>
                <w:rFonts w:ascii="Arial" w:hAnsi="Arial" w:cs="Arial"/>
                <w:sz w:val="14"/>
                <w:szCs w:val="14"/>
                <w:lang w:val="en-GB"/>
              </w:rPr>
              <w:t>Politika</w:t>
            </w:r>
            <w:proofErr w:type="spellEnd"/>
            <w:r w:rsidRPr="00177909">
              <w:rPr>
                <w:rFonts w:ascii="Arial" w:hAnsi="Arial" w:cs="Arial"/>
                <w:sz w:val="14"/>
                <w:szCs w:val="14"/>
                <w:lang w:val="en-GB"/>
              </w:rPr>
              <w:t>“, Beograd;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1993</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4.</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Kvaščev</w:t>
            </w:r>
            <w:proofErr w:type="spellEnd"/>
            <w:r w:rsidRPr="00177909">
              <w:rPr>
                <w:rFonts w:ascii="Arial" w:hAnsi="Arial" w:cs="Arial"/>
                <w:sz w:val="14"/>
                <w:szCs w:val="14"/>
                <w:lang w:val="en-GB"/>
              </w:rPr>
              <w:t>, R.</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Psihologija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stvaralaštva</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Zavod</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za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udžbenike</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nastavna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sredstva</w:t>
            </w:r>
            <w:proofErr w:type="spellEnd"/>
            <w:r w:rsidRPr="00177909">
              <w:rPr>
                <w:rFonts w:ascii="Arial" w:hAnsi="Arial" w:cs="Arial"/>
                <w:sz w:val="14"/>
                <w:szCs w:val="14"/>
                <w:lang w:val="en-GB"/>
              </w:rPr>
              <w:t>“, Beograd;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1981</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5.</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Pejanović</w:t>
            </w:r>
            <w:proofErr w:type="spellEnd"/>
            <w:r w:rsidRPr="00177909">
              <w:rPr>
                <w:rFonts w:ascii="Arial" w:hAnsi="Arial" w:cs="Arial"/>
                <w:sz w:val="14"/>
                <w:szCs w:val="14"/>
                <w:lang w:val="en-GB"/>
              </w:rPr>
              <w:t xml:space="preserve">, R., </w:t>
            </w:r>
            <w:proofErr w:type="spellStart"/>
            <w:r w:rsidRPr="00177909">
              <w:rPr>
                <w:rFonts w:ascii="Arial" w:hAnsi="Arial" w:cs="Arial"/>
                <w:sz w:val="14"/>
                <w:szCs w:val="14"/>
                <w:lang w:val="en-GB"/>
              </w:rPr>
              <w:t>NJegovan</w:t>
            </w:r>
            <w:proofErr w:type="spellEnd"/>
            <w:r w:rsidRPr="00177909">
              <w:rPr>
                <w:rFonts w:ascii="Arial" w:hAnsi="Arial" w:cs="Arial"/>
                <w:sz w:val="14"/>
                <w:szCs w:val="14"/>
                <w:lang w:val="en-GB"/>
              </w:rPr>
              <w:t>, Z.</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Preduzetnička</w:t>
            </w:r>
            <w:proofErr w:type="spellEnd"/>
            <w:r w:rsidRPr="00177909">
              <w:rPr>
                <w:rFonts w:ascii="Arial" w:hAnsi="Arial" w:cs="Arial"/>
                <w:sz w:val="14"/>
                <w:szCs w:val="14"/>
                <w:lang w:val="en-GB"/>
              </w:rPr>
              <w:t xml:space="preserve"> (agro)</w:t>
            </w:r>
            <w:proofErr w:type="spellStart"/>
            <w:r w:rsidRPr="00177909">
              <w:rPr>
                <w:rFonts w:ascii="Arial" w:hAnsi="Arial" w:cs="Arial"/>
                <w:sz w:val="14"/>
                <w:szCs w:val="14"/>
                <w:lang w:val="en-GB"/>
              </w:rPr>
              <w:t>ekonomija</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Poljoprivredni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fakultet</w:t>
            </w:r>
            <w:proofErr w:type="spellEnd"/>
            <w:r w:rsidRPr="00177909">
              <w:rPr>
                <w:rFonts w:ascii="Arial" w:hAnsi="Arial" w:cs="Arial"/>
                <w:sz w:val="14"/>
                <w:szCs w:val="14"/>
                <w:lang w:val="en-GB"/>
              </w:rPr>
              <w:t>,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2009</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6.</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Stanković</w:t>
            </w:r>
            <w:proofErr w:type="spellEnd"/>
            <w:r w:rsidRPr="00177909">
              <w:rPr>
                <w:rFonts w:ascii="Arial" w:hAnsi="Arial" w:cs="Arial"/>
                <w:sz w:val="14"/>
                <w:szCs w:val="14"/>
                <w:lang w:val="en-GB"/>
              </w:rPr>
              <w:t xml:space="preserve">, F., </w:t>
            </w:r>
            <w:proofErr w:type="spellStart"/>
            <w:r w:rsidRPr="00177909">
              <w:rPr>
                <w:rFonts w:ascii="Arial" w:hAnsi="Arial" w:cs="Arial"/>
                <w:sz w:val="14"/>
                <w:szCs w:val="14"/>
                <w:lang w:val="en-GB"/>
              </w:rPr>
              <w:t>Vukmirović</w:t>
            </w:r>
            <w:proofErr w:type="spellEnd"/>
            <w:r w:rsidRPr="00177909">
              <w:rPr>
                <w:rFonts w:ascii="Arial" w:hAnsi="Arial" w:cs="Arial"/>
                <w:sz w:val="14"/>
                <w:szCs w:val="14"/>
                <w:lang w:val="en-GB"/>
              </w:rPr>
              <w:t>, N.</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Preduzetništvo-nove</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metode</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tehnike</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Matica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srpska</w:t>
            </w:r>
            <w:proofErr w:type="spellEnd"/>
            <w:r w:rsidRPr="00177909">
              <w:rPr>
                <w:rFonts w:ascii="Arial" w:hAnsi="Arial" w:cs="Arial"/>
                <w:sz w:val="14"/>
                <w:szCs w:val="14"/>
                <w:lang w:val="en-GB"/>
              </w:rPr>
              <w:t>“,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1995</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7.</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Veber</w:t>
            </w:r>
            <w:proofErr w:type="spellEnd"/>
            <w:r w:rsidRPr="00177909">
              <w:rPr>
                <w:rFonts w:ascii="Arial" w:hAnsi="Arial" w:cs="Arial"/>
                <w:sz w:val="14"/>
                <w:szCs w:val="14"/>
                <w:lang w:val="en-GB"/>
              </w:rPr>
              <w:t>, M.</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Protestantska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etika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i</w:t>
            </w:r>
            <w:proofErr w:type="spellEnd"/>
            <w:r w:rsidRPr="00177909">
              <w:rPr>
                <w:rFonts w:ascii="Arial" w:hAnsi="Arial" w:cs="Arial"/>
                <w:sz w:val="14"/>
                <w:szCs w:val="14"/>
                <w:lang w:val="en-GB"/>
              </w:rPr>
              <w:t xml:space="preserve"> duh </w:t>
            </w:r>
            <w:proofErr w:type="spellStart"/>
            <w:r w:rsidRPr="00177909">
              <w:rPr>
                <w:rFonts w:ascii="Arial" w:hAnsi="Arial" w:cs="Arial"/>
                <w:sz w:val="14"/>
                <w:szCs w:val="14"/>
                <w:lang w:val="en-GB"/>
              </w:rPr>
              <w:t>kapitalizma</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Masleša</w:t>
            </w:r>
            <w:proofErr w:type="spellEnd"/>
            <w:r w:rsidRPr="00177909">
              <w:rPr>
                <w:rFonts w:ascii="Arial" w:hAnsi="Arial" w:cs="Arial"/>
                <w:sz w:val="14"/>
                <w:szCs w:val="14"/>
                <w:lang w:val="en-GB"/>
              </w:rPr>
              <w:t xml:space="preserve"> – </w:t>
            </w:r>
            <w:proofErr w:type="spellStart"/>
            <w:r w:rsidRPr="00177909">
              <w:rPr>
                <w:rFonts w:ascii="Arial" w:hAnsi="Arial" w:cs="Arial"/>
                <w:sz w:val="14"/>
                <w:szCs w:val="14"/>
                <w:lang w:val="en-GB"/>
              </w:rPr>
              <w:t>Svjetlost</w:t>
            </w:r>
            <w:proofErr w:type="spellEnd"/>
            <w:r w:rsidRPr="00177909">
              <w:rPr>
                <w:rFonts w:ascii="Arial" w:hAnsi="Arial" w:cs="Arial"/>
                <w:sz w:val="14"/>
                <w:szCs w:val="14"/>
                <w:lang w:val="en-GB"/>
              </w:rPr>
              <w:t>“, Sarajevo;</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1989</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8.</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Galogaža</w:t>
            </w:r>
            <w:proofErr w:type="spellEnd"/>
            <w:r w:rsidRPr="00177909">
              <w:rPr>
                <w:rFonts w:ascii="Arial" w:hAnsi="Arial" w:cs="Arial"/>
                <w:sz w:val="14"/>
                <w:szCs w:val="14"/>
                <w:lang w:val="en-GB"/>
              </w:rPr>
              <w:t>, M.</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Preduzetništvo</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„Marketing Management Collage“,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2005</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9.</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Kolontaj</w:t>
            </w:r>
            <w:proofErr w:type="spellEnd"/>
            <w:r w:rsidRPr="00177909">
              <w:rPr>
                <w:rFonts w:ascii="Arial" w:hAnsi="Arial" w:cs="Arial"/>
                <w:sz w:val="14"/>
                <w:szCs w:val="14"/>
                <w:lang w:val="en-GB"/>
              </w:rPr>
              <w:t>, M.M.</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Inovacionij</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menadžment</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 xml:space="preserve">BGEU, </w:t>
            </w:r>
            <w:proofErr w:type="spellStart"/>
            <w:r w:rsidRPr="00177909">
              <w:rPr>
                <w:rFonts w:ascii="Arial" w:hAnsi="Arial" w:cs="Arial"/>
                <w:sz w:val="14"/>
                <w:szCs w:val="14"/>
                <w:lang w:val="en-GB"/>
              </w:rPr>
              <w:t>Moskva</w:t>
            </w:r>
            <w:proofErr w:type="spellEnd"/>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1997</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10.</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Kotler</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Filip</w:t>
            </w:r>
            <w:proofErr w:type="spellEnd"/>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Kako</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kreirati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ovladati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dominirati</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tržištem</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Adizes</w:t>
            </w:r>
            <w:proofErr w:type="spellEnd"/>
            <w:r w:rsidRPr="00177909">
              <w:rPr>
                <w:rFonts w:ascii="Arial" w:hAnsi="Arial" w:cs="Arial"/>
                <w:sz w:val="14"/>
                <w:szCs w:val="14"/>
                <w:lang w:val="en-GB"/>
              </w:rPr>
              <w:t>“,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2003</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11.</w:t>
            </w:r>
          </w:p>
        </w:tc>
        <w:tc>
          <w:tcPr>
            <w:tcW w:w="1692" w:type="dxa"/>
            <w:gridSpan w:val="2"/>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Grupa</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autora</w:t>
            </w:r>
            <w:proofErr w:type="spellEnd"/>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Preduzetničko</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računovodstvo</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„TEB“, Zagreb</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1996</w:t>
            </w:r>
          </w:p>
        </w:tc>
      </w:tr>
      <w:tr w:rsidR="00C4451A" w:rsidRPr="00891057" w:rsidTr="00F94DB3">
        <w:tc>
          <w:tcPr>
            <w:tcW w:w="711" w:type="dxa"/>
            <w:vAlign w:val="center"/>
          </w:tcPr>
          <w:p w:rsidR="00C4451A" w:rsidRPr="00177909" w:rsidRDefault="00C4451A" w:rsidP="00F94DB3">
            <w:pPr>
              <w:ind w:left="360"/>
              <w:jc w:val="center"/>
              <w:rPr>
                <w:rFonts w:ascii="Arial" w:hAnsi="Arial" w:cs="Arial"/>
                <w:sz w:val="14"/>
                <w:szCs w:val="14"/>
                <w:lang w:val="en-GB"/>
              </w:rPr>
            </w:pPr>
            <w:r w:rsidRPr="00177909">
              <w:rPr>
                <w:rFonts w:ascii="Arial" w:hAnsi="Arial" w:cs="Arial"/>
                <w:sz w:val="14"/>
                <w:szCs w:val="14"/>
                <w:lang w:val="en-GB"/>
              </w:rPr>
              <w:t>12.</w:t>
            </w:r>
          </w:p>
        </w:tc>
        <w:tc>
          <w:tcPr>
            <w:tcW w:w="1692" w:type="dxa"/>
            <w:gridSpan w:val="2"/>
            <w:vAlign w:val="center"/>
          </w:tcPr>
          <w:p w:rsidR="00C4451A" w:rsidRPr="00177909" w:rsidRDefault="00C4451A" w:rsidP="00F94DB3">
            <w:pPr>
              <w:jc w:val="center"/>
              <w:rPr>
                <w:rFonts w:ascii="Arial" w:hAnsi="Arial" w:cs="Arial"/>
                <w:sz w:val="14"/>
                <w:szCs w:val="14"/>
                <w:lang w:val="en-GB"/>
              </w:rPr>
            </w:pPr>
            <w:r w:rsidRPr="00177909">
              <w:rPr>
                <w:rFonts w:ascii="Arial" w:eastAsia="Times New Roman" w:hAnsi="Arial" w:cs="Arial"/>
                <w:sz w:val="14"/>
                <w:szCs w:val="14"/>
                <w:lang w:val="sr-Latn-CS" w:eastAsia="sr-Latn-CS"/>
              </w:rPr>
              <w:t>Gejts</w:t>
            </w:r>
            <w:r w:rsidRPr="00177909">
              <w:rPr>
                <w:rFonts w:ascii="Arial" w:eastAsia="Times New Roman" w:hAnsi="Arial" w:cs="Arial"/>
                <w:sz w:val="14"/>
                <w:szCs w:val="14"/>
                <w:lang w:val="sr-Cyrl-CS" w:eastAsia="sr-Latn-CS"/>
              </w:rPr>
              <w:t xml:space="preserve"> </w:t>
            </w:r>
            <w:r w:rsidRPr="00177909">
              <w:rPr>
                <w:rFonts w:ascii="Arial" w:eastAsia="Times New Roman" w:hAnsi="Arial" w:cs="Arial"/>
                <w:sz w:val="14"/>
                <w:szCs w:val="14"/>
                <w:lang w:val="sr-Latn-CS" w:eastAsia="sr-Latn-CS"/>
              </w:rPr>
              <w:t>Bil</w:t>
            </w:r>
          </w:p>
        </w:tc>
        <w:tc>
          <w:tcPr>
            <w:tcW w:w="2426" w:type="dxa"/>
            <w:gridSpan w:val="3"/>
            <w:vAlign w:val="center"/>
          </w:tcPr>
          <w:p w:rsidR="00C4451A" w:rsidRPr="00177909" w:rsidRDefault="00C4451A" w:rsidP="00F94DB3">
            <w:pPr>
              <w:jc w:val="center"/>
              <w:rPr>
                <w:rFonts w:ascii="Arial" w:hAnsi="Arial" w:cs="Arial"/>
                <w:sz w:val="14"/>
                <w:szCs w:val="14"/>
                <w:lang w:val="en-GB"/>
              </w:rPr>
            </w:pPr>
            <w:proofErr w:type="spellStart"/>
            <w:r w:rsidRPr="00177909">
              <w:rPr>
                <w:rFonts w:ascii="Arial" w:hAnsi="Arial" w:cs="Arial"/>
                <w:sz w:val="14"/>
                <w:szCs w:val="14"/>
                <w:lang w:val="en-GB"/>
              </w:rPr>
              <w:t>Poslovanje</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brzinom</w:t>
            </w:r>
            <w:proofErr w:type="spellEnd"/>
            <w:r w:rsidRPr="00177909">
              <w:rPr>
                <w:rFonts w:ascii="Arial" w:hAnsi="Arial" w:cs="Arial"/>
                <w:sz w:val="14"/>
                <w:szCs w:val="14"/>
                <w:lang w:val="en-GB"/>
              </w:rPr>
              <w:t xml:space="preserve"> </w:t>
            </w:r>
            <w:proofErr w:type="spellStart"/>
            <w:r w:rsidRPr="00177909">
              <w:rPr>
                <w:rFonts w:ascii="Arial" w:hAnsi="Arial" w:cs="Arial"/>
                <w:sz w:val="14"/>
                <w:szCs w:val="14"/>
                <w:lang w:val="en-GB"/>
              </w:rPr>
              <w:t>misli</w:t>
            </w:r>
            <w:proofErr w:type="spellEnd"/>
          </w:p>
        </w:tc>
        <w:tc>
          <w:tcPr>
            <w:tcW w:w="3645" w:type="dxa"/>
            <w:gridSpan w:val="4"/>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w:t>
            </w:r>
            <w:proofErr w:type="spellStart"/>
            <w:r w:rsidRPr="00177909">
              <w:rPr>
                <w:rFonts w:ascii="Arial" w:hAnsi="Arial" w:cs="Arial"/>
                <w:sz w:val="14"/>
                <w:szCs w:val="14"/>
                <w:lang w:val="en-GB"/>
              </w:rPr>
              <w:t>Prometej</w:t>
            </w:r>
            <w:proofErr w:type="spellEnd"/>
            <w:r w:rsidRPr="00177909">
              <w:rPr>
                <w:rFonts w:ascii="Arial" w:hAnsi="Arial" w:cs="Arial"/>
                <w:sz w:val="14"/>
                <w:szCs w:val="14"/>
                <w:lang w:val="en-GB"/>
              </w:rPr>
              <w:t>“, Novi Sad</w:t>
            </w:r>
          </w:p>
        </w:tc>
        <w:tc>
          <w:tcPr>
            <w:tcW w:w="1146" w:type="dxa"/>
            <w:vAlign w:val="center"/>
          </w:tcPr>
          <w:p w:rsidR="00C4451A" w:rsidRPr="00177909" w:rsidRDefault="00C4451A" w:rsidP="00F94DB3">
            <w:pPr>
              <w:jc w:val="center"/>
              <w:rPr>
                <w:rFonts w:ascii="Arial" w:hAnsi="Arial" w:cs="Arial"/>
                <w:sz w:val="14"/>
                <w:szCs w:val="14"/>
                <w:lang w:val="en-GB"/>
              </w:rPr>
            </w:pPr>
            <w:r w:rsidRPr="00177909">
              <w:rPr>
                <w:rFonts w:ascii="Arial" w:hAnsi="Arial" w:cs="Arial"/>
                <w:sz w:val="14"/>
                <w:szCs w:val="14"/>
                <w:lang w:val="en-GB"/>
              </w:rPr>
              <w:t>2001</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87" w:rsidRDefault="008D2D87" w:rsidP="00187BB1">
      <w:pPr>
        <w:spacing w:after="0" w:line="240" w:lineRule="auto"/>
      </w:pPr>
      <w:r>
        <w:separator/>
      </w:r>
    </w:p>
  </w:endnote>
  <w:endnote w:type="continuationSeparator" w:id="0">
    <w:p w:rsidR="008D2D87" w:rsidRDefault="008D2D87"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87" w:rsidRDefault="008D2D87" w:rsidP="00187BB1">
      <w:pPr>
        <w:spacing w:after="0" w:line="240" w:lineRule="auto"/>
      </w:pPr>
      <w:r>
        <w:separator/>
      </w:r>
    </w:p>
  </w:footnote>
  <w:footnote w:type="continuationSeparator" w:id="0">
    <w:p w:rsidR="008D2D87" w:rsidRDefault="008D2D87"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8D2D87"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8D2D87"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8D2D87" w:rsidP="00F94DB3">
          <w:pPr>
            <w:jc w:val="center"/>
            <w:rPr>
              <w:rFonts w:ascii="Arial" w:hAnsi="Arial" w:cs="Arial"/>
              <w:sz w:val="16"/>
              <w:szCs w:val="16"/>
              <w:lang w:val="en-GB"/>
            </w:rPr>
          </w:pPr>
        </w:p>
        <w:p w:rsidR="00D12518" w:rsidRPr="007A20E8" w:rsidRDefault="008D2D87"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8D2D87"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8D2D87"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8D2D87" w:rsidP="00F94DB3">
          <w:pPr>
            <w:jc w:val="center"/>
            <w:rPr>
              <w:sz w:val="28"/>
              <w:szCs w:val="28"/>
              <w:lang w:val="en-GB"/>
            </w:rPr>
          </w:pPr>
          <w:r w:rsidRPr="007A20E8">
            <w:rPr>
              <w:sz w:val="28"/>
              <w:szCs w:val="28"/>
              <w:lang w:val="en-GB"/>
            </w:rPr>
            <w:t>Study Programme Accreditation</w:t>
          </w:r>
        </w:p>
        <w:p w:rsidR="00D12518" w:rsidRPr="007A20E8" w:rsidRDefault="008D2D87" w:rsidP="00F94DB3">
          <w:pPr>
            <w:jc w:val="center"/>
            <w:rPr>
              <w:lang w:val="en-GB"/>
            </w:rPr>
          </w:pPr>
        </w:p>
        <w:p w:rsidR="00D12518" w:rsidRPr="007A20E8" w:rsidRDefault="008D2D87"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8D2D87"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8D2D87"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8D2D87"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8"/>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87BB1"/>
    <w:rsid w:val="001C49F6"/>
    <w:rsid w:val="0028081A"/>
    <w:rsid w:val="00396815"/>
    <w:rsid w:val="003C10C1"/>
    <w:rsid w:val="003F5CC3"/>
    <w:rsid w:val="005947DB"/>
    <w:rsid w:val="005E4CBD"/>
    <w:rsid w:val="008A6BA2"/>
    <w:rsid w:val="008D2D87"/>
    <w:rsid w:val="00BB47C7"/>
    <w:rsid w:val="00C0546B"/>
    <w:rsid w:val="00C058E7"/>
    <w:rsid w:val="00C4451A"/>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Company>Grizli777</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2015-01-21T14:06:00Z</dcterms:created>
  <dcterms:modified xsi:type="dcterms:W3CDTF">2015-01-21T14:06:00Z</dcterms:modified>
</cp:coreProperties>
</file>