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237A76" w:rsidRPr="00237A76" w:rsidTr="003E5744">
        <w:tc>
          <w:tcPr>
            <w:tcW w:w="4821" w:type="dxa"/>
            <w:gridSpan w:val="8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Emilija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B.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Nikolić-Đorić</w:t>
            </w:r>
            <w:proofErr w:type="spellEnd"/>
          </w:p>
        </w:tc>
      </w:tr>
      <w:tr w:rsidR="00237A76" w:rsidRPr="00237A76" w:rsidTr="003E5744">
        <w:tc>
          <w:tcPr>
            <w:tcW w:w="4821" w:type="dxa"/>
            <w:gridSpan w:val="8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237A76" w:rsidRPr="00237A76" w:rsidTr="003E5744">
        <w:tc>
          <w:tcPr>
            <w:tcW w:w="4821" w:type="dxa"/>
            <w:gridSpan w:val="8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7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 Novi Sad, Faculty of Agriculture, Department of Agricultural Economics and Rural Sociology; 1980</w:t>
            </w:r>
          </w:p>
        </w:tc>
      </w:tr>
      <w:tr w:rsidR="00237A76" w:rsidRPr="00237A76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37A7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Statistics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Agriculture, Novi Sad</w:t>
            </w: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Statistics</w:t>
            </w: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37A76" w:rsidRPr="00237A76" w:rsidTr="003E5744">
        <w:tc>
          <w:tcPr>
            <w:tcW w:w="2009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3683" w:type="dxa"/>
            <w:gridSpan w:val="5"/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Economics, Zagreb</w:t>
            </w:r>
          </w:p>
        </w:tc>
        <w:tc>
          <w:tcPr>
            <w:tcW w:w="2904" w:type="dxa"/>
            <w:gridSpan w:val="2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Statistics</w:t>
            </w:r>
          </w:p>
        </w:tc>
      </w:tr>
      <w:tr w:rsidR="00237A76" w:rsidRPr="00237A76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Sciences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Mathematics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237A76" w:rsidRPr="00237A76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237A76" w:rsidRPr="00237A76" w:rsidTr="003E5744">
        <w:tc>
          <w:tcPr>
            <w:tcW w:w="532" w:type="dxa"/>
            <w:gridSpan w:val="2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Crop Science, Animal </w:t>
            </w:r>
            <w:proofErr w:type="spellStart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Science,Phytomedicine</w:t>
            </w:r>
            <w:proofErr w:type="spellEnd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</w:p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Organic </w:t>
            </w:r>
            <w:proofErr w:type="spellStart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Agriculture,Horticulture,Landscape</w:t>
            </w:r>
            <w:proofErr w:type="spellEnd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Architecture,Agroecology</w:t>
            </w:r>
            <w:proofErr w:type="spellEnd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Environmental Protection, Fruit Science and Viticulture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237A76" w:rsidRPr="00237A76" w:rsidTr="003E5744">
        <w:tc>
          <w:tcPr>
            <w:tcW w:w="532" w:type="dxa"/>
            <w:gridSpan w:val="2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</w:tcPr>
          <w:p w:rsidR="00237A76" w:rsidRPr="00237A76" w:rsidRDefault="00237A76" w:rsidP="00237A76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Veterinary Medicine (OAS)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0+0,5</w:t>
            </w:r>
          </w:p>
        </w:tc>
      </w:tr>
      <w:tr w:rsidR="00237A76" w:rsidRPr="00237A76" w:rsidTr="003E5744">
        <w:tc>
          <w:tcPr>
            <w:tcW w:w="532" w:type="dxa"/>
            <w:gridSpan w:val="2"/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</w:tcPr>
          <w:p w:rsidR="00237A76" w:rsidRPr="00237A76" w:rsidRDefault="00237A76" w:rsidP="00237A76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</w:t>
            </w:r>
          </w:p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0+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7A76" w:rsidRPr="00237A7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Statistical Methods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237A76" w:rsidRPr="00237A7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Statistical Methods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Engineering,</w:t>
            </w:r>
          </w:p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(UAS)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237A76" w:rsidRPr="00237A76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Regression Analysis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237A76" w:rsidRPr="00237A76" w:rsidRDefault="00237A76" w:rsidP="00237A7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0+2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Nikolić-Đorić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 E.,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Čobanović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K. (2008),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Rešeni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primeri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zadaci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za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vebu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iz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statističkihmetoda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Poljoprivredni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fakultet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, Novi Sad.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237A7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sr-Latn-CS"/>
              </w:rPr>
              <w:t xml:space="preserve">Đorić D., </w:t>
            </w:r>
            <w:r w:rsidRPr="00237A7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sr-Cyrl-CS"/>
              </w:rPr>
              <w:t>Nikolić-Đorić E</w:t>
            </w:r>
            <w:r w:rsidRPr="00237A76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r-Cyrl-CS"/>
              </w:rPr>
              <w:t>, Jevremović V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r-Cyrl-CS"/>
              </w:rPr>
              <w:t>, Mališić J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sr-Latn-CS"/>
              </w:rPr>
              <w:t>(2009):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On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measuring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skewness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and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kurtosis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.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Quality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&amp;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Quantity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43, 481-493,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Springer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sr-Latn-CS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Čobanović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Sokolovska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V.,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 E. 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(2009): Statistical analysis of multiculturalism research in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Vojvodina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Teme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33(4), 1481-1499.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Kovačević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Čobanović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Katarina,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(2010)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Relationship among black poplar genotypes based on cutting rooting and survival - a multivariate approach, Biometrical Letters vol. 47(1), pp. 15-32.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Brdar-Jokanovic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Maksimovic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Nikolić-Đoric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Kraljevic</w:t>
            </w:r>
            <w:proofErr w:type="gram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-Balalic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Kobiljski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B. (2010): Selection criterion to assess wheat boron tolerance at seedling stage: Primary vs. total root length. Pakistan Journal of Botany 42 (6), 3939-3947.</w:t>
            </w:r>
          </w:p>
        </w:tc>
      </w:tr>
      <w:tr w:rsidR="00237A76" w:rsidRPr="00237A76" w:rsidTr="003E5744">
        <w:tc>
          <w:tcPr>
            <w:tcW w:w="396" w:type="dxa"/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Putnik-Delić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Maksimović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I.,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Nagl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N., (2010) Analyses of statistical transformations of row data describing free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proline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concentration in sugar beet exposed to drought,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Zborniku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Matice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srpske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prirodne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nauke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119, 7-16.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,Bold" w:hAnsi="Times New Roman" w:cs="Times New Roman"/>
                <w:sz w:val="16"/>
                <w:szCs w:val="16"/>
              </w:rPr>
            </w:pP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Nikolić-Đorić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Emilija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Čobanović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Katarina (2010), Evaluation of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differentation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districts of the</w:t>
            </w:r>
          </w:p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Republic Serbia in the process of rural development,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Ekonomika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poljoprivrede</w:t>
            </w:r>
            <w:r w:rsidRPr="00237A76">
              <w:rPr>
                <w:rFonts w:ascii="Times New Roman" w:eastAsia="Times New Roman,Bold" w:hAnsi="Times New Roman" w:cs="Times New Roman"/>
                <w:i/>
                <w:iCs/>
                <w:sz w:val="16"/>
                <w:szCs w:val="16"/>
              </w:rPr>
              <w:t>.</w:t>
            </w: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Vol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. LVII,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Specijalni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broj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2 (Knjiga1). International scientific meeting: 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MULTIFUNCTIONAL AGRICULTURE AND RURAL DEVELOPMENT (V) </w:t>
            </w:r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- regional specificities.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Banja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Vrujci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sz w:val="16"/>
                <w:szCs w:val="16"/>
              </w:rPr>
              <w:t>, 02-03. December 2010, 543-550.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Marko J.,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Jovanović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Nikolić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Đorić</w:t>
            </w:r>
            <w:proofErr w:type="spellEnd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,Bold" w:hAnsi="Times New Roman" w:cs="Times New Roman"/>
                <w:b/>
                <w:bCs/>
                <w:sz w:val="16"/>
                <w:szCs w:val="16"/>
              </w:rPr>
              <w:t>Emilija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Marković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T., (2011), Dynamic of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bioenergetic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potential</w:t>
            </w:r>
          </w:p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proofErr w:type="gram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soil in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Vojvodina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Ekonomika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poljoprivrede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vol. 58,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iss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. 1, pp. 105-120.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Vuleković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Nikolić-Đorić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Kojadinović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Ž,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Papić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V, Karan M,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Dóczi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T. (2011): .A temporal pattern in the occurrence of aneurismal subarachnoid hemorrhage in the Province of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Vojvodina.Acta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Neurochirurgica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153(6)</w:t>
            </w:r>
            <w:proofErr w:type="gram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,1313</w:t>
            </w:r>
            <w:proofErr w:type="gram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-1319.</w:t>
            </w:r>
          </w:p>
        </w:tc>
      </w:tr>
      <w:tr w:rsidR="00237A76" w:rsidRPr="00237A76" w:rsidTr="003E5744">
        <w:tc>
          <w:tcPr>
            <w:tcW w:w="396" w:type="dxa"/>
            <w:tcBorders>
              <w:bottom w:val="single" w:sz="4" w:space="0" w:color="auto"/>
            </w:tcBorders>
          </w:tcPr>
          <w:p w:rsidR="00237A76" w:rsidRPr="00237A76" w:rsidRDefault="00237A76" w:rsidP="00237A7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shd w:val="clear" w:color="auto" w:fill="auto"/>
          </w:tcPr>
          <w:p w:rsidR="00237A76" w:rsidRPr="00237A76" w:rsidRDefault="00237A76" w:rsidP="00237A7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Nikolić-Đorić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E.</w:t>
            </w:r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Đorić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D. (2011), Dynamic Value at Risk Estimation for BELEX15,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Metodološki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zvezki</w:t>
            </w:r>
            <w:proofErr w:type="spellEnd"/>
            <w:r w:rsidRPr="00237A76">
              <w:rPr>
                <w:rFonts w:ascii="Times New Roman" w:eastAsia="Times New Roman" w:hAnsi="Times New Roman" w:cs="Times New Roman"/>
                <w:sz w:val="16"/>
                <w:szCs w:val="16"/>
              </w:rPr>
              <w:t>, 8(1), 79-98.</w:t>
            </w:r>
          </w:p>
        </w:tc>
      </w:tr>
      <w:tr w:rsidR="00237A76" w:rsidRPr="00237A76" w:rsidTr="003E5744">
        <w:tc>
          <w:tcPr>
            <w:tcW w:w="9800" w:type="dxa"/>
            <w:gridSpan w:val="13"/>
            <w:shd w:val="clear" w:color="auto" w:fill="C2D69B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7A7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237A76" w:rsidRPr="00237A76" w:rsidTr="003E5744">
        <w:tc>
          <w:tcPr>
            <w:tcW w:w="4223" w:type="dxa"/>
            <w:gridSpan w:val="7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A76" w:rsidRPr="00237A76" w:rsidTr="003E5744">
        <w:tc>
          <w:tcPr>
            <w:tcW w:w="4223" w:type="dxa"/>
            <w:gridSpan w:val="7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237A76" w:rsidRPr="00237A76" w:rsidTr="003E5744">
        <w:tc>
          <w:tcPr>
            <w:tcW w:w="4223" w:type="dxa"/>
            <w:gridSpan w:val="7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592" w:type="dxa"/>
            <w:gridSpan w:val="3"/>
          </w:tcPr>
          <w:p w:rsidR="00237A76" w:rsidRPr="00237A76" w:rsidRDefault="00237A76" w:rsidP="00237A7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International:1</w:t>
            </w:r>
          </w:p>
        </w:tc>
      </w:tr>
      <w:tr w:rsidR="00237A76" w:rsidRPr="00237A76" w:rsidTr="003E5744">
        <w:tc>
          <w:tcPr>
            <w:tcW w:w="1335" w:type="dxa"/>
            <w:gridSpan w:val="4"/>
            <w:vAlign w:val="center"/>
          </w:tcPr>
          <w:p w:rsidR="00237A76" w:rsidRPr="00237A76" w:rsidRDefault="00237A76" w:rsidP="00237A7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237A76" w:rsidRPr="00237A76" w:rsidRDefault="00237A76" w:rsidP="00237A7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FAO – Rome, Italy, 1985; Department of Statistics, Faculty of Agriculture, </w:t>
            </w:r>
            <w:proofErr w:type="spellStart"/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Gödöllő</w:t>
            </w:r>
            <w:proofErr w:type="spellEnd"/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Hungary, 1988; International School of Statistics, Prague, The Czech Republic, 1991; International School of Statistics,, Applied Statistics and Econometrics </w:t>
            </w:r>
            <w:proofErr w:type="spellStart"/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Sozòpol</w:t>
            </w:r>
            <w:proofErr w:type="spellEnd"/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, Bulgaria, 2000; International Summer School, University of Polytechnics, Catalonia and IASC Sections of International Institute of Statistics, Barcelona, 2005; </w:t>
            </w:r>
            <w:proofErr w:type="spellStart"/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Wageningen</w:t>
            </w:r>
            <w:proofErr w:type="spellEnd"/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University, Department of Social Studies, 1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Nov – 28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237A7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Nov 2007 (TEMPUS project)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BF" w:rsidRDefault="00CB0DBF" w:rsidP="00D05977">
      <w:pPr>
        <w:spacing w:after="0"/>
      </w:pPr>
      <w:r>
        <w:separator/>
      </w:r>
    </w:p>
  </w:endnote>
  <w:endnote w:type="continuationSeparator" w:id="0">
    <w:p w:rsidR="00CB0DBF" w:rsidRDefault="00CB0DBF" w:rsidP="00D059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89" w:rsidRDefault="00284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89" w:rsidRDefault="002841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89" w:rsidRDefault="00284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BF" w:rsidRDefault="00CB0DBF" w:rsidP="00D05977">
      <w:pPr>
        <w:spacing w:after="0"/>
      </w:pPr>
      <w:r>
        <w:separator/>
      </w:r>
    </w:p>
  </w:footnote>
  <w:footnote w:type="continuationSeparator" w:id="0">
    <w:p w:rsidR="00CB0DBF" w:rsidRDefault="00CB0DBF" w:rsidP="00D059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89" w:rsidRDefault="00284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B0DB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B0DB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B0DBF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284189" w:rsidRDefault="00284189" w:rsidP="0028418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284189" w:rsidP="00284189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CB0DB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B0D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89" w:rsidRDefault="00284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09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112FB"/>
    <w:rsid w:val="00237A76"/>
    <w:rsid w:val="00284189"/>
    <w:rsid w:val="00474BCC"/>
    <w:rsid w:val="007A479D"/>
    <w:rsid w:val="007E7597"/>
    <w:rsid w:val="00884F99"/>
    <w:rsid w:val="00C25483"/>
    <w:rsid w:val="00C631EC"/>
    <w:rsid w:val="00CB0DBF"/>
    <w:rsid w:val="00D05977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8418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2015-01-22T12:29:00Z</dcterms:modified>
</cp:coreProperties>
</file>