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2956"/>
        <w:tblW w:w="0" w:type="auto"/>
        <w:tblLook w:val="04A0"/>
      </w:tblPr>
      <w:tblGrid>
        <w:gridCol w:w="675"/>
        <w:gridCol w:w="1417"/>
        <w:gridCol w:w="284"/>
        <w:gridCol w:w="1134"/>
        <w:gridCol w:w="567"/>
        <w:gridCol w:w="734"/>
        <w:gridCol w:w="1109"/>
        <w:gridCol w:w="1418"/>
        <w:gridCol w:w="425"/>
        <w:gridCol w:w="709"/>
        <w:gridCol w:w="1150"/>
      </w:tblGrid>
      <w:tr w:rsidR="00A10AE8" w:rsidRPr="00DA758B" w:rsidTr="003E5744">
        <w:trPr>
          <w:trHeight w:val="420"/>
        </w:trPr>
        <w:tc>
          <w:tcPr>
            <w:tcW w:w="2092" w:type="dxa"/>
            <w:gridSpan w:val="2"/>
            <w:shd w:val="clear" w:color="auto" w:fill="C2D69B" w:themeFill="accent3" w:themeFillTint="99"/>
            <w:vAlign w:val="center"/>
          </w:tcPr>
          <w:p w:rsidR="00A10AE8" w:rsidRPr="00DA758B" w:rsidRDefault="00A10AE8" w:rsidP="00A10AE8">
            <w:pPr>
              <w:spacing w:after="0" w:line="240" w:lineRule="auto"/>
              <w:rPr>
                <w:rFonts w:ascii="Arial" w:hAnsi="Arial" w:cs="Arial"/>
                <w:sz w:val="16"/>
                <w:szCs w:val="16"/>
                <w:lang w:val="en-GB"/>
              </w:rPr>
            </w:pPr>
            <w:r w:rsidRPr="00DA758B">
              <w:rPr>
                <w:rFonts w:ascii="Arial" w:hAnsi="Arial" w:cs="Arial"/>
                <w:sz w:val="16"/>
                <w:szCs w:val="16"/>
                <w:lang w:val="en-GB"/>
              </w:rPr>
              <w:t>Course:</w:t>
            </w:r>
          </w:p>
        </w:tc>
        <w:tc>
          <w:tcPr>
            <w:tcW w:w="7530" w:type="dxa"/>
            <w:gridSpan w:val="9"/>
            <w:vMerge w:val="restart"/>
            <w:vAlign w:val="center"/>
          </w:tcPr>
          <w:p w:rsidR="00A10AE8" w:rsidRPr="00DA758B" w:rsidRDefault="00A10AE8" w:rsidP="00A10AE8">
            <w:pPr>
              <w:spacing w:after="0" w:line="240" w:lineRule="auto"/>
              <w:jc w:val="center"/>
              <w:rPr>
                <w:rFonts w:ascii="Arial" w:hAnsi="Arial" w:cs="Arial"/>
                <w:i/>
                <w:sz w:val="18"/>
                <w:szCs w:val="18"/>
                <w:lang w:val="en-GB"/>
              </w:rPr>
            </w:pPr>
            <w:r w:rsidRPr="00DA758B">
              <w:rPr>
                <w:rFonts w:ascii="Arial" w:hAnsi="Arial" w:cs="Arial"/>
                <w:i/>
                <w:sz w:val="18"/>
                <w:szCs w:val="18"/>
                <w:lang w:val="en-GB"/>
              </w:rPr>
              <w:t>Economic Law</w:t>
            </w:r>
          </w:p>
        </w:tc>
      </w:tr>
      <w:tr w:rsidR="00A10AE8" w:rsidRPr="00DA758B" w:rsidTr="003E5744">
        <w:tc>
          <w:tcPr>
            <w:tcW w:w="2092" w:type="dxa"/>
            <w:gridSpan w:val="2"/>
            <w:vAlign w:val="center"/>
          </w:tcPr>
          <w:p w:rsidR="00A10AE8" w:rsidRPr="00DA758B" w:rsidRDefault="00A10AE8" w:rsidP="00A10AE8">
            <w:pPr>
              <w:spacing w:after="0" w:line="240" w:lineRule="auto"/>
              <w:rPr>
                <w:rFonts w:ascii="Arial" w:hAnsi="Arial" w:cs="Arial"/>
                <w:sz w:val="16"/>
                <w:szCs w:val="16"/>
                <w:lang w:val="en-GB"/>
              </w:rPr>
            </w:pPr>
            <w:r w:rsidRPr="00DA758B">
              <w:rPr>
                <w:rFonts w:ascii="Arial" w:hAnsi="Arial" w:cs="Arial"/>
                <w:sz w:val="16"/>
                <w:szCs w:val="16"/>
                <w:lang w:val="en-GB"/>
              </w:rPr>
              <w:t>Course id:</w:t>
            </w:r>
            <w:r w:rsidRPr="00DA758B">
              <w:rPr>
                <w:rFonts w:ascii="Times New Roman" w:eastAsia="Times New Roman" w:hAnsi="Times New Roman" w:cs="Times New Roman"/>
                <w:sz w:val="18"/>
                <w:szCs w:val="18"/>
                <w:lang w:val="en-GB"/>
              </w:rPr>
              <w:t>3ОАЕ4О15</w:t>
            </w:r>
          </w:p>
        </w:tc>
        <w:tc>
          <w:tcPr>
            <w:tcW w:w="7530" w:type="dxa"/>
            <w:gridSpan w:val="9"/>
            <w:vMerge/>
          </w:tcPr>
          <w:p w:rsidR="00A10AE8" w:rsidRPr="00DA758B" w:rsidRDefault="00A10AE8" w:rsidP="00A10AE8">
            <w:pPr>
              <w:spacing w:after="0" w:line="240" w:lineRule="auto"/>
              <w:rPr>
                <w:lang w:val="en-GB"/>
              </w:rPr>
            </w:pPr>
          </w:p>
        </w:tc>
      </w:tr>
      <w:tr w:rsidR="00A10AE8" w:rsidRPr="00DA758B" w:rsidTr="003E5744">
        <w:tc>
          <w:tcPr>
            <w:tcW w:w="2092" w:type="dxa"/>
            <w:gridSpan w:val="2"/>
            <w:vAlign w:val="center"/>
          </w:tcPr>
          <w:p w:rsidR="00A10AE8" w:rsidRPr="00DA758B" w:rsidRDefault="00A10AE8" w:rsidP="00A10AE8">
            <w:pPr>
              <w:spacing w:after="0" w:line="240" w:lineRule="auto"/>
              <w:rPr>
                <w:rFonts w:ascii="Arial" w:hAnsi="Arial" w:cs="Arial"/>
                <w:sz w:val="16"/>
                <w:szCs w:val="16"/>
                <w:lang w:val="en-GB"/>
              </w:rPr>
            </w:pPr>
            <w:r w:rsidRPr="00DA758B">
              <w:rPr>
                <w:rFonts w:ascii="Arial" w:hAnsi="Arial" w:cs="Arial"/>
                <w:sz w:val="16"/>
                <w:szCs w:val="16"/>
                <w:lang w:val="en-GB"/>
              </w:rPr>
              <w:t>Number of ECTS:5</w:t>
            </w:r>
          </w:p>
        </w:tc>
        <w:tc>
          <w:tcPr>
            <w:tcW w:w="7530" w:type="dxa"/>
            <w:gridSpan w:val="9"/>
            <w:vMerge/>
          </w:tcPr>
          <w:p w:rsidR="00A10AE8" w:rsidRPr="00DA758B" w:rsidRDefault="00A10AE8" w:rsidP="00A10AE8">
            <w:pPr>
              <w:spacing w:after="0" w:line="240" w:lineRule="auto"/>
              <w:rPr>
                <w:lang w:val="en-GB"/>
              </w:rPr>
            </w:pPr>
          </w:p>
        </w:tc>
      </w:tr>
      <w:tr w:rsidR="00A10AE8" w:rsidRPr="00DA758B" w:rsidTr="003E5744">
        <w:tc>
          <w:tcPr>
            <w:tcW w:w="2092" w:type="dxa"/>
            <w:gridSpan w:val="2"/>
            <w:vAlign w:val="center"/>
          </w:tcPr>
          <w:p w:rsidR="00A10AE8" w:rsidRPr="00DA758B" w:rsidRDefault="00A10AE8" w:rsidP="00A10AE8">
            <w:pPr>
              <w:spacing w:after="0" w:line="240" w:lineRule="auto"/>
              <w:rPr>
                <w:rFonts w:ascii="Arial" w:hAnsi="Arial" w:cs="Arial"/>
                <w:sz w:val="16"/>
                <w:szCs w:val="16"/>
                <w:lang w:val="en-GB"/>
              </w:rPr>
            </w:pPr>
            <w:r w:rsidRPr="00DA758B">
              <w:rPr>
                <w:rFonts w:ascii="Arial" w:hAnsi="Arial" w:cs="Arial"/>
                <w:sz w:val="16"/>
                <w:szCs w:val="16"/>
                <w:lang w:val="en-GB"/>
              </w:rPr>
              <w:t>Teacher:</w:t>
            </w:r>
          </w:p>
        </w:tc>
        <w:tc>
          <w:tcPr>
            <w:tcW w:w="7530" w:type="dxa"/>
            <w:gridSpan w:val="9"/>
          </w:tcPr>
          <w:p w:rsidR="00A10AE8" w:rsidRPr="00DA758B" w:rsidRDefault="00A10AE8" w:rsidP="00A10AE8">
            <w:pPr>
              <w:spacing w:after="0" w:line="240" w:lineRule="auto"/>
              <w:rPr>
                <w:lang w:val="en-GB"/>
              </w:rPr>
            </w:pPr>
            <w:r w:rsidRPr="00DA758B">
              <w:rPr>
                <w:lang w:val="en-GB"/>
              </w:rPr>
              <w:t>Janko P. Veselinović</w:t>
            </w:r>
          </w:p>
        </w:tc>
      </w:tr>
      <w:tr w:rsidR="00A10AE8" w:rsidRPr="00DA758B" w:rsidTr="003E5744">
        <w:tc>
          <w:tcPr>
            <w:tcW w:w="2092" w:type="dxa"/>
            <w:gridSpan w:val="2"/>
            <w:tcBorders>
              <w:bottom w:val="single" w:sz="4" w:space="0" w:color="auto"/>
            </w:tcBorders>
            <w:vAlign w:val="center"/>
          </w:tcPr>
          <w:p w:rsidR="00A10AE8" w:rsidRPr="00DA758B" w:rsidRDefault="00A10AE8" w:rsidP="00A10AE8">
            <w:pPr>
              <w:spacing w:after="0" w:line="240" w:lineRule="auto"/>
              <w:rPr>
                <w:rFonts w:ascii="Arial" w:hAnsi="Arial" w:cs="Arial"/>
                <w:sz w:val="16"/>
                <w:szCs w:val="16"/>
                <w:lang w:val="en-GB"/>
              </w:rPr>
            </w:pPr>
            <w:r w:rsidRPr="00DA758B">
              <w:rPr>
                <w:rFonts w:ascii="Arial" w:hAnsi="Arial" w:cs="Arial"/>
                <w:sz w:val="16"/>
                <w:szCs w:val="16"/>
                <w:lang w:val="en-GB"/>
              </w:rPr>
              <w:t>Course status</w:t>
            </w:r>
          </w:p>
        </w:tc>
        <w:tc>
          <w:tcPr>
            <w:tcW w:w="7530" w:type="dxa"/>
            <w:gridSpan w:val="9"/>
            <w:tcBorders>
              <w:bottom w:val="single" w:sz="4" w:space="0" w:color="auto"/>
            </w:tcBorders>
          </w:tcPr>
          <w:p w:rsidR="00A10AE8" w:rsidRPr="00DA758B" w:rsidRDefault="00A10AE8" w:rsidP="00A10AE8">
            <w:pPr>
              <w:spacing w:after="0" w:line="240" w:lineRule="auto"/>
              <w:rPr>
                <w:lang w:val="en-GB"/>
              </w:rPr>
            </w:pPr>
            <w:r w:rsidRPr="00DA758B">
              <w:rPr>
                <w:sz w:val="18"/>
                <w:szCs w:val="18"/>
                <w:lang w:val="en-GB"/>
              </w:rPr>
              <w:t>Mandatory</w:t>
            </w:r>
          </w:p>
        </w:tc>
      </w:tr>
      <w:tr w:rsidR="00A10AE8" w:rsidRPr="00DA758B" w:rsidTr="003E5744">
        <w:trPr>
          <w:trHeight w:val="227"/>
        </w:trPr>
        <w:tc>
          <w:tcPr>
            <w:tcW w:w="9622" w:type="dxa"/>
            <w:gridSpan w:val="11"/>
            <w:tcBorders>
              <w:bottom w:val="single" w:sz="4" w:space="0" w:color="auto"/>
            </w:tcBorders>
            <w:shd w:val="clear" w:color="auto" w:fill="C2D69B" w:themeFill="accent3" w:themeFillTint="99"/>
            <w:vAlign w:val="center"/>
          </w:tcPr>
          <w:p w:rsidR="00A10AE8" w:rsidRPr="00DA758B" w:rsidRDefault="00A10AE8" w:rsidP="00A10AE8">
            <w:pPr>
              <w:spacing w:after="0" w:line="240" w:lineRule="auto"/>
              <w:rPr>
                <w:rFonts w:ascii="Arial" w:hAnsi="Arial" w:cs="Arial"/>
                <w:sz w:val="16"/>
                <w:szCs w:val="16"/>
                <w:lang w:val="en-GB"/>
              </w:rPr>
            </w:pPr>
            <w:r w:rsidRPr="00DA758B">
              <w:rPr>
                <w:rFonts w:ascii="Arial" w:hAnsi="Arial" w:cs="Arial"/>
                <w:sz w:val="16"/>
                <w:szCs w:val="16"/>
                <w:lang w:val="en-GB"/>
              </w:rPr>
              <w:t>Number of active teaching classes (weekly)</w:t>
            </w:r>
          </w:p>
        </w:tc>
      </w:tr>
      <w:tr w:rsidR="00A10AE8" w:rsidRPr="00DA758B" w:rsidTr="003E5744">
        <w:trPr>
          <w:trHeight w:val="227"/>
        </w:trPr>
        <w:tc>
          <w:tcPr>
            <w:tcW w:w="2092" w:type="dxa"/>
            <w:gridSpan w:val="2"/>
            <w:tcBorders>
              <w:bottom w:val="single" w:sz="4" w:space="0" w:color="auto"/>
            </w:tcBorders>
            <w:shd w:val="clear" w:color="auto" w:fill="auto"/>
            <w:vAlign w:val="center"/>
          </w:tcPr>
          <w:p w:rsidR="00A10AE8" w:rsidRPr="00DA758B" w:rsidRDefault="00A10AE8" w:rsidP="00A10AE8">
            <w:pPr>
              <w:spacing w:after="0" w:line="240" w:lineRule="auto"/>
              <w:jc w:val="center"/>
              <w:rPr>
                <w:rFonts w:ascii="Arial" w:hAnsi="Arial" w:cs="Arial"/>
                <w:sz w:val="16"/>
                <w:szCs w:val="16"/>
                <w:lang w:val="en-GB"/>
              </w:rPr>
            </w:pPr>
            <w:r w:rsidRPr="00DA758B">
              <w:rPr>
                <w:rFonts w:ascii="Arial" w:hAnsi="Arial" w:cs="Arial"/>
                <w:sz w:val="16"/>
                <w:szCs w:val="16"/>
                <w:lang w:val="en-GB"/>
              </w:rPr>
              <w:t>Lectures:3</w:t>
            </w:r>
          </w:p>
        </w:tc>
        <w:tc>
          <w:tcPr>
            <w:tcW w:w="1985" w:type="dxa"/>
            <w:gridSpan w:val="3"/>
            <w:tcBorders>
              <w:bottom w:val="single" w:sz="4" w:space="0" w:color="auto"/>
            </w:tcBorders>
            <w:shd w:val="clear" w:color="auto" w:fill="auto"/>
            <w:vAlign w:val="center"/>
          </w:tcPr>
          <w:p w:rsidR="00A10AE8" w:rsidRPr="00DA758B" w:rsidRDefault="00A10AE8" w:rsidP="00A10AE8">
            <w:pPr>
              <w:spacing w:after="0" w:line="240" w:lineRule="auto"/>
              <w:jc w:val="center"/>
              <w:rPr>
                <w:rFonts w:ascii="Arial" w:hAnsi="Arial" w:cs="Arial"/>
                <w:sz w:val="16"/>
                <w:szCs w:val="16"/>
                <w:lang w:val="en-GB"/>
              </w:rPr>
            </w:pPr>
            <w:r w:rsidRPr="00DA758B">
              <w:rPr>
                <w:rFonts w:ascii="Arial" w:hAnsi="Arial" w:cs="Arial"/>
                <w:sz w:val="16"/>
                <w:szCs w:val="16"/>
                <w:lang w:val="en-GB"/>
              </w:rPr>
              <w:t>Tutorials:</w:t>
            </w:r>
          </w:p>
        </w:tc>
        <w:tc>
          <w:tcPr>
            <w:tcW w:w="1843" w:type="dxa"/>
            <w:gridSpan w:val="2"/>
            <w:tcBorders>
              <w:bottom w:val="single" w:sz="4" w:space="0" w:color="auto"/>
            </w:tcBorders>
            <w:shd w:val="clear" w:color="auto" w:fill="auto"/>
            <w:vAlign w:val="center"/>
          </w:tcPr>
          <w:p w:rsidR="00A10AE8" w:rsidRPr="00DA758B" w:rsidRDefault="00A10AE8" w:rsidP="00A10AE8">
            <w:pPr>
              <w:spacing w:after="0" w:line="240" w:lineRule="auto"/>
              <w:jc w:val="center"/>
              <w:rPr>
                <w:rFonts w:ascii="Arial" w:hAnsi="Arial" w:cs="Arial"/>
                <w:sz w:val="16"/>
                <w:szCs w:val="16"/>
                <w:lang w:val="en-GB"/>
              </w:rPr>
            </w:pPr>
            <w:r w:rsidRPr="00DA758B">
              <w:rPr>
                <w:rFonts w:ascii="Arial" w:hAnsi="Arial" w:cs="Arial"/>
                <w:sz w:val="16"/>
                <w:szCs w:val="16"/>
                <w:lang w:val="en-GB"/>
              </w:rPr>
              <w:t>Other teaching types:</w:t>
            </w:r>
          </w:p>
        </w:tc>
        <w:tc>
          <w:tcPr>
            <w:tcW w:w="1843" w:type="dxa"/>
            <w:gridSpan w:val="2"/>
            <w:tcBorders>
              <w:bottom w:val="single" w:sz="4" w:space="0" w:color="auto"/>
            </w:tcBorders>
            <w:shd w:val="clear" w:color="auto" w:fill="auto"/>
            <w:vAlign w:val="center"/>
          </w:tcPr>
          <w:p w:rsidR="00A10AE8" w:rsidRPr="00DA758B" w:rsidRDefault="00A10AE8" w:rsidP="00A10AE8">
            <w:pPr>
              <w:spacing w:after="0" w:line="240" w:lineRule="auto"/>
              <w:jc w:val="center"/>
              <w:rPr>
                <w:rFonts w:ascii="Arial" w:hAnsi="Arial" w:cs="Arial"/>
                <w:sz w:val="16"/>
                <w:szCs w:val="16"/>
                <w:lang w:val="en-GB"/>
              </w:rPr>
            </w:pPr>
            <w:r w:rsidRPr="00DA758B">
              <w:rPr>
                <w:rFonts w:ascii="Arial" w:hAnsi="Arial" w:cs="Arial"/>
                <w:sz w:val="16"/>
                <w:szCs w:val="16"/>
                <w:lang w:val="en-GB"/>
              </w:rPr>
              <w:t>Study research work:</w:t>
            </w:r>
          </w:p>
        </w:tc>
        <w:tc>
          <w:tcPr>
            <w:tcW w:w="1859" w:type="dxa"/>
            <w:gridSpan w:val="2"/>
            <w:tcBorders>
              <w:bottom w:val="single" w:sz="4" w:space="0" w:color="auto"/>
            </w:tcBorders>
            <w:shd w:val="clear" w:color="auto" w:fill="auto"/>
            <w:vAlign w:val="center"/>
          </w:tcPr>
          <w:p w:rsidR="00A10AE8" w:rsidRPr="00DA758B" w:rsidRDefault="00A10AE8" w:rsidP="00A10AE8">
            <w:pPr>
              <w:spacing w:after="0" w:line="240" w:lineRule="auto"/>
              <w:jc w:val="center"/>
              <w:rPr>
                <w:rFonts w:ascii="Arial" w:hAnsi="Arial" w:cs="Arial"/>
                <w:sz w:val="16"/>
                <w:szCs w:val="16"/>
                <w:lang w:val="en-GB"/>
              </w:rPr>
            </w:pPr>
            <w:r w:rsidRPr="00DA758B">
              <w:rPr>
                <w:rFonts w:ascii="Arial" w:hAnsi="Arial" w:cs="Arial"/>
                <w:sz w:val="16"/>
                <w:szCs w:val="16"/>
                <w:lang w:val="en-GB"/>
              </w:rPr>
              <w:t>Other classes:</w:t>
            </w:r>
          </w:p>
        </w:tc>
      </w:tr>
      <w:tr w:rsidR="00A10AE8" w:rsidRPr="00DA758B" w:rsidTr="003E5744">
        <w:tc>
          <w:tcPr>
            <w:tcW w:w="2092" w:type="dxa"/>
            <w:gridSpan w:val="2"/>
            <w:shd w:val="clear" w:color="auto" w:fill="C2D69B" w:themeFill="accent3" w:themeFillTint="99"/>
            <w:vAlign w:val="center"/>
          </w:tcPr>
          <w:p w:rsidR="00A10AE8" w:rsidRPr="00DA758B" w:rsidRDefault="00A10AE8" w:rsidP="00A10AE8">
            <w:pPr>
              <w:spacing w:after="0" w:line="240" w:lineRule="auto"/>
              <w:rPr>
                <w:rFonts w:ascii="Arial" w:hAnsi="Arial" w:cs="Arial"/>
                <w:sz w:val="16"/>
                <w:szCs w:val="16"/>
                <w:lang w:val="en-GB"/>
              </w:rPr>
            </w:pPr>
            <w:r w:rsidRPr="00DA758B">
              <w:rPr>
                <w:rFonts w:ascii="Arial" w:hAnsi="Arial" w:cs="Arial"/>
                <w:sz w:val="16"/>
                <w:szCs w:val="16"/>
                <w:lang w:val="en-GB"/>
              </w:rPr>
              <w:t>Precondition courses</w:t>
            </w:r>
          </w:p>
        </w:tc>
        <w:tc>
          <w:tcPr>
            <w:tcW w:w="7530" w:type="dxa"/>
            <w:gridSpan w:val="9"/>
            <w:shd w:val="clear" w:color="auto" w:fill="C2D69B" w:themeFill="accent3" w:themeFillTint="99"/>
            <w:vAlign w:val="center"/>
          </w:tcPr>
          <w:p w:rsidR="00A10AE8" w:rsidRPr="00DA758B" w:rsidRDefault="00A10AE8" w:rsidP="00A10AE8">
            <w:pPr>
              <w:spacing w:after="0" w:line="240" w:lineRule="auto"/>
              <w:rPr>
                <w:rFonts w:ascii="Arial" w:hAnsi="Arial" w:cs="Arial"/>
                <w:sz w:val="16"/>
                <w:szCs w:val="16"/>
                <w:lang w:val="en-GB"/>
              </w:rPr>
            </w:pPr>
            <w:r w:rsidRPr="00DA758B">
              <w:rPr>
                <w:rFonts w:ascii="Arial" w:hAnsi="Arial" w:cs="Arial"/>
                <w:sz w:val="16"/>
                <w:szCs w:val="16"/>
                <w:lang w:val="en-GB"/>
              </w:rPr>
              <w:t>None</w:t>
            </w:r>
          </w:p>
        </w:tc>
      </w:tr>
      <w:tr w:rsidR="00A10AE8" w:rsidRPr="00DA758B" w:rsidTr="003E5744">
        <w:tc>
          <w:tcPr>
            <w:tcW w:w="9622" w:type="dxa"/>
            <w:gridSpan w:val="11"/>
          </w:tcPr>
          <w:p w:rsidR="00A10AE8" w:rsidRPr="00DA758B" w:rsidRDefault="00A10AE8" w:rsidP="00A10AE8">
            <w:pPr>
              <w:pStyle w:val="ListParagraph"/>
              <w:numPr>
                <w:ilvl w:val="0"/>
                <w:numId w:val="3"/>
              </w:numPr>
              <w:spacing w:after="0" w:line="240" w:lineRule="auto"/>
              <w:rPr>
                <w:rFonts w:ascii="Arial" w:hAnsi="Arial" w:cs="Arial"/>
                <w:sz w:val="16"/>
                <w:szCs w:val="16"/>
                <w:lang w:val="en-GB"/>
              </w:rPr>
            </w:pPr>
            <w:r w:rsidRPr="00DA758B">
              <w:rPr>
                <w:rFonts w:ascii="Arial" w:hAnsi="Arial" w:cs="Arial"/>
                <w:sz w:val="16"/>
                <w:szCs w:val="16"/>
                <w:lang w:val="en-GB"/>
              </w:rPr>
              <w:t>Educational goal</w:t>
            </w:r>
          </w:p>
          <w:p w:rsidR="00A10AE8" w:rsidRPr="00DA758B" w:rsidRDefault="00A10AE8" w:rsidP="00A10AE8">
            <w:pPr>
              <w:spacing w:after="0" w:line="240" w:lineRule="auto"/>
              <w:rPr>
                <w:sz w:val="18"/>
                <w:szCs w:val="18"/>
                <w:lang w:val="en-GB"/>
              </w:rPr>
            </w:pPr>
            <w:r w:rsidRPr="00DA758B">
              <w:rPr>
                <w:sz w:val="18"/>
                <w:szCs w:val="18"/>
                <w:lang w:val="en-GB"/>
              </w:rPr>
              <w:t>Learning basic categories in the science of economy and law.</w:t>
            </w:r>
          </w:p>
        </w:tc>
      </w:tr>
      <w:tr w:rsidR="00A10AE8" w:rsidRPr="00DA758B" w:rsidTr="003E5744">
        <w:tc>
          <w:tcPr>
            <w:tcW w:w="9622" w:type="dxa"/>
            <w:gridSpan w:val="11"/>
          </w:tcPr>
          <w:p w:rsidR="00A10AE8" w:rsidRPr="00DA758B" w:rsidRDefault="00A10AE8" w:rsidP="00A10AE8">
            <w:pPr>
              <w:pStyle w:val="ListParagraph"/>
              <w:numPr>
                <w:ilvl w:val="0"/>
                <w:numId w:val="3"/>
              </w:numPr>
              <w:spacing w:after="0" w:line="240" w:lineRule="auto"/>
              <w:ind w:left="284" w:hanging="284"/>
              <w:rPr>
                <w:rFonts w:ascii="Arial" w:hAnsi="Arial" w:cs="Arial"/>
                <w:sz w:val="16"/>
                <w:szCs w:val="16"/>
                <w:lang w:val="en-GB"/>
              </w:rPr>
            </w:pPr>
            <w:r w:rsidRPr="00DA758B">
              <w:rPr>
                <w:rFonts w:ascii="Arial" w:hAnsi="Arial" w:cs="Arial"/>
                <w:sz w:val="16"/>
                <w:szCs w:val="16"/>
                <w:lang w:val="en-GB"/>
              </w:rPr>
              <w:t>Educational outcomes</w:t>
            </w:r>
          </w:p>
          <w:p w:rsidR="00A10AE8" w:rsidRPr="00DA758B" w:rsidRDefault="00A10AE8" w:rsidP="00A10AE8">
            <w:pPr>
              <w:spacing w:after="0" w:line="240" w:lineRule="auto"/>
              <w:rPr>
                <w:sz w:val="18"/>
                <w:szCs w:val="18"/>
                <w:lang w:val="en-GB"/>
              </w:rPr>
            </w:pPr>
            <w:r w:rsidRPr="00DA758B">
              <w:rPr>
                <w:sz w:val="18"/>
                <w:szCs w:val="18"/>
                <w:lang w:val="en-GB"/>
              </w:rPr>
              <w:t>Managing basic categories and institutes of economic law in order to work successfully in the field of agricultural economy.</w:t>
            </w:r>
          </w:p>
        </w:tc>
      </w:tr>
      <w:tr w:rsidR="00A10AE8" w:rsidRPr="00DA758B" w:rsidTr="003E5744">
        <w:tc>
          <w:tcPr>
            <w:tcW w:w="9622" w:type="dxa"/>
            <w:gridSpan w:val="11"/>
          </w:tcPr>
          <w:p w:rsidR="00A10AE8" w:rsidRPr="00DA758B" w:rsidRDefault="00A10AE8" w:rsidP="00A10AE8">
            <w:pPr>
              <w:pStyle w:val="ListParagraph"/>
              <w:numPr>
                <w:ilvl w:val="0"/>
                <w:numId w:val="3"/>
              </w:numPr>
              <w:spacing w:after="0" w:line="240" w:lineRule="auto"/>
              <w:ind w:left="284" w:hanging="284"/>
              <w:rPr>
                <w:rFonts w:ascii="Arial" w:hAnsi="Arial" w:cs="Arial"/>
                <w:sz w:val="16"/>
                <w:szCs w:val="16"/>
                <w:lang w:val="en-GB"/>
              </w:rPr>
            </w:pPr>
            <w:r w:rsidRPr="00DA758B">
              <w:rPr>
                <w:rFonts w:ascii="Arial" w:hAnsi="Arial" w:cs="Arial"/>
                <w:sz w:val="16"/>
                <w:szCs w:val="16"/>
                <w:lang w:val="en-GB"/>
              </w:rPr>
              <w:t>Course content</w:t>
            </w:r>
          </w:p>
          <w:p w:rsidR="00A10AE8" w:rsidRPr="00DA758B" w:rsidRDefault="00A10AE8" w:rsidP="00A10AE8">
            <w:pPr>
              <w:spacing w:after="0" w:line="240" w:lineRule="auto"/>
              <w:rPr>
                <w:sz w:val="18"/>
                <w:szCs w:val="18"/>
                <w:lang w:val="en-GB"/>
              </w:rPr>
            </w:pPr>
            <w:r w:rsidRPr="00DA758B">
              <w:rPr>
                <w:i/>
                <w:sz w:val="18"/>
                <w:szCs w:val="18"/>
                <w:lang w:val="en-GB"/>
              </w:rPr>
              <w:t>Theoretical instruction</w:t>
            </w:r>
          </w:p>
          <w:p w:rsidR="00A10AE8" w:rsidRPr="00DA758B" w:rsidRDefault="00A10AE8" w:rsidP="00A10AE8">
            <w:pPr>
              <w:spacing w:after="0" w:line="240" w:lineRule="auto"/>
              <w:rPr>
                <w:sz w:val="18"/>
                <w:szCs w:val="18"/>
                <w:lang w:val="en-GB"/>
              </w:rPr>
            </w:pPr>
            <w:r w:rsidRPr="00DA758B">
              <w:rPr>
                <w:sz w:val="18"/>
                <w:szCs w:val="18"/>
                <w:lang w:val="en-GB"/>
              </w:rPr>
              <w:t xml:space="preserve">Basic terms in legal science. Introduction to economic law. Legal position of companies. Legal position of individual companies (partnership companies, limited companies, limited liability companies, joint-stock companies). Rights, obligations and responsibilities of business companies which can be organized in tourism (assembly, supervising board, executive board, director). </w:t>
            </w:r>
          </w:p>
          <w:p w:rsidR="00A10AE8" w:rsidRPr="00DA758B" w:rsidRDefault="00A10AE8" w:rsidP="00A10AE8">
            <w:pPr>
              <w:spacing w:after="0" w:line="240" w:lineRule="auto"/>
              <w:rPr>
                <w:sz w:val="18"/>
                <w:szCs w:val="18"/>
                <w:lang w:val="en-GB"/>
              </w:rPr>
            </w:pPr>
            <w:r w:rsidRPr="00DA758B">
              <w:rPr>
                <w:sz w:val="18"/>
                <w:szCs w:val="18"/>
                <w:lang w:val="en-GB"/>
              </w:rPr>
              <w:t xml:space="preserve">Entrepreneur – teaching units: The </w:t>
            </w:r>
            <w:r>
              <w:rPr>
                <w:sz w:val="18"/>
                <w:szCs w:val="18"/>
                <w:lang w:val="en-GB"/>
              </w:rPr>
              <w:t>concept</w:t>
            </w:r>
            <w:r w:rsidRPr="00DA758B">
              <w:rPr>
                <w:sz w:val="18"/>
                <w:szCs w:val="18"/>
                <w:lang w:val="en-GB"/>
              </w:rPr>
              <w:t xml:space="preserve"> of law and legal science. Legal norms. The </w:t>
            </w:r>
            <w:r>
              <w:rPr>
                <w:sz w:val="18"/>
                <w:szCs w:val="18"/>
                <w:lang w:val="en-GB"/>
              </w:rPr>
              <w:t>concept</w:t>
            </w:r>
            <w:r w:rsidRPr="00DA758B">
              <w:rPr>
                <w:sz w:val="18"/>
                <w:szCs w:val="18"/>
                <w:lang w:val="en-GB"/>
              </w:rPr>
              <w:t xml:space="preserve"> of economic law. The subject and method of economic law. The relationship between economic law and other legal branches. Economic law sources. Entrepreneur as an economic entity. Business company as an economic entity (types). Business names of companies. Activities of business companies. Register of business companies. Representing business companies. Protecting interests of business companies. Statutory changes in business companies. Liquidation of business companies. Bankruptcy. Partnership companies. Limited companies. Joint-stock companies. Limited liability companies. Economic chambers. Supervision of legality of business organizations. Branches of business companies. Arbitrary settlement. Economic contracts. The </w:t>
            </w:r>
            <w:r>
              <w:rPr>
                <w:sz w:val="18"/>
                <w:szCs w:val="18"/>
                <w:lang w:val="en-GB"/>
              </w:rPr>
              <w:t>concept</w:t>
            </w:r>
            <w:r w:rsidRPr="00DA758B">
              <w:rPr>
                <w:sz w:val="18"/>
                <w:szCs w:val="18"/>
                <w:lang w:val="en-GB"/>
              </w:rPr>
              <w:t xml:space="preserve"> of contract. Making contracts. Certain economic contracts. The </w:t>
            </w:r>
            <w:r>
              <w:rPr>
                <w:sz w:val="18"/>
                <w:szCs w:val="18"/>
                <w:lang w:val="en-GB"/>
              </w:rPr>
              <w:t>concept</w:t>
            </w:r>
            <w:r w:rsidRPr="00DA758B">
              <w:rPr>
                <w:sz w:val="18"/>
                <w:szCs w:val="18"/>
                <w:lang w:val="en-GB"/>
              </w:rPr>
              <w:t xml:space="preserve"> of contract and making contracts on goods turnover. Means of securing the performance of contracts. Purchase contract. Mediation contract. Trade representation contract. Commission contract. Shipping contract. Goods control contract. Storing contract. Goods transport contract. Building contract. Touristic contracts. Insurance contract. License contract. Know-how contract. Factoring contract. Leasing contract. Engineering contract. Franchising contract. Forfaiting contract. </w:t>
            </w:r>
          </w:p>
          <w:p w:rsidR="00A10AE8" w:rsidRPr="00DA758B" w:rsidRDefault="00A10AE8" w:rsidP="00A10AE8">
            <w:pPr>
              <w:spacing w:after="0" w:line="240" w:lineRule="auto"/>
              <w:rPr>
                <w:sz w:val="18"/>
                <w:szCs w:val="18"/>
                <w:lang w:val="en-GB"/>
              </w:rPr>
            </w:pPr>
            <w:r w:rsidRPr="00DA758B">
              <w:rPr>
                <w:sz w:val="18"/>
                <w:szCs w:val="18"/>
                <w:lang w:val="en-GB"/>
              </w:rPr>
              <w:t xml:space="preserve">Banking operations and securities – teaching units: The </w:t>
            </w:r>
            <w:r>
              <w:rPr>
                <w:sz w:val="18"/>
                <w:szCs w:val="18"/>
                <w:lang w:val="en-GB"/>
              </w:rPr>
              <w:t>concept</w:t>
            </w:r>
            <w:r w:rsidRPr="00DA758B">
              <w:rPr>
                <w:sz w:val="18"/>
                <w:szCs w:val="18"/>
                <w:lang w:val="en-GB"/>
              </w:rPr>
              <w:t xml:space="preserve"> of banking operations. Loan contracts. Passive banking operations. Neutral banking operations. The </w:t>
            </w:r>
            <w:r>
              <w:rPr>
                <w:sz w:val="18"/>
                <w:szCs w:val="18"/>
                <w:lang w:val="en-GB"/>
              </w:rPr>
              <w:t>concept</w:t>
            </w:r>
            <w:r w:rsidRPr="00DA758B">
              <w:rPr>
                <w:sz w:val="18"/>
                <w:szCs w:val="18"/>
                <w:lang w:val="en-GB"/>
              </w:rPr>
              <w:t xml:space="preserve"> of securities. Significant features of securities. Significant elements of securities. Types of securities. Bills. Significant bill elements. Presupposed bill elements and insignificant bill elements. Bill operations (all). Everything about cheques. Stocks. Bonds. T-bills, commercial bills, government bills. Bill of lading (bill of lading, waybill, storage bill, legitimations, credit cards).</w:t>
            </w:r>
          </w:p>
        </w:tc>
      </w:tr>
      <w:tr w:rsidR="00A10AE8" w:rsidRPr="00DA758B" w:rsidTr="003E5744">
        <w:tc>
          <w:tcPr>
            <w:tcW w:w="9622" w:type="dxa"/>
            <w:gridSpan w:val="11"/>
            <w:tcBorders>
              <w:bottom w:val="single" w:sz="4" w:space="0" w:color="auto"/>
            </w:tcBorders>
          </w:tcPr>
          <w:p w:rsidR="00A10AE8" w:rsidRPr="00DA758B" w:rsidRDefault="00A10AE8" w:rsidP="00A10AE8">
            <w:pPr>
              <w:pStyle w:val="ListParagraph"/>
              <w:numPr>
                <w:ilvl w:val="0"/>
                <w:numId w:val="3"/>
              </w:numPr>
              <w:spacing w:after="0" w:line="240" w:lineRule="auto"/>
              <w:ind w:left="284" w:hanging="284"/>
              <w:rPr>
                <w:rFonts w:ascii="Arial" w:hAnsi="Arial" w:cs="Arial"/>
                <w:sz w:val="16"/>
                <w:szCs w:val="16"/>
                <w:lang w:val="en-GB"/>
              </w:rPr>
            </w:pPr>
            <w:r w:rsidRPr="00DA758B">
              <w:rPr>
                <w:rFonts w:ascii="Arial" w:hAnsi="Arial" w:cs="Arial"/>
                <w:sz w:val="16"/>
                <w:szCs w:val="16"/>
                <w:lang w:val="en-GB"/>
              </w:rPr>
              <w:t>Teaching method</w:t>
            </w:r>
          </w:p>
          <w:p w:rsidR="00A10AE8" w:rsidRPr="00DA758B" w:rsidRDefault="00A10AE8" w:rsidP="00A10AE8">
            <w:pPr>
              <w:spacing w:after="0" w:line="240" w:lineRule="auto"/>
              <w:rPr>
                <w:sz w:val="18"/>
                <w:szCs w:val="18"/>
                <w:lang w:val="en-GB"/>
              </w:rPr>
            </w:pPr>
            <w:r w:rsidRPr="00DA758B">
              <w:rPr>
                <w:i/>
                <w:sz w:val="18"/>
                <w:szCs w:val="18"/>
                <w:lang w:val="en-GB"/>
              </w:rPr>
              <w:t>Lectures, tutorials, other teaching forms, research.</w:t>
            </w:r>
          </w:p>
        </w:tc>
      </w:tr>
      <w:tr w:rsidR="00A10AE8" w:rsidRPr="00DA758B" w:rsidTr="003E5744">
        <w:tc>
          <w:tcPr>
            <w:tcW w:w="9622" w:type="dxa"/>
            <w:gridSpan w:val="11"/>
            <w:tcBorders>
              <w:bottom w:val="single" w:sz="4" w:space="0" w:color="auto"/>
            </w:tcBorders>
            <w:shd w:val="clear" w:color="auto" w:fill="C2D69B" w:themeFill="accent3" w:themeFillTint="99"/>
            <w:vAlign w:val="center"/>
          </w:tcPr>
          <w:p w:rsidR="00A10AE8" w:rsidRPr="00DA758B" w:rsidRDefault="00A10AE8" w:rsidP="00A10AE8">
            <w:pPr>
              <w:spacing w:after="0" w:line="240" w:lineRule="auto"/>
              <w:jc w:val="center"/>
              <w:rPr>
                <w:rFonts w:ascii="Arial" w:hAnsi="Arial" w:cs="Arial"/>
                <w:sz w:val="16"/>
                <w:szCs w:val="16"/>
                <w:lang w:val="en-GB"/>
              </w:rPr>
            </w:pPr>
            <w:r w:rsidRPr="00DA758B">
              <w:rPr>
                <w:rFonts w:ascii="Arial" w:hAnsi="Arial" w:cs="Arial"/>
                <w:sz w:val="16"/>
                <w:szCs w:val="16"/>
                <w:lang w:val="en-GB"/>
              </w:rPr>
              <w:t>Knowledge evaluation (maximum 100 points)</w:t>
            </w:r>
          </w:p>
        </w:tc>
      </w:tr>
      <w:tr w:rsidR="00A10AE8" w:rsidRPr="00DA758B" w:rsidTr="003E5744">
        <w:tc>
          <w:tcPr>
            <w:tcW w:w="2376" w:type="dxa"/>
            <w:gridSpan w:val="3"/>
            <w:shd w:val="clear" w:color="auto" w:fill="auto"/>
            <w:vAlign w:val="center"/>
          </w:tcPr>
          <w:p w:rsidR="00A10AE8" w:rsidRPr="00DA758B" w:rsidRDefault="00A10AE8" w:rsidP="00A10AE8">
            <w:pPr>
              <w:spacing w:after="0" w:line="240" w:lineRule="auto"/>
              <w:rPr>
                <w:rFonts w:ascii="Arial" w:hAnsi="Arial" w:cs="Arial"/>
                <w:sz w:val="16"/>
                <w:szCs w:val="16"/>
                <w:lang w:val="en-GB"/>
              </w:rPr>
            </w:pPr>
            <w:r w:rsidRPr="00DA758B">
              <w:rPr>
                <w:rFonts w:ascii="Arial" w:hAnsi="Arial" w:cs="Arial"/>
                <w:sz w:val="16"/>
                <w:szCs w:val="16"/>
                <w:lang w:val="en-GB"/>
              </w:rPr>
              <w:t>Pre-examination obligations</w:t>
            </w:r>
          </w:p>
        </w:tc>
        <w:tc>
          <w:tcPr>
            <w:tcW w:w="1134" w:type="dxa"/>
            <w:shd w:val="clear" w:color="auto" w:fill="auto"/>
            <w:vAlign w:val="center"/>
          </w:tcPr>
          <w:p w:rsidR="00A10AE8" w:rsidRPr="00DA758B" w:rsidRDefault="00A10AE8" w:rsidP="00A10AE8">
            <w:pPr>
              <w:spacing w:after="0" w:line="240" w:lineRule="auto"/>
              <w:rPr>
                <w:rFonts w:ascii="Arial" w:hAnsi="Arial" w:cs="Arial"/>
                <w:sz w:val="16"/>
                <w:szCs w:val="16"/>
                <w:lang w:val="en-GB"/>
              </w:rPr>
            </w:pPr>
            <w:r w:rsidRPr="00DA758B">
              <w:rPr>
                <w:rFonts w:ascii="Arial" w:hAnsi="Arial" w:cs="Arial"/>
                <w:sz w:val="16"/>
                <w:szCs w:val="16"/>
                <w:lang w:val="en-GB"/>
              </w:rPr>
              <w:t>Mandatory</w:t>
            </w:r>
          </w:p>
        </w:tc>
        <w:tc>
          <w:tcPr>
            <w:tcW w:w="1301" w:type="dxa"/>
            <w:gridSpan w:val="2"/>
            <w:shd w:val="clear" w:color="auto" w:fill="auto"/>
            <w:vAlign w:val="center"/>
          </w:tcPr>
          <w:p w:rsidR="00A10AE8" w:rsidRPr="00DA758B" w:rsidRDefault="00A10AE8" w:rsidP="00A10AE8">
            <w:pPr>
              <w:spacing w:after="0" w:line="240" w:lineRule="auto"/>
              <w:jc w:val="center"/>
              <w:rPr>
                <w:rFonts w:ascii="Arial" w:hAnsi="Arial" w:cs="Arial"/>
                <w:sz w:val="16"/>
                <w:szCs w:val="16"/>
                <w:lang w:val="en-GB"/>
              </w:rPr>
            </w:pPr>
            <w:r w:rsidRPr="00DA758B">
              <w:rPr>
                <w:rFonts w:ascii="Arial" w:hAnsi="Arial" w:cs="Arial"/>
                <w:sz w:val="16"/>
                <w:szCs w:val="16"/>
                <w:lang w:val="en-GB"/>
              </w:rPr>
              <w:t>Points</w:t>
            </w:r>
          </w:p>
        </w:tc>
        <w:tc>
          <w:tcPr>
            <w:tcW w:w="2527" w:type="dxa"/>
            <w:gridSpan w:val="2"/>
            <w:shd w:val="clear" w:color="auto" w:fill="auto"/>
            <w:vAlign w:val="center"/>
          </w:tcPr>
          <w:p w:rsidR="00A10AE8" w:rsidRPr="00DA758B" w:rsidRDefault="00A10AE8" w:rsidP="00A10AE8">
            <w:pPr>
              <w:spacing w:after="0" w:line="240" w:lineRule="auto"/>
              <w:jc w:val="center"/>
              <w:rPr>
                <w:rFonts w:ascii="Arial" w:hAnsi="Arial" w:cs="Arial"/>
                <w:sz w:val="16"/>
                <w:szCs w:val="16"/>
                <w:lang w:val="en-GB"/>
              </w:rPr>
            </w:pPr>
            <w:r w:rsidRPr="00DA758B">
              <w:rPr>
                <w:rFonts w:ascii="Arial" w:hAnsi="Arial" w:cs="Arial"/>
                <w:sz w:val="16"/>
                <w:szCs w:val="16"/>
                <w:lang w:val="en-GB"/>
              </w:rPr>
              <w:t>Final exam (izabrati)</w:t>
            </w:r>
          </w:p>
        </w:tc>
        <w:tc>
          <w:tcPr>
            <w:tcW w:w="1134" w:type="dxa"/>
            <w:gridSpan w:val="2"/>
            <w:shd w:val="clear" w:color="auto" w:fill="auto"/>
            <w:vAlign w:val="center"/>
          </w:tcPr>
          <w:p w:rsidR="00A10AE8" w:rsidRPr="00DA758B" w:rsidRDefault="00A10AE8" w:rsidP="00A10AE8">
            <w:pPr>
              <w:spacing w:after="0" w:line="240" w:lineRule="auto"/>
              <w:jc w:val="center"/>
              <w:rPr>
                <w:rFonts w:ascii="Arial" w:hAnsi="Arial" w:cs="Arial"/>
                <w:sz w:val="16"/>
                <w:szCs w:val="16"/>
                <w:lang w:val="en-GB"/>
              </w:rPr>
            </w:pPr>
            <w:r w:rsidRPr="00DA758B">
              <w:rPr>
                <w:rFonts w:ascii="Arial" w:hAnsi="Arial" w:cs="Arial"/>
                <w:sz w:val="16"/>
                <w:szCs w:val="16"/>
                <w:lang w:val="en-GB"/>
              </w:rPr>
              <w:t>Mandatory</w:t>
            </w:r>
          </w:p>
        </w:tc>
        <w:tc>
          <w:tcPr>
            <w:tcW w:w="1150" w:type="dxa"/>
            <w:shd w:val="clear" w:color="auto" w:fill="auto"/>
            <w:vAlign w:val="center"/>
          </w:tcPr>
          <w:p w:rsidR="00A10AE8" w:rsidRPr="00DA758B" w:rsidRDefault="00A10AE8" w:rsidP="00A10AE8">
            <w:pPr>
              <w:spacing w:after="0" w:line="240" w:lineRule="auto"/>
              <w:jc w:val="center"/>
              <w:rPr>
                <w:rFonts w:ascii="Arial" w:hAnsi="Arial" w:cs="Arial"/>
                <w:sz w:val="16"/>
                <w:szCs w:val="16"/>
                <w:lang w:val="en-GB"/>
              </w:rPr>
            </w:pPr>
            <w:r w:rsidRPr="00DA758B">
              <w:rPr>
                <w:rFonts w:ascii="Arial" w:hAnsi="Arial" w:cs="Arial"/>
                <w:sz w:val="16"/>
                <w:szCs w:val="16"/>
                <w:lang w:val="en-GB"/>
              </w:rPr>
              <w:t>Points</w:t>
            </w:r>
          </w:p>
        </w:tc>
      </w:tr>
      <w:tr w:rsidR="00A10AE8" w:rsidRPr="00DA758B" w:rsidTr="003E5744">
        <w:tc>
          <w:tcPr>
            <w:tcW w:w="2376" w:type="dxa"/>
            <w:gridSpan w:val="3"/>
            <w:shd w:val="clear" w:color="auto" w:fill="auto"/>
            <w:vAlign w:val="center"/>
          </w:tcPr>
          <w:p w:rsidR="00A10AE8" w:rsidRPr="00DA758B" w:rsidRDefault="00A10AE8" w:rsidP="00A10AE8">
            <w:pPr>
              <w:spacing w:after="0" w:line="240" w:lineRule="auto"/>
              <w:rPr>
                <w:sz w:val="18"/>
                <w:szCs w:val="18"/>
                <w:lang w:val="en-GB"/>
              </w:rPr>
            </w:pPr>
            <w:r w:rsidRPr="00DA758B">
              <w:rPr>
                <w:sz w:val="18"/>
                <w:szCs w:val="18"/>
                <w:lang w:val="en-GB"/>
              </w:rPr>
              <w:t>Lecture attendance</w:t>
            </w:r>
          </w:p>
        </w:tc>
        <w:tc>
          <w:tcPr>
            <w:tcW w:w="1134" w:type="dxa"/>
            <w:shd w:val="clear" w:color="auto" w:fill="auto"/>
            <w:vAlign w:val="center"/>
          </w:tcPr>
          <w:p w:rsidR="00A10AE8" w:rsidRPr="00DA758B" w:rsidRDefault="00A10AE8" w:rsidP="00A10AE8">
            <w:pPr>
              <w:spacing w:after="0" w:line="240" w:lineRule="auto"/>
              <w:jc w:val="center"/>
              <w:rPr>
                <w:lang w:val="en-GB"/>
              </w:rPr>
            </w:pPr>
            <w:r w:rsidRPr="00DA758B">
              <w:rPr>
                <w:rFonts w:ascii="Arial" w:hAnsi="Arial" w:cs="Arial"/>
                <w:sz w:val="16"/>
                <w:szCs w:val="16"/>
                <w:lang w:val="en-GB"/>
              </w:rPr>
              <w:t>Yes/No</w:t>
            </w:r>
          </w:p>
        </w:tc>
        <w:tc>
          <w:tcPr>
            <w:tcW w:w="1301" w:type="dxa"/>
            <w:gridSpan w:val="2"/>
            <w:shd w:val="clear" w:color="auto" w:fill="auto"/>
            <w:vAlign w:val="center"/>
          </w:tcPr>
          <w:p w:rsidR="00A10AE8" w:rsidRPr="00DA758B" w:rsidRDefault="00A10AE8" w:rsidP="00A10AE8">
            <w:pPr>
              <w:spacing w:after="0" w:line="240" w:lineRule="auto"/>
              <w:jc w:val="center"/>
              <w:rPr>
                <w:rFonts w:ascii="Arial" w:hAnsi="Arial" w:cs="Arial"/>
                <w:sz w:val="16"/>
                <w:szCs w:val="16"/>
                <w:lang w:val="en-GB"/>
              </w:rPr>
            </w:pPr>
            <w:r w:rsidRPr="00DA758B">
              <w:rPr>
                <w:rFonts w:ascii="Arial" w:hAnsi="Arial" w:cs="Arial"/>
                <w:sz w:val="16"/>
                <w:szCs w:val="16"/>
                <w:lang w:val="en-GB"/>
              </w:rPr>
              <w:t>10</w:t>
            </w:r>
          </w:p>
        </w:tc>
        <w:tc>
          <w:tcPr>
            <w:tcW w:w="2527" w:type="dxa"/>
            <w:gridSpan w:val="2"/>
            <w:shd w:val="clear" w:color="auto" w:fill="auto"/>
            <w:vAlign w:val="center"/>
          </w:tcPr>
          <w:p w:rsidR="00A10AE8" w:rsidRPr="00DA758B" w:rsidRDefault="00A10AE8" w:rsidP="00A10AE8">
            <w:pPr>
              <w:spacing w:after="0" w:line="240" w:lineRule="auto"/>
              <w:jc w:val="center"/>
              <w:rPr>
                <w:rFonts w:ascii="Arial" w:hAnsi="Arial" w:cs="Arial"/>
                <w:i/>
                <w:sz w:val="14"/>
                <w:szCs w:val="14"/>
                <w:lang w:val="en-GB"/>
              </w:rPr>
            </w:pPr>
            <w:r w:rsidRPr="00DA758B">
              <w:rPr>
                <w:rFonts w:ascii="Arial" w:hAnsi="Arial" w:cs="Arial"/>
                <w:i/>
                <w:sz w:val="14"/>
                <w:szCs w:val="14"/>
                <w:lang w:val="en-GB"/>
              </w:rPr>
              <w:t>Oral exam</w:t>
            </w:r>
          </w:p>
        </w:tc>
        <w:tc>
          <w:tcPr>
            <w:tcW w:w="1134" w:type="dxa"/>
            <w:gridSpan w:val="2"/>
            <w:shd w:val="clear" w:color="auto" w:fill="auto"/>
            <w:vAlign w:val="center"/>
          </w:tcPr>
          <w:p w:rsidR="00A10AE8" w:rsidRPr="00DA758B" w:rsidRDefault="00A10AE8" w:rsidP="00A10AE8">
            <w:pPr>
              <w:spacing w:after="0" w:line="240" w:lineRule="auto"/>
              <w:jc w:val="center"/>
              <w:rPr>
                <w:rFonts w:ascii="Arial" w:hAnsi="Arial" w:cs="Arial"/>
                <w:sz w:val="16"/>
                <w:szCs w:val="16"/>
                <w:lang w:val="en-GB"/>
              </w:rPr>
            </w:pPr>
            <w:r w:rsidRPr="00DA758B">
              <w:rPr>
                <w:rFonts w:ascii="Arial" w:hAnsi="Arial" w:cs="Arial"/>
                <w:sz w:val="16"/>
                <w:szCs w:val="16"/>
                <w:lang w:val="en-GB"/>
              </w:rPr>
              <w:t>Yes</w:t>
            </w:r>
          </w:p>
        </w:tc>
        <w:tc>
          <w:tcPr>
            <w:tcW w:w="1150" w:type="dxa"/>
            <w:shd w:val="clear" w:color="auto" w:fill="auto"/>
            <w:vAlign w:val="center"/>
          </w:tcPr>
          <w:p w:rsidR="00A10AE8" w:rsidRPr="00DA758B" w:rsidRDefault="00A10AE8" w:rsidP="00A10AE8">
            <w:pPr>
              <w:spacing w:after="0" w:line="240" w:lineRule="auto"/>
              <w:jc w:val="center"/>
              <w:rPr>
                <w:rFonts w:ascii="Arial" w:hAnsi="Arial" w:cs="Arial"/>
                <w:sz w:val="16"/>
                <w:szCs w:val="16"/>
                <w:lang w:val="en-GB"/>
              </w:rPr>
            </w:pPr>
            <w:r w:rsidRPr="00DA758B">
              <w:rPr>
                <w:rFonts w:ascii="Arial" w:hAnsi="Arial" w:cs="Arial"/>
                <w:sz w:val="16"/>
                <w:szCs w:val="16"/>
                <w:lang w:val="en-GB"/>
              </w:rPr>
              <w:t>50</w:t>
            </w:r>
          </w:p>
        </w:tc>
      </w:tr>
      <w:tr w:rsidR="00A10AE8" w:rsidRPr="00DA758B" w:rsidTr="003E5744">
        <w:tc>
          <w:tcPr>
            <w:tcW w:w="2376" w:type="dxa"/>
            <w:gridSpan w:val="3"/>
            <w:shd w:val="clear" w:color="auto" w:fill="auto"/>
            <w:vAlign w:val="center"/>
          </w:tcPr>
          <w:p w:rsidR="00A10AE8" w:rsidRPr="00DA758B" w:rsidRDefault="00A10AE8" w:rsidP="00A10AE8">
            <w:pPr>
              <w:spacing w:after="0" w:line="240" w:lineRule="auto"/>
              <w:rPr>
                <w:sz w:val="18"/>
                <w:szCs w:val="18"/>
                <w:lang w:val="en-GB"/>
              </w:rPr>
            </w:pPr>
            <w:r w:rsidRPr="00DA758B">
              <w:rPr>
                <w:sz w:val="18"/>
                <w:szCs w:val="18"/>
                <w:lang w:val="en-GB"/>
              </w:rPr>
              <w:t>Test</w:t>
            </w:r>
          </w:p>
        </w:tc>
        <w:tc>
          <w:tcPr>
            <w:tcW w:w="1134" w:type="dxa"/>
            <w:shd w:val="clear" w:color="auto" w:fill="auto"/>
            <w:vAlign w:val="center"/>
          </w:tcPr>
          <w:p w:rsidR="00A10AE8" w:rsidRPr="00DA758B" w:rsidRDefault="00A10AE8" w:rsidP="00A10AE8">
            <w:pPr>
              <w:spacing w:after="0" w:line="240" w:lineRule="auto"/>
              <w:jc w:val="center"/>
              <w:rPr>
                <w:lang w:val="en-GB"/>
              </w:rPr>
            </w:pPr>
            <w:r w:rsidRPr="00DA758B">
              <w:rPr>
                <w:rFonts w:ascii="Arial" w:hAnsi="Arial" w:cs="Arial"/>
                <w:sz w:val="16"/>
                <w:szCs w:val="16"/>
                <w:lang w:val="en-GB"/>
              </w:rPr>
              <w:t>Yes/No</w:t>
            </w:r>
          </w:p>
        </w:tc>
        <w:tc>
          <w:tcPr>
            <w:tcW w:w="1301" w:type="dxa"/>
            <w:gridSpan w:val="2"/>
            <w:shd w:val="clear" w:color="auto" w:fill="auto"/>
            <w:vAlign w:val="center"/>
          </w:tcPr>
          <w:p w:rsidR="00A10AE8" w:rsidRPr="00DA758B" w:rsidRDefault="00A10AE8" w:rsidP="00A10AE8">
            <w:pPr>
              <w:spacing w:after="0" w:line="240" w:lineRule="auto"/>
              <w:jc w:val="center"/>
              <w:rPr>
                <w:rFonts w:ascii="Arial" w:hAnsi="Arial" w:cs="Arial"/>
                <w:sz w:val="16"/>
                <w:szCs w:val="16"/>
                <w:lang w:val="en-GB"/>
              </w:rPr>
            </w:pPr>
            <w:r w:rsidRPr="00DA758B">
              <w:rPr>
                <w:rFonts w:ascii="Arial" w:hAnsi="Arial" w:cs="Arial"/>
                <w:sz w:val="16"/>
                <w:szCs w:val="16"/>
                <w:lang w:val="en-GB"/>
              </w:rPr>
              <w:t>2 x 15</w:t>
            </w:r>
          </w:p>
        </w:tc>
        <w:tc>
          <w:tcPr>
            <w:tcW w:w="4811" w:type="dxa"/>
            <w:gridSpan w:val="5"/>
            <w:vMerge w:val="restart"/>
            <w:shd w:val="clear" w:color="auto" w:fill="auto"/>
            <w:vAlign w:val="center"/>
          </w:tcPr>
          <w:p w:rsidR="00A10AE8" w:rsidRPr="00DA758B" w:rsidRDefault="00A10AE8" w:rsidP="00A10AE8">
            <w:pPr>
              <w:spacing w:after="0" w:line="240" w:lineRule="auto"/>
              <w:jc w:val="center"/>
              <w:rPr>
                <w:rFonts w:ascii="Arial" w:hAnsi="Arial" w:cs="Arial"/>
                <w:sz w:val="16"/>
                <w:szCs w:val="16"/>
                <w:lang w:val="en-GB"/>
              </w:rPr>
            </w:pPr>
          </w:p>
        </w:tc>
      </w:tr>
      <w:tr w:rsidR="00A10AE8" w:rsidRPr="00DA758B" w:rsidTr="003E5744">
        <w:tc>
          <w:tcPr>
            <w:tcW w:w="2376" w:type="dxa"/>
            <w:gridSpan w:val="3"/>
            <w:shd w:val="clear" w:color="auto" w:fill="auto"/>
            <w:vAlign w:val="center"/>
          </w:tcPr>
          <w:p w:rsidR="00A10AE8" w:rsidRPr="00DA758B" w:rsidRDefault="00A10AE8" w:rsidP="00A10AE8">
            <w:pPr>
              <w:spacing w:after="0" w:line="240" w:lineRule="auto"/>
              <w:rPr>
                <w:sz w:val="18"/>
                <w:szCs w:val="18"/>
                <w:lang w:val="en-GB"/>
              </w:rPr>
            </w:pPr>
            <w:r w:rsidRPr="00DA758B">
              <w:rPr>
                <w:sz w:val="18"/>
                <w:szCs w:val="18"/>
                <w:lang w:val="en-GB"/>
              </w:rPr>
              <w:t>Seminar paper</w:t>
            </w:r>
          </w:p>
        </w:tc>
        <w:tc>
          <w:tcPr>
            <w:tcW w:w="1134" w:type="dxa"/>
            <w:shd w:val="clear" w:color="auto" w:fill="auto"/>
            <w:vAlign w:val="center"/>
          </w:tcPr>
          <w:p w:rsidR="00A10AE8" w:rsidRPr="00DA758B" w:rsidRDefault="00A10AE8" w:rsidP="00A10AE8">
            <w:pPr>
              <w:spacing w:after="0" w:line="240" w:lineRule="auto"/>
              <w:jc w:val="center"/>
              <w:rPr>
                <w:lang w:val="en-GB"/>
              </w:rPr>
            </w:pPr>
            <w:r w:rsidRPr="00DA758B">
              <w:rPr>
                <w:rFonts w:ascii="Arial" w:hAnsi="Arial" w:cs="Arial"/>
                <w:sz w:val="16"/>
                <w:szCs w:val="16"/>
                <w:lang w:val="en-GB"/>
              </w:rPr>
              <w:t>Yes/No</w:t>
            </w:r>
          </w:p>
        </w:tc>
        <w:tc>
          <w:tcPr>
            <w:tcW w:w="1301" w:type="dxa"/>
            <w:gridSpan w:val="2"/>
            <w:shd w:val="clear" w:color="auto" w:fill="auto"/>
            <w:vAlign w:val="center"/>
          </w:tcPr>
          <w:p w:rsidR="00A10AE8" w:rsidRPr="00DA758B" w:rsidRDefault="00A10AE8" w:rsidP="00A10AE8">
            <w:pPr>
              <w:spacing w:after="0" w:line="240" w:lineRule="auto"/>
              <w:jc w:val="center"/>
              <w:rPr>
                <w:rFonts w:ascii="Arial" w:hAnsi="Arial" w:cs="Arial"/>
                <w:sz w:val="16"/>
                <w:szCs w:val="16"/>
                <w:lang w:val="en-GB"/>
              </w:rPr>
            </w:pPr>
            <w:r w:rsidRPr="00DA758B">
              <w:rPr>
                <w:rFonts w:ascii="Arial" w:hAnsi="Arial" w:cs="Arial"/>
                <w:sz w:val="16"/>
                <w:szCs w:val="16"/>
                <w:lang w:val="en-GB"/>
              </w:rPr>
              <w:t>10</w:t>
            </w:r>
          </w:p>
        </w:tc>
        <w:tc>
          <w:tcPr>
            <w:tcW w:w="4811" w:type="dxa"/>
            <w:gridSpan w:val="5"/>
            <w:vMerge/>
            <w:shd w:val="clear" w:color="auto" w:fill="auto"/>
            <w:vAlign w:val="center"/>
          </w:tcPr>
          <w:p w:rsidR="00A10AE8" w:rsidRPr="00DA758B" w:rsidRDefault="00A10AE8" w:rsidP="00A10AE8">
            <w:pPr>
              <w:spacing w:after="0" w:line="240" w:lineRule="auto"/>
              <w:jc w:val="center"/>
              <w:rPr>
                <w:rFonts w:ascii="Arial" w:hAnsi="Arial" w:cs="Arial"/>
                <w:sz w:val="16"/>
                <w:szCs w:val="16"/>
                <w:lang w:val="en-GB"/>
              </w:rPr>
            </w:pPr>
          </w:p>
        </w:tc>
      </w:tr>
      <w:tr w:rsidR="00A10AE8" w:rsidRPr="00DA758B" w:rsidTr="003E5744">
        <w:tc>
          <w:tcPr>
            <w:tcW w:w="2376" w:type="dxa"/>
            <w:gridSpan w:val="3"/>
            <w:tcBorders>
              <w:bottom w:val="single" w:sz="4" w:space="0" w:color="auto"/>
            </w:tcBorders>
            <w:shd w:val="clear" w:color="auto" w:fill="auto"/>
            <w:vAlign w:val="center"/>
          </w:tcPr>
          <w:p w:rsidR="00A10AE8" w:rsidRPr="00DA758B" w:rsidRDefault="00A10AE8" w:rsidP="00A10AE8">
            <w:pPr>
              <w:spacing w:after="0" w:line="240" w:lineRule="auto"/>
              <w:rPr>
                <w:rFonts w:ascii="Arial" w:hAnsi="Arial" w:cs="Arial"/>
                <w:sz w:val="16"/>
                <w:szCs w:val="16"/>
                <w:lang w:val="en-GB"/>
              </w:rPr>
            </w:pPr>
          </w:p>
        </w:tc>
        <w:tc>
          <w:tcPr>
            <w:tcW w:w="1134" w:type="dxa"/>
            <w:tcBorders>
              <w:bottom w:val="single" w:sz="4" w:space="0" w:color="auto"/>
            </w:tcBorders>
            <w:shd w:val="clear" w:color="auto" w:fill="auto"/>
            <w:vAlign w:val="center"/>
          </w:tcPr>
          <w:p w:rsidR="00A10AE8" w:rsidRPr="00DA758B" w:rsidRDefault="00A10AE8" w:rsidP="00A10AE8">
            <w:pPr>
              <w:spacing w:after="0" w:line="240" w:lineRule="auto"/>
              <w:jc w:val="center"/>
              <w:rPr>
                <w:lang w:val="en-GB"/>
              </w:rPr>
            </w:pPr>
            <w:r w:rsidRPr="00DA758B">
              <w:rPr>
                <w:rFonts w:ascii="Arial" w:hAnsi="Arial" w:cs="Arial"/>
                <w:sz w:val="16"/>
                <w:szCs w:val="16"/>
                <w:lang w:val="en-GB"/>
              </w:rPr>
              <w:t>Yes/No</w:t>
            </w:r>
          </w:p>
        </w:tc>
        <w:tc>
          <w:tcPr>
            <w:tcW w:w="1301" w:type="dxa"/>
            <w:gridSpan w:val="2"/>
            <w:tcBorders>
              <w:bottom w:val="single" w:sz="4" w:space="0" w:color="auto"/>
            </w:tcBorders>
            <w:shd w:val="clear" w:color="auto" w:fill="auto"/>
            <w:vAlign w:val="center"/>
          </w:tcPr>
          <w:p w:rsidR="00A10AE8" w:rsidRPr="00DA758B" w:rsidRDefault="00A10AE8" w:rsidP="00A10AE8">
            <w:pPr>
              <w:spacing w:after="0" w:line="240" w:lineRule="auto"/>
              <w:jc w:val="center"/>
              <w:rPr>
                <w:rFonts w:ascii="Arial" w:hAnsi="Arial" w:cs="Arial"/>
                <w:sz w:val="16"/>
                <w:szCs w:val="16"/>
                <w:lang w:val="en-GB"/>
              </w:rPr>
            </w:pPr>
          </w:p>
        </w:tc>
        <w:tc>
          <w:tcPr>
            <w:tcW w:w="4811" w:type="dxa"/>
            <w:gridSpan w:val="5"/>
            <w:vMerge/>
            <w:tcBorders>
              <w:bottom w:val="single" w:sz="4" w:space="0" w:color="auto"/>
            </w:tcBorders>
            <w:shd w:val="clear" w:color="auto" w:fill="auto"/>
            <w:vAlign w:val="center"/>
          </w:tcPr>
          <w:p w:rsidR="00A10AE8" w:rsidRPr="00DA758B" w:rsidRDefault="00A10AE8" w:rsidP="00A10AE8">
            <w:pPr>
              <w:spacing w:after="0" w:line="240" w:lineRule="auto"/>
              <w:jc w:val="center"/>
              <w:rPr>
                <w:rFonts w:ascii="Arial" w:hAnsi="Arial" w:cs="Arial"/>
                <w:sz w:val="16"/>
                <w:szCs w:val="16"/>
                <w:lang w:val="en-GB"/>
              </w:rPr>
            </w:pPr>
          </w:p>
        </w:tc>
      </w:tr>
      <w:tr w:rsidR="00A10AE8" w:rsidRPr="00DA758B" w:rsidTr="003E5744">
        <w:tc>
          <w:tcPr>
            <w:tcW w:w="9622" w:type="dxa"/>
            <w:gridSpan w:val="11"/>
            <w:shd w:val="clear" w:color="auto" w:fill="C2D69B" w:themeFill="accent3" w:themeFillTint="99"/>
            <w:vAlign w:val="center"/>
          </w:tcPr>
          <w:p w:rsidR="00A10AE8" w:rsidRPr="00DA758B" w:rsidRDefault="00A10AE8" w:rsidP="00A10AE8">
            <w:pPr>
              <w:spacing w:after="0" w:line="240" w:lineRule="auto"/>
              <w:jc w:val="center"/>
              <w:rPr>
                <w:rFonts w:ascii="Arial" w:hAnsi="Arial" w:cs="Arial"/>
                <w:sz w:val="16"/>
                <w:szCs w:val="16"/>
                <w:lang w:val="en-GB"/>
              </w:rPr>
            </w:pPr>
            <w:r w:rsidRPr="00DA758B">
              <w:rPr>
                <w:rFonts w:ascii="Arial" w:hAnsi="Arial" w:cs="Arial"/>
                <w:sz w:val="16"/>
                <w:szCs w:val="16"/>
                <w:lang w:val="en-GB"/>
              </w:rPr>
              <w:t xml:space="preserve">Literature </w:t>
            </w:r>
          </w:p>
        </w:tc>
      </w:tr>
      <w:tr w:rsidR="00A10AE8" w:rsidRPr="00DA758B" w:rsidTr="003E5744">
        <w:tc>
          <w:tcPr>
            <w:tcW w:w="675" w:type="dxa"/>
            <w:vAlign w:val="center"/>
          </w:tcPr>
          <w:p w:rsidR="00A10AE8" w:rsidRPr="00DA758B" w:rsidRDefault="00A10AE8" w:rsidP="00A10AE8">
            <w:pPr>
              <w:spacing w:after="0" w:line="240" w:lineRule="auto"/>
              <w:jc w:val="center"/>
              <w:rPr>
                <w:rFonts w:ascii="Arial" w:hAnsi="Arial" w:cs="Arial"/>
                <w:sz w:val="16"/>
                <w:szCs w:val="16"/>
                <w:lang w:val="en-GB"/>
              </w:rPr>
            </w:pPr>
            <w:r w:rsidRPr="00DA758B">
              <w:rPr>
                <w:rFonts w:ascii="Arial" w:hAnsi="Arial" w:cs="Arial"/>
                <w:sz w:val="16"/>
                <w:szCs w:val="16"/>
                <w:lang w:val="en-GB"/>
              </w:rPr>
              <w:t>Ord.</w:t>
            </w:r>
          </w:p>
        </w:tc>
        <w:tc>
          <w:tcPr>
            <w:tcW w:w="1701" w:type="dxa"/>
            <w:gridSpan w:val="2"/>
            <w:vAlign w:val="center"/>
          </w:tcPr>
          <w:p w:rsidR="00A10AE8" w:rsidRPr="00DA758B" w:rsidRDefault="00A10AE8" w:rsidP="00A10AE8">
            <w:pPr>
              <w:spacing w:after="0" w:line="240" w:lineRule="auto"/>
              <w:jc w:val="center"/>
              <w:rPr>
                <w:rFonts w:ascii="Arial" w:hAnsi="Arial" w:cs="Arial"/>
                <w:sz w:val="16"/>
                <w:szCs w:val="16"/>
                <w:lang w:val="en-GB"/>
              </w:rPr>
            </w:pPr>
            <w:r w:rsidRPr="00DA758B">
              <w:rPr>
                <w:rFonts w:ascii="Arial" w:hAnsi="Arial" w:cs="Arial"/>
                <w:sz w:val="16"/>
                <w:szCs w:val="16"/>
                <w:lang w:val="en-GB"/>
              </w:rPr>
              <w:t>Author</w:t>
            </w:r>
          </w:p>
        </w:tc>
        <w:tc>
          <w:tcPr>
            <w:tcW w:w="2435" w:type="dxa"/>
            <w:gridSpan w:val="3"/>
            <w:vAlign w:val="center"/>
          </w:tcPr>
          <w:p w:rsidR="00A10AE8" w:rsidRPr="00DA758B" w:rsidRDefault="00A10AE8" w:rsidP="00A10AE8">
            <w:pPr>
              <w:spacing w:after="0" w:line="240" w:lineRule="auto"/>
              <w:jc w:val="center"/>
              <w:rPr>
                <w:rFonts w:ascii="Arial" w:hAnsi="Arial" w:cs="Arial"/>
                <w:sz w:val="16"/>
                <w:szCs w:val="16"/>
                <w:lang w:val="en-GB"/>
              </w:rPr>
            </w:pPr>
            <w:r w:rsidRPr="00DA758B">
              <w:rPr>
                <w:rFonts w:ascii="Arial" w:hAnsi="Arial" w:cs="Arial"/>
                <w:sz w:val="16"/>
                <w:szCs w:val="16"/>
                <w:lang w:val="en-GB"/>
              </w:rPr>
              <w:t>Title</w:t>
            </w:r>
          </w:p>
        </w:tc>
        <w:tc>
          <w:tcPr>
            <w:tcW w:w="3661" w:type="dxa"/>
            <w:gridSpan w:val="4"/>
            <w:vAlign w:val="center"/>
          </w:tcPr>
          <w:p w:rsidR="00A10AE8" w:rsidRPr="00DA758B" w:rsidRDefault="00A10AE8" w:rsidP="00A10AE8">
            <w:pPr>
              <w:spacing w:after="0" w:line="240" w:lineRule="auto"/>
              <w:jc w:val="center"/>
              <w:rPr>
                <w:rFonts w:ascii="Arial" w:hAnsi="Arial" w:cs="Arial"/>
                <w:sz w:val="16"/>
                <w:szCs w:val="16"/>
                <w:lang w:val="en-GB"/>
              </w:rPr>
            </w:pPr>
            <w:r w:rsidRPr="00DA758B">
              <w:rPr>
                <w:rFonts w:ascii="Arial" w:hAnsi="Arial" w:cs="Arial"/>
                <w:sz w:val="16"/>
                <w:szCs w:val="16"/>
                <w:lang w:val="en-GB"/>
              </w:rPr>
              <w:t>Publisher</w:t>
            </w:r>
          </w:p>
        </w:tc>
        <w:tc>
          <w:tcPr>
            <w:tcW w:w="1150" w:type="dxa"/>
            <w:vAlign w:val="center"/>
          </w:tcPr>
          <w:p w:rsidR="00A10AE8" w:rsidRPr="00DA758B" w:rsidRDefault="00A10AE8" w:rsidP="00A10AE8">
            <w:pPr>
              <w:spacing w:after="0" w:line="240" w:lineRule="auto"/>
              <w:jc w:val="center"/>
              <w:rPr>
                <w:rFonts w:ascii="Arial" w:hAnsi="Arial" w:cs="Arial"/>
                <w:sz w:val="16"/>
                <w:szCs w:val="16"/>
                <w:lang w:val="en-GB"/>
              </w:rPr>
            </w:pPr>
            <w:r w:rsidRPr="00DA758B">
              <w:rPr>
                <w:rFonts w:ascii="Arial" w:hAnsi="Arial" w:cs="Arial"/>
                <w:sz w:val="16"/>
                <w:szCs w:val="16"/>
                <w:lang w:val="en-GB"/>
              </w:rPr>
              <w:t>Year</w:t>
            </w:r>
          </w:p>
        </w:tc>
      </w:tr>
      <w:tr w:rsidR="00A10AE8" w:rsidRPr="00DA758B" w:rsidTr="003E5744">
        <w:tc>
          <w:tcPr>
            <w:tcW w:w="675" w:type="dxa"/>
            <w:vAlign w:val="center"/>
          </w:tcPr>
          <w:p w:rsidR="00A10AE8" w:rsidRPr="00DA758B" w:rsidRDefault="00A10AE8" w:rsidP="00A10AE8">
            <w:pPr>
              <w:pStyle w:val="ListParagraph"/>
              <w:numPr>
                <w:ilvl w:val="0"/>
                <w:numId w:val="4"/>
              </w:numPr>
              <w:spacing w:after="0" w:line="240" w:lineRule="auto"/>
              <w:jc w:val="center"/>
              <w:rPr>
                <w:rFonts w:ascii="Arial" w:hAnsi="Arial" w:cs="Arial"/>
                <w:sz w:val="16"/>
                <w:szCs w:val="16"/>
                <w:lang w:val="en-GB"/>
              </w:rPr>
            </w:pPr>
          </w:p>
        </w:tc>
        <w:tc>
          <w:tcPr>
            <w:tcW w:w="1701" w:type="dxa"/>
            <w:gridSpan w:val="2"/>
            <w:vAlign w:val="center"/>
          </w:tcPr>
          <w:p w:rsidR="00A10AE8" w:rsidRPr="00DA758B" w:rsidRDefault="00A10AE8" w:rsidP="00A10AE8">
            <w:pPr>
              <w:spacing w:after="0" w:line="240" w:lineRule="auto"/>
              <w:jc w:val="center"/>
              <w:rPr>
                <w:rFonts w:ascii="Arial" w:hAnsi="Arial" w:cs="Arial"/>
                <w:sz w:val="16"/>
                <w:szCs w:val="16"/>
                <w:lang w:val="en-GB"/>
              </w:rPr>
            </w:pPr>
            <w:r w:rsidRPr="00DA758B">
              <w:rPr>
                <w:rFonts w:ascii="Arial" w:hAnsi="Arial" w:cs="Arial"/>
                <w:sz w:val="16"/>
                <w:szCs w:val="16"/>
                <w:lang w:val="en-GB"/>
              </w:rPr>
              <w:t>Janko Veselinović</w:t>
            </w:r>
          </w:p>
        </w:tc>
        <w:tc>
          <w:tcPr>
            <w:tcW w:w="2435" w:type="dxa"/>
            <w:gridSpan w:val="3"/>
            <w:vAlign w:val="center"/>
          </w:tcPr>
          <w:p w:rsidR="00A10AE8" w:rsidRPr="00DA758B" w:rsidRDefault="00A10AE8" w:rsidP="00A10AE8">
            <w:pPr>
              <w:spacing w:after="0" w:line="240" w:lineRule="auto"/>
              <w:jc w:val="center"/>
              <w:rPr>
                <w:rFonts w:ascii="Arial" w:hAnsi="Arial" w:cs="Arial"/>
                <w:sz w:val="16"/>
                <w:szCs w:val="16"/>
                <w:lang w:val="en-GB"/>
              </w:rPr>
            </w:pPr>
            <w:r w:rsidRPr="00DA758B">
              <w:rPr>
                <w:rFonts w:ascii="Arial" w:hAnsi="Arial" w:cs="Arial"/>
                <w:sz w:val="16"/>
                <w:szCs w:val="16"/>
                <w:lang w:val="en-GB"/>
              </w:rPr>
              <w:t>Privredno pravo</w:t>
            </w:r>
          </w:p>
        </w:tc>
        <w:tc>
          <w:tcPr>
            <w:tcW w:w="3661" w:type="dxa"/>
            <w:gridSpan w:val="4"/>
            <w:vAlign w:val="center"/>
          </w:tcPr>
          <w:p w:rsidR="00A10AE8" w:rsidRPr="00DA758B" w:rsidRDefault="00A10AE8" w:rsidP="00A10AE8">
            <w:pPr>
              <w:spacing w:after="0" w:line="240" w:lineRule="auto"/>
              <w:jc w:val="center"/>
              <w:rPr>
                <w:rFonts w:ascii="Arial" w:hAnsi="Arial" w:cs="Arial"/>
                <w:sz w:val="16"/>
                <w:szCs w:val="16"/>
                <w:lang w:val="en-GB"/>
              </w:rPr>
            </w:pPr>
            <w:r w:rsidRPr="00DA758B">
              <w:rPr>
                <w:rFonts w:ascii="Arial" w:hAnsi="Arial" w:cs="Arial"/>
                <w:sz w:val="16"/>
                <w:szCs w:val="16"/>
                <w:lang w:val="en-GB"/>
              </w:rPr>
              <w:t>Poljoprivredni fakutet Novi Sad</w:t>
            </w:r>
          </w:p>
        </w:tc>
        <w:tc>
          <w:tcPr>
            <w:tcW w:w="1150" w:type="dxa"/>
            <w:vAlign w:val="center"/>
          </w:tcPr>
          <w:p w:rsidR="00A10AE8" w:rsidRPr="00DA758B" w:rsidRDefault="00A10AE8" w:rsidP="00A10AE8">
            <w:pPr>
              <w:spacing w:after="0" w:line="240" w:lineRule="auto"/>
              <w:jc w:val="center"/>
              <w:rPr>
                <w:rFonts w:ascii="Arial" w:hAnsi="Arial" w:cs="Arial"/>
                <w:sz w:val="16"/>
                <w:szCs w:val="16"/>
                <w:lang w:val="en-GB"/>
              </w:rPr>
            </w:pPr>
            <w:r w:rsidRPr="00DA758B">
              <w:rPr>
                <w:rFonts w:ascii="Arial" w:hAnsi="Arial" w:cs="Arial"/>
                <w:sz w:val="16"/>
                <w:szCs w:val="16"/>
                <w:lang w:val="en-GB"/>
              </w:rPr>
              <w:t>2011</w:t>
            </w:r>
          </w:p>
        </w:tc>
      </w:tr>
      <w:tr w:rsidR="00A10AE8" w:rsidRPr="00DA758B" w:rsidTr="003E5744">
        <w:tc>
          <w:tcPr>
            <w:tcW w:w="675" w:type="dxa"/>
            <w:vAlign w:val="center"/>
          </w:tcPr>
          <w:p w:rsidR="00A10AE8" w:rsidRPr="00DA758B" w:rsidRDefault="00A10AE8" w:rsidP="00A10AE8">
            <w:pPr>
              <w:pStyle w:val="ListParagraph"/>
              <w:numPr>
                <w:ilvl w:val="0"/>
                <w:numId w:val="4"/>
              </w:numPr>
              <w:spacing w:after="0" w:line="240" w:lineRule="auto"/>
              <w:jc w:val="center"/>
              <w:rPr>
                <w:rFonts w:ascii="Arial" w:hAnsi="Arial" w:cs="Arial"/>
                <w:sz w:val="16"/>
                <w:szCs w:val="16"/>
                <w:lang w:val="en-GB"/>
              </w:rPr>
            </w:pPr>
          </w:p>
        </w:tc>
        <w:tc>
          <w:tcPr>
            <w:tcW w:w="1701" w:type="dxa"/>
            <w:gridSpan w:val="2"/>
            <w:vAlign w:val="center"/>
          </w:tcPr>
          <w:p w:rsidR="00A10AE8" w:rsidRPr="00DA758B" w:rsidRDefault="00A10AE8" w:rsidP="00A10AE8">
            <w:pPr>
              <w:spacing w:after="0" w:line="240" w:lineRule="auto"/>
              <w:jc w:val="center"/>
              <w:rPr>
                <w:rFonts w:ascii="Arial" w:hAnsi="Arial" w:cs="Arial"/>
                <w:sz w:val="16"/>
                <w:szCs w:val="16"/>
                <w:lang w:val="en-GB"/>
              </w:rPr>
            </w:pPr>
            <w:r w:rsidRPr="00DA758B">
              <w:rPr>
                <w:rFonts w:ascii="Arial" w:hAnsi="Arial" w:cs="Arial"/>
                <w:sz w:val="16"/>
                <w:szCs w:val="16"/>
                <w:lang w:val="en-GB"/>
              </w:rPr>
              <w:t>Janko Veselinović</w:t>
            </w:r>
          </w:p>
        </w:tc>
        <w:tc>
          <w:tcPr>
            <w:tcW w:w="2435" w:type="dxa"/>
            <w:gridSpan w:val="3"/>
            <w:vAlign w:val="center"/>
          </w:tcPr>
          <w:p w:rsidR="00A10AE8" w:rsidRPr="00DA758B" w:rsidRDefault="00A10AE8" w:rsidP="00A10AE8">
            <w:pPr>
              <w:spacing w:after="0" w:line="240" w:lineRule="auto"/>
              <w:jc w:val="center"/>
              <w:rPr>
                <w:rFonts w:ascii="Arial" w:hAnsi="Arial" w:cs="Arial"/>
                <w:sz w:val="16"/>
                <w:szCs w:val="16"/>
                <w:lang w:val="en-GB"/>
              </w:rPr>
            </w:pPr>
            <w:r w:rsidRPr="00DA758B">
              <w:rPr>
                <w:rFonts w:ascii="Arial" w:hAnsi="Arial" w:cs="Arial"/>
                <w:sz w:val="16"/>
                <w:szCs w:val="16"/>
                <w:lang w:val="en-GB"/>
              </w:rPr>
              <w:t>Ugovori i sredstva plaćanja u turizmu</w:t>
            </w:r>
          </w:p>
        </w:tc>
        <w:tc>
          <w:tcPr>
            <w:tcW w:w="3661" w:type="dxa"/>
            <w:gridSpan w:val="4"/>
            <w:vAlign w:val="center"/>
          </w:tcPr>
          <w:p w:rsidR="00A10AE8" w:rsidRPr="00DA758B" w:rsidRDefault="00A10AE8" w:rsidP="00A10AE8">
            <w:pPr>
              <w:spacing w:after="0" w:line="240" w:lineRule="auto"/>
              <w:jc w:val="center"/>
              <w:rPr>
                <w:rFonts w:ascii="Arial" w:hAnsi="Arial" w:cs="Arial"/>
                <w:sz w:val="16"/>
                <w:szCs w:val="16"/>
                <w:lang w:val="en-GB"/>
              </w:rPr>
            </w:pPr>
            <w:r w:rsidRPr="00DA758B">
              <w:rPr>
                <w:rFonts w:ascii="Arial" w:hAnsi="Arial" w:cs="Arial"/>
                <w:sz w:val="16"/>
                <w:szCs w:val="16"/>
                <w:lang w:val="en-GB"/>
              </w:rPr>
              <w:t>Poljoprivredni fakutet Novi Sad</w:t>
            </w:r>
          </w:p>
        </w:tc>
        <w:tc>
          <w:tcPr>
            <w:tcW w:w="1150" w:type="dxa"/>
            <w:vAlign w:val="center"/>
          </w:tcPr>
          <w:p w:rsidR="00A10AE8" w:rsidRPr="00DA758B" w:rsidRDefault="00A10AE8" w:rsidP="00A10AE8">
            <w:pPr>
              <w:spacing w:after="0" w:line="240" w:lineRule="auto"/>
              <w:jc w:val="center"/>
              <w:rPr>
                <w:rFonts w:ascii="Arial" w:hAnsi="Arial" w:cs="Arial"/>
                <w:sz w:val="16"/>
                <w:szCs w:val="16"/>
                <w:lang w:val="en-GB"/>
              </w:rPr>
            </w:pPr>
            <w:r w:rsidRPr="00DA758B">
              <w:rPr>
                <w:rFonts w:ascii="Arial" w:hAnsi="Arial" w:cs="Arial"/>
                <w:sz w:val="16"/>
                <w:szCs w:val="16"/>
                <w:lang w:val="en-GB"/>
              </w:rPr>
              <w:t>2011</w:t>
            </w:r>
          </w:p>
        </w:tc>
      </w:tr>
    </w:tbl>
    <w:p w:rsidR="0096054E" w:rsidRDefault="0096054E" w:rsidP="0096054E"/>
    <w:p w:rsidR="00474BCC" w:rsidRDefault="00474BCC"/>
    <w:sectPr w:rsidR="00474BCC" w:rsidSect="00474BCC">
      <w:head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340" w:rsidRDefault="00E40340" w:rsidP="00A10AE8">
      <w:pPr>
        <w:spacing w:after="0" w:line="240" w:lineRule="auto"/>
      </w:pPr>
      <w:r>
        <w:separator/>
      </w:r>
    </w:p>
  </w:endnote>
  <w:endnote w:type="continuationSeparator" w:id="1">
    <w:p w:rsidR="00E40340" w:rsidRDefault="00E40340" w:rsidP="00A10A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340" w:rsidRDefault="00E40340" w:rsidP="00A10AE8">
      <w:pPr>
        <w:spacing w:after="0" w:line="240" w:lineRule="auto"/>
      </w:pPr>
      <w:r>
        <w:separator/>
      </w:r>
    </w:p>
  </w:footnote>
  <w:footnote w:type="continuationSeparator" w:id="1">
    <w:p w:rsidR="00E40340" w:rsidRDefault="00E40340" w:rsidP="00A10A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13"/>
      <w:tblpPr w:leftFromText="180" w:rightFromText="180" w:horzAnchor="margin" w:tblpY="-401"/>
      <w:tblW w:w="0" w:type="auto"/>
      <w:tblLook w:val="04A0"/>
    </w:tblPr>
    <w:tblGrid>
      <w:gridCol w:w="1818"/>
      <w:gridCol w:w="6372"/>
      <w:gridCol w:w="1432"/>
    </w:tblGrid>
    <w:tr w:rsidR="007A6AC5" w:rsidRPr="00617B42" w:rsidTr="003E5744">
      <w:trPr>
        <w:trHeight w:val="694"/>
      </w:trPr>
      <w:tc>
        <w:tcPr>
          <w:tcW w:w="1818" w:type="dxa"/>
          <w:vMerge w:val="restart"/>
          <w:vAlign w:val="center"/>
        </w:tcPr>
        <w:p w:rsidR="007A6AC5" w:rsidRPr="00617B42" w:rsidRDefault="00E40340" w:rsidP="003E5744">
          <w:pPr>
            <w:spacing w:after="0" w:line="240" w:lineRule="auto"/>
            <w:jc w:val="center"/>
          </w:pPr>
          <w:r w:rsidRPr="00617B42">
            <w:rPr>
              <w:noProof/>
            </w:rPr>
            <w:drawing>
              <wp:inline distT="0" distB="0" distL="0" distR="0">
                <wp:extent cx="836195" cy="782053"/>
                <wp:effectExtent l="0" t="0" r="0" b="0"/>
                <wp:docPr id="7"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7A6AC5" w:rsidRPr="00617B42" w:rsidRDefault="00E40340" w:rsidP="003E5744">
          <w:pPr>
            <w:spacing w:after="0" w:line="240" w:lineRule="auto"/>
            <w:jc w:val="center"/>
            <w:rPr>
              <w:rFonts w:ascii="Arial" w:hAnsi="Arial" w:cs="Arial"/>
              <w:sz w:val="16"/>
              <w:szCs w:val="16"/>
            </w:rPr>
          </w:pPr>
          <w:r w:rsidRPr="00617B42">
            <w:rPr>
              <w:rFonts w:ascii="Arial" w:hAnsi="Arial" w:cs="Arial"/>
              <w:sz w:val="16"/>
              <w:szCs w:val="16"/>
            </w:rPr>
            <w:t>UNIVERSITY OF NOVI SAD</w:t>
          </w:r>
        </w:p>
        <w:p w:rsidR="007A6AC5" w:rsidRPr="00617B42" w:rsidRDefault="00E40340" w:rsidP="003E5744">
          <w:pPr>
            <w:spacing w:after="0" w:line="240" w:lineRule="auto"/>
            <w:jc w:val="center"/>
            <w:rPr>
              <w:rFonts w:ascii="Arial" w:hAnsi="Arial" w:cs="Arial"/>
              <w:sz w:val="16"/>
              <w:szCs w:val="16"/>
            </w:rPr>
          </w:pPr>
        </w:p>
        <w:p w:rsidR="007A6AC5" w:rsidRPr="00617B42" w:rsidRDefault="00E40340" w:rsidP="003E5744">
          <w:pPr>
            <w:spacing w:after="0" w:line="240" w:lineRule="auto"/>
            <w:jc w:val="center"/>
            <w:rPr>
              <w:rFonts w:ascii="Arial" w:hAnsi="Arial" w:cs="Arial"/>
              <w:sz w:val="18"/>
              <w:szCs w:val="18"/>
            </w:rPr>
          </w:pPr>
          <w:r w:rsidRPr="00617B42">
            <w:rPr>
              <w:rFonts w:ascii="Arial" w:hAnsi="Arial" w:cs="Arial"/>
              <w:sz w:val="16"/>
              <w:szCs w:val="16"/>
            </w:rPr>
            <w:t>FACULTY OF AGRICULTURE 21000 NOVI SAD, TRG DOSITEJA OBRADOVIĆA 8</w:t>
          </w:r>
        </w:p>
      </w:tc>
      <w:tc>
        <w:tcPr>
          <w:tcW w:w="1432" w:type="dxa"/>
          <w:vMerge w:val="restart"/>
          <w:vAlign w:val="center"/>
        </w:tcPr>
        <w:p w:rsidR="007A6AC5" w:rsidRPr="00617B42" w:rsidRDefault="00E40340" w:rsidP="003E5744">
          <w:pPr>
            <w:spacing w:after="0" w:line="240" w:lineRule="auto"/>
            <w:jc w:val="center"/>
          </w:pPr>
          <w:r w:rsidRPr="00617B42">
            <w:rPr>
              <w:noProof/>
            </w:rPr>
            <w:drawing>
              <wp:inline distT="0" distB="0" distL="0" distR="0">
                <wp:extent cx="677739" cy="661736"/>
                <wp:effectExtent l="19050" t="0" r="8061" b="0"/>
                <wp:docPr id="8"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7A6AC5" w:rsidRPr="00617B42" w:rsidTr="003E5744">
      <w:trPr>
        <w:trHeight w:val="1040"/>
      </w:trPr>
      <w:tc>
        <w:tcPr>
          <w:tcW w:w="1818" w:type="dxa"/>
          <w:vMerge/>
          <w:tcBorders>
            <w:bottom w:val="single" w:sz="4" w:space="0" w:color="auto"/>
          </w:tcBorders>
        </w:tcPr>
        <w:p w:rsidR="007A6AC5" w:rsidRPr="00617B42" w:rsidRDefault="00E40340" w:rsidP="003E5744">
          <w:pPr>
            <w:spacing w:after="0" w:line="240" w:lineRule="auto"/>
          </w:pPr>
        </w:p>
      </w:tc>
      <w:tc>
        <w:tcPr>
          <w:tcW w:w="6372" w:type="dxa"/>
          <w:tcBorders>
            <w:bottom w:val="single" w:sz="4" w:space="0" w:color="auto"/>
          </w:tcBorders>
          <w:shd w:val="clear" w:color="auto" w:fill="C2D69B" w:themeFill="accent3" w:themeFillTint="99"/>
          <w:vAlign w:val="center"/>
        </w:tcPr>
        <w:p w:rsidR="007A6AC5" w:rsidRPr="00617B42" w:rsidRDefault="00E40340" w:rsidP="003E5744">
          <w:pPr>
            <w:spacing w:after="0" w:line="240" w:lineRule="auto"/>
            <w:jc w:val="center"/>
            <w:rPr>
              <w:sz w:val="28"/>
              <w:szCs w:val="28"/>
            </w:rPr>
          </w:pPr>
          <w:r w:rsidRPr="00617B42">
            <w:rPr>
              <w:sz w:val="28"/>
              <w:szCs w:val="28"/>
            </w:rPr>
            <w:t>Study Programme Accreditation</w:t>
          </w:r>
        </w:p>
        <w:p w:rsidR="007A6AC5" w:rsidRPr="00617B42" w:rsidRDefault="00E40340" w:rsidP="003E5744">
          <w:pPr>
            <w:spacing w:after="0" w:line="240" w:lineRule="auto"/>
            <w:jc w:val="center"/>
          </w:pPr>
        </w:p>
        <w:p w:rsidR="007A6AC5" w:rsidRPr="00617B42" w:rsidRDefault="00E40340" w:rsidP="003E5744">
          <w:pPr>
            <w:spacing w:after="0" w:line="240" w:lineRule="auto"/>
            <w:jc w:val="center"/>
            <w:rPr>
              <w:rFonts w:ascii="Arial" w:hAnsi="Arial" w:cs="Arial"/>
              <w:sz w:val="18"/>
              <w:szCs w:val="18"/>
            </w:rPr>
          </w:pPr>
          <w:r w:rsidRPr="00617B42">
            <w:rPr>
              <w:rFonts w:ascii="Arial" w:hAnsi="Arial" w:cs="Arial"/>
              <w:sz w:val="18"/>
              <w:szCs w:val="18"/>
            </w:rPr>
            <w:t>UNDERGRADUATE ACADEMIC STUDIES                              AGRICULTURAL ECONOMICS</w:t>
          </w:r>
        </w:p>
      </w:tc>
      <w:tc>
        <w:tcPr>
          <w:tcW w:w="1432" w:type="dxa"/>
          <w:vMerge/>
          <w:tcBorders>
            <w:bottom w:val="single" w:sz="4" w:space="0" w:color="auto"/>
          </w:tcBorders>
        </w:tcPr>
        <w:p w:rsidR="007A6AC5" w:rsidRPr="00617B42" w:rsidRDefault="00E40340" w:rsidP="003E5744">
          <w:pPr>
            <w:spacing w:after="0" w:line="240" w:lineRule="auto"/>
          </w:pPr>
        </w:p>
      </w:tc>
    </w:tr>
    <w:tr w:rsidR="007A6AC5" w:rsidRPr="00617B42" w:rsidTr="003E5744">
      <w:tc>
        <w:tcPr>
          <w:tcW w:w="9622" w:type="dxa"/>
          <w:gridSpan w:val="3"/>
          <w:tcBorders>
            <w:left w:val="nil"/>
            <w:bottom w:val="nil"/>
            <w:right w:val="nil"/>
          </w:tcBorders>
        </w:tcPr>
        <w:p w:rsidR="007A6AC5" w:rsidRPr="00617B42" w:rsidRDefault="00E40340" w:rsidP="003E5744">
          <w:pPr>
            <w:spacing w:after="0" w:line="240" w:lineRule="auto"/>
            <w:rPr>
              <w:rFonts w:ascii="Arial" w:hAnsi="Arial" w:cs="Arial"/>
              <w:sz w:val="18"/>
              <w:szCs w:val="18"/>
            </w:rPr>
          </w:pPr>
          <w:r w:rsidRPr="00617B42">
            <w:rPr>
              <w:rFonts w:ascii="Arial" w:hAnsi="Arial" w:cs="Arial"/>
              <w:sz w:val="18"/>
              <w:szCs w:val="18"/>
            </w:rPr>
            <w:t>Table 5.2 Course specification</w:t>
          </w:r>
        </w:p>
      </w:tc>
    </w:tr>
  </w:tbl>
  <w:p w:rsidR="007A6AC5" w:rsidRDefault="00E403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15B8"/>
    <w:multiLevelType w:val="hybridMultilevel"/>
    <w:tmpl w:val="D2BE4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2C733B"/>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CE61D8"/>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430BF6"/>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96054E"/>
    <w:rsid w:val="00031247"/>
    <w:rsid w:val="00474BCC"/>
    <w:rsid w:val="007E7597"/>
    <w:rsid w:val="00884F99"/>
    <w:rsid w:val="0096054E"/>
    <w:rsid w:val="00A10AE8"/>
    <w:rsid w:val="00C25483"/>
    <w:rsid w:val="00D65D93"/>
    <w:rsid w:val="00D7497A"/>
    <w:rsid w:val="00E403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E"/>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3">
    <w:name w:val="Table Grid13"/>
    <w:basedOn w:val="TableNormal"/>
    <w:uiPriority w:val="59"/>
    <w:rsid w:val="0096054E"/>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6054E"/>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96054E"/>
  </w:style>
  <w:style w:type="table" w:styleId="TableGrid">
    <w:name w:val="Table Grid"/>
    <w:basedOn w:val="TableNormal"/>
    <w:uiPriority w:val="59"/>
    <w:rsid w:val="0096054E"/>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054E"/>
    <w:pPr>
      <w:ind w:left="720"/>
      <w:contextualSpacing/>
    </w:pPr>
  </w:style>
  <w:style w:type="paragraph" w:styleId="BalloonText">
    <w:name w:val="Balloon Text"/>
    <w:basedOn w:val="Normal"/>
    <w:link w:val="BalloonTextChar"/>
    <w:uiPriority w:val="99"/>
    <w:semiHidden/>
    <w:unhideWhenUsed/>
    <w:rsid w:val="00960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54E"/>
    <w:rPr>
      <w:rFonts w:ascii="Tahoma" w:hAnsi="Tahoma" w:cs="Tahoma"/>
      <w:sz w:val="16"/>
      <w:szCs w:val="16"/>
    </w:rPr>
  </w:style>
  <w:style w:type="paragraph" w:styleId="Footer">
    <w:name w:val="footer"/>
    <w:basedOn w:val="Normal"/>
    <w:link w:val="FooterChar"/>
    <w:uiPriority w:val="99"/>
    <w:semiHidden/>
    <w:unhideWhenUsed/>
    <w:rsid w:val="00A10AE8"/>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A10A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1</cp:revision>
  <dcterms:created xsi:type="dcterms:W3CDTF">2015-01-21T13:11:00Z</dcterms:created>
  <dcterms:modified xsi:type="dcterms:W3CDTF">2015-01-21T13:27:00Z</dcterms:modified>
</cp:coreProperties>
</file>