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3"/>
        <w:gridCol w:w="782"/>
        <w:gridCol w:w="9"/>
        <w:gridCol w:w="660"/>
        <w:gridCol w:w="1184"/>
        <w:gridCol w:w="990"/>
        <w:gridCol w:w="587"/>
        <w:gridCol w:w="164"/>
        <w:gridCol w:w="1197"/>
        <w:gridCol w:w="675"/>
        <w:gridCol w:w="1458"/>
        <w:gridCol w:w="1391"/>
      </w:tblGrid>
      <w:tr w:rsidR="008F0484" w:rsidRPr="008F0484" w:rsidTr="003E5744">
        <w:tc>
          <w:tcPr>
            <w:tcW w:w="4821" w:type="dxa"/>
            <w:gridSpan w:val="8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979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0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Branislav </w:t>
            </w:r>
            <w:proofErr w:type="spellStart"/>
            <w:r w:rsidRPr="008F0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Vlahović</w:t>
            </w:r>
            <w:proofErr w:type="spellEnd"/>
          </w:p>
        </w:tc>
      </w:tr>
      <w:tr w:rsidR="008F0484" w:rsidRPr="008F0484" w:rsidTr="003E5744">
        <w:tc>
          <w:tcPr>
            <w:tcW w:w="4821" w:type="dxa"/>
            <w:gridSpan w:val="8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979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Professor</w:t>
            </w:r>
          </w:p>
        </w:tc>
      </w:tr>
      <w:tr w:rsidR="008F0484" w:rsidRPr="008F0484" w:rsidTr="003E5744">
        <w:tc>
          <w:tcPr>
            <w:tcW w:w="4821" w:type="dxa"/>
            <w:gridSpan w:val="8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979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in Novi Sad, 1986</w:t>
            </w:r>
          </w:p>
        </w:tc>
      </w:tr>
      <w:tr w:rsidR="008F0484" w:rsidRPr="008F0484" w:rsidTr="003E5744">
        <w:tc>
          <w:tcPr>
            <w:tcW w:w="4821" w:type="dxa"/>
            <w:gridSpan w:val="8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979" w:type="dxa"/>
            <w:gridSpan w:val="5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Market and Marketing of Agricultural Products</w:t>
            </w:r>
          </w:p>
        </w:tc>
      </w:tr>
      <w:tr w:rsidR="008F0484" w:rsidRPr="008F0484" w:rsidTr="003E5744">
        <w:tc>
          <w:tcPr>
            <w:tcW w:w="9800" w:type="dxa"/>
            <w:gridSpan w:val="13"/>
            <w:shd w:val="clear" w:color="auto" w:fill="C2D69B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8F0484" w:rsidRPr="008F0484" w:rsidTr="003E5744">
        <w:tc>
          <w:tcPr>
            <w:tcW w:w="2009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04" w:type="dxa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683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04" w:type="dxa"/>
            <w:gridSpan w:val="2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8F0484" w:rsidRPr="008F0484" w:rsidTr="003E5744">
        <w:tc>
          <w:tcPr>
            <w:tcW w:w="2009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04" w:type="dxa"/>
          </w:tcPr>
          <w:p w:rsidR="008F0484" w:rsidRPr="008F0484" w:rsidRDefault="008F0484" w:rsidP="008F0484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1995</w:t>
            </w:r>
          </w:p>
        </w:tc>
        <w:tc>
          <w:tcPr>
            <w:tcW w:w="3683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</w:tcPr>
          <w:p w:rsidR="008F0484" w:rsidRPr="008F0484" w:rsidRDefault="008F0484" w:rsidP="008F0484">
            <w:pPr>
              <w:spacing w:after="160" w:line="259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Market and Marketing</w:t>
            </w:r>
          </w:p>
        </w:tc>
      </w:tr>
      <w:tr w:rsidR="008F0484" w:rsidRPr="008F0484" w:rsidTr="003E5744">
        <w:tc>
          <w:tcPr>
            <w:tcW w:w="2009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04" w:type="dxa"/>
          </w:tcPr>
          <w:p w:rsidR="008F0484" w:rsidRPr="008F0484" w:rsidRDefault="008F0484" w:rsidP="008F0484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1995</w:t>
            </w:r>
          </w:p>
        </w:tc>
        <w:tc>
          <w:tcPr>
            <w:tcW w:w="3683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</w:tcPr>
          <w:p w:rsidR="008F0484" w:rsidRPr="008F0484" w:rsidRDefault="008F0484" w:rsidP="008F0484">
            <w:pPr>
              <w:spacing w:after="160" w:line="259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Market and Marketing</w:t>
            </w:r>
          </w:p>
        </w:tc>
      </w:tr>
      <w:tr w:rsidR="008F0484" w:rsidRPr="008F0484" w:rsidTr="003E5744">
        <w:tc>
          <w:tcPr>
            <w:tcW w:w="2009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04" w:type="dxa"/>
          </w:tcPr>
          <w:p w:rsidR="008F0484" w:rsidRPr="008F0484" w:rsidRDefault="008F0484" w:rsidP="008F0484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83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04" w:type="dxa"/>
            <w:gridSpan w:val="2"/>
          </w:tcPr>
          <w:p w:rsidR="008F0484" w:rsidRPr="008F0484" w:rsidRDefault="008F0484" w:rsidP="008F0484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8F0484" w:rsidRPr="008F0484" w:rsidTr="003E5744">
        <w:tc>
          <w:tcPr>
            <w:tcW w:w="2009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</w:t>
            </w:r>
            <w:proofErr w:type="spellEnd"/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thesis</w:t>
            </w:r>
          </w:p>
        </w:tc>
        <w:tc>
          <w:tcPr>
            <w:tcW w:w="1204" w:type="dxa"/>
          </w:tcPr>
          <w:p w:rsidR="008F0484" w:rsidRPr="008F0484" w:rsidRDefault="008F0484" w:rsidP="008F0484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1991</w:t>
            </w:r>
          </w:p>
        </w:tc>
        <w:tc>
          <w:tcPr>
            <w:tcW w:w="3683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</w:tcPr>
          <w:p w:rsidR="008F0484" w:rsidRPr="008F0484" w:rsidRDefault="008F0484" w:rsidP="008F0484">
            <w:pPr>
              <w:spacing w:after="160" w:line="259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Market and Marketing</w:t>
            </w:r>
          </w:p>
        </w:tc>
      </w:tr>
      <w:tr w:rsidR="008F0484" w:rsidRPr="008F0484" w:rsidTr="003E5744">
        <w:tc>
          <w:tcPr>
            <w:tcW w:w="2009" w:type="dxa"/>
            <w:gridSpan w:val="5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1983</w:t>
            </w:r>
          </w:p>
        </w:tc>
        <w:tc>
          <w:tcPr>
            <w:tcW w:w="3683" w:type="dxa"/>
            <w:gridSpan w:val="5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160" w:line="259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Market and Marketing</w:t>
            </w:r>
          </w:p>
        </w:tc>
      </w:tr>
      <w:tr w:rsidR="008F0484" w:rsidRPr="008F0484" w:rsidTr="003E5744">
        <w:tc>
          <w:tcPr>
            <w:tcW w:w="9800" w:type="dxa"/>
            <w:gridSpan w:val="13"/>
            <w:shd w:val="clear" w:color="auto" w:fill="C2D69B"/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8F0484" w:rsidRPr="008F0484" w:rsidTr="003E5744">
        <w:tc>
          <w:tcPr>
            <w:tcW w:w="532" w:type="dxa"/>
            <w:gridSpan w:val="2"/>
            <w:shd w:val="clear" w:color="auto" w:fill="C2D69B"/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shd w:val="clear" w:color="auto" w:fill="C2D69B"/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662" w:type="dxa"/>
            <w:gridSpan w:val="6"/>
            <w:shd w:val="clear" w:color="auto" w:fill="C2D69B"/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396" w:type="dxa"/>
            <w:gridSpan w:val="3"/>
            <w:shd w:val="clear" w:color="auto" w:fill="C2D69B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16" w:type="dxa"/>
            <w:shd w:val="clear" w:color="auto" w:fill="C2D69B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8F0484" w:rsidRPr="008F0484" w:rsidTr="003E5744">
        <w:tc>
          <w:tcPr>
            <w:tcW w:w="532" w:type="dxa"/>
            <w:gridSpan w:val="2"/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94" w:type="dxa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3ОАЕ7О29</w:t>
            </w:r>
          </w:p>
        </w:tc>
        <w:tc>
          <w:tcPr>
            <w:tcW w:w="3662" w:type="dxa"/>
            <w:gridSpan w:val="6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Agricultural Industry Market</w:t>
            </w:r>
          </w:p>
        </w:tc>
        <w:tc>
          <w:tcPr>
            <w:tcW w:w="3396" w:type="dxa"/>
            <w:gridSpan w:val="3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4" w:rsidRPr="008F0484" w:rsidRDefault="008F0484" w:rsidP="008F0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0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3+0</w:t>
            </w:r>
          </w:p>
        </w:tc>
      </w:tr>
      <w:tr w:rsidR="008F0484" w:rsidRPr="008F0484" w:rsidTr="003E5744">
        <w:tc>
          <w:tcPr>
            <w:tcW w:w="532" w:type="dxa"/>
            <w:gridSpan w:val="2"/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94" w:type="dxa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7ОАТ6О27</w:t>
            </w:r>
          </w:p>
        </w:tc>
        <w:tc>
          <w:tcPr>
            <w:tcW w:w="3662" w:type="dxa"/>
            <w:gridSpan w:val="6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Market</w:t>
            </w:r>
          </w:p>
        </w:tc>
        <w:tc>
          <w:tcPr>
            <w:tcW w:w="3396" w:type="dxa"/>
            <w:gridSpan w:val="3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4" w:rsidRPr="008F0484" w:rsidRDefault="008F0484" w:rsidP="008F0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0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4+0</w:t>
            </w:r>
          </w:p>
        </w:tc>
      </w:tr>
      <w:tr w:rsidR="008F0484" w:rsidRPr="008F0484" w:rsidTr="003E5744">
        <w:tc>
          <w:tcPr>
            <w:tcW w:w="532" w:type="dxa"/>
            <w:gridSpan w:val="2"/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94" w:type="dxa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3ОАЕ4О197</w:t>
            </w:r>
          </w:p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ОАТ4О21</w:t>
            </w:r>
          </w:p>
        </w:tc>
        <w:tc>
          <w:tcPr>
            <w:tcW w:w="3662" w:type="dxa"/>
            <w:gridSpan w:val="6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Marketing</w:t>
            </w:r>
          </w:p>
        </w:tc>
        <w:tc>
          <w:tcPr>
            <w:tcW w:w="3396" w:type="dxa"/>
            <w:gridSpan w:val="3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4" w:rsidRPr="008F0484" w:rsidRDefault="008F0484" w:rsidP="008F0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0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3+0</w:t>
            </w:r>
          </w:p>
        </w:tc>
      </w:tr>
      <w:tr w:rsidR="008F0484" w:rsidRPr="008F0484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Market and marketing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4" w:rsidRPr="008F0484" w:rsidRDefault="008F0484" w:rsidP="008F0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0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2+0</w:t>
            </w:r>
          </w:p>
        </w:tc>
      </w:tr>
      <w:tr w:rsidR="008F0484" w:rsidRPr="008F0484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3ORT4O18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Market and marketing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4" w:rsidRPr="008F0484" w:rsidRDefault="008F0484" w:rsidP="008F0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0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2+0</w:t>
            </w:r>
          </w:p>
        </w:tc>
      </w:tr>
      <w:tr w:rsidR="008F0484" w:rsidRPr="008F0484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3ОАЕ7I507ОАТ7I12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Consumption of </w:t>
            </w:r>
            <w:proofErr w:type="spellStart"/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</w:t>
            </w:r>
            <w:proofErr w:type="spellEnd"/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-Food Products and Diet Quality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Agricultural Economics, </w:t>
            </w:r>
            <w:proofErr w:type="spellStart"/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Agritourism</w:t>
            </w:r>
            <w:proofErr w:type="spellEnd"/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4" w:rsidRPr="008F0484" w:rsidRDefault="008F0484" w:rsidP="008F0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0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8F0484" w:rsidRPr="008F0484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3МАЕ1I11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Products Market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4" w:rsidRPr="008F0484" w:rsidRDefault="008F0484" w:rsidP="008F0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0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2+0</w:t>
            </w:r>
          </w:p>
        </w:tc>
      </w:tr>
      <w:tr w:rsidR="008F0484" w:rsidRPr="008F0484" w:rsidTr="003E5744">
        <w:tc>
          <w:tcPr>
            <w:tcW w:w="9800" w:type="dxa"/>
            <w:gridSpan w:val="13"/>
            <w:shd w:val="clear" w:color="auto" w:fill="C2D69B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8F0484" w:rsidRPr="008F0484" w:rsidTr="003E5744">
        <w:tc>
          <w:tcPr>
            <w:tcW w:w="396" w:type="dxa"/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8F0484" w:rsidRPr="008F0484" w:rsidRDefault="008F0484" w:rsidP="008F0484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B.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Puškarić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 A.</w:t>
            </w:r>
            <w:proofErr w:type="gram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,:</w:t>
            </w:r>
            <w:proofErr w:type="gram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Izvoz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povrća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iz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Republike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Srbije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XIII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Savetovanje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o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biotehnologiji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Zbornik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radova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Čačak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 2008.</w:t>
            </w:r>
          </w:p>
        </w:tc>
      </w:tr>
      <w:tr w:rsidR="008F0484" w:rsidRPr="008F0484" w:rsidTr="003E5744">
        <w:tc>
          <w:tcPr>
            <w:tcW w:w="396" w:type="dxa"/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8F0484" w:rsidRPr="008F0484" w:rsidRDefault="008F0484" w:rsidP="008F0484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B.,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Radojević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V.,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Puškarić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 A.</w:t>
            </w:r>
            <w:proofErr w:type="gram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,:</w:t>
            </w:r>
            <w:proofErr w:type="gram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Izvozni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podsticaji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poljoprivredno-prehrambenih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proizvoda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iz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Srbije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Tematski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zbornik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: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Agrarana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ruralna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politika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u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Srbiji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početna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iskustva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pridruživanja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EU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predlog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mera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za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2009. </w:t>
            </w:r>
            <w:proofErr w:type="spellStart"/>
            <w:proofErr w:type="gram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godinu</w:t>
            </w:r>
            <w:proofErr w:type="spellEnd"/>
            <w:proofErr w:type="gram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.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Društvo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agrarnih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ekonomista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Srbije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 Beograd, 2008.</w:t>
            </w:r>
          </w:p>
        </w:tc>
      </w:tr>
      <w:tr w:rsidR="008F0484" w:rsidRPr="008F0484" w:rsidTr="003E5744">
        <w:tc>
          <w:tcPr>
            <w:tcW w:w="396" w:type="dxa"/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8F0484" w:rsidRPr="008F0484" w:rsidRDefault="008F0484" w:rsidP="008F0484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B.,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Rodić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Vesna,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Popović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 Z.</w:t>
            </w:r>
            <w:proofErr w:type="gram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,:</w:t>
            </w:r>
            <w:proofErr w:type="gram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Istraživanje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snabdevenosti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tržišta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pasterizovanim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mariniranim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povrćem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Ekonomika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poljoprivrede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broj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1, Beograd, 2008.</w:t>
            </w:r>
          </w:p>
        </w:tc>
      </w:tr>
      <w:tr w:rsidR="008F0484" w:rsidRPr="008F0484" w:rsidTr="003E5744">
        <w:tc>
          <w:tcPr>
            <w:tcW w:w="396" w:type="dxa"/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8F0484" w:rsidRPr="008F0484" w:rsidRDefault="008F0484" w:rsidP="008F0484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B.,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Puškarić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A.,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Červenski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 J.</w:t>
            </w:r>
            <w:proofErr w:type="gram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,:</w:t>
            </w:r>
            <w:proofErr w:type="gram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Istraživanje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tržišta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smrznutog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povrća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IV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Savetovanje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o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biotehnologiji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zbornik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radova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Čačak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 2009.</w:t>
            </w:r>
          </w:p>
        </w:tc>
      </w:tr>
      <w:tr w:rsidR="008F0484" w:rsidRPr="008F0484" w:rsidTr="003E5744">
        <w:tc>
          <w:tcPr>
            <w:tcW w:w="396" w:type="dxa"/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8F0484" w:rsidRPr="008F0484" w:rsidRDefault="008F0484" w:rsidP="008F0484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</w:pPr>
            <w:proofErr w:type="spellStart"/>
            <w:r w:rsidRPr="008F0484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Vlahović</w:t>
            </w:r>
            <w:proofErr w:type="spellEnd"/>
            <w:r w:rsidRPr="008F0484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, B., </w:t>
            </w:r>
            <w:proofErr w:type="spellStart"/>
            <w:r w:rsidRPr="008F0484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Puškarić</w:t>
            </w:r>
            <w:proofErr w:type="spellEnd"/>
            <w:r w:rsidRPr="008F0484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, A., </w:t>
            </w:r>
            <w:proofErr w:type="spellStart"/>
            <w:r w:rsidRPr="008F0484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Maksimović</w:t>
            </w:r>
            <w:proofErr w:type="spellEnd"/>
            <w:r w:rsidRPr="008F0484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8F0484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Branka</w:t>
            </w:r>
            <w:proofErr w:type="spellEnd"/>
            <w:r w:rsidRPr="008F0484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 (2010): Global Organic Products Market, International Scientific Meeting Multifunctional Agriculture and Rural Development (V) – regional specificities, </w:t>
            </w:r>
            <w:proofErr w:type="spellStart"/>
            <w:r w:rsidRPr="008F0484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Vrujci</w:t>
            </w:r>
            <w:proofErr w:type="spellEnd"/>
            <w:r w:rsidRPr="008F0484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, 02-03. </w:t>
            </w:r>
            <w:proofErr w:type="spellStart"/>
            <w:r w:rsidRPr="008F0484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Ekonomika</w:t>
            </w:r>
            <w:proofErr w:type="spellEnd"/>
            <w:r w:rsidRPr="008F0484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poljoprivrede</w:t>
            </w:r>
            <w:proofErr w:type="spellEnd"/>
            <w:r w:rsidRPr="008F0484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8F0484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specijalni</w:t>
            </w:r>
            <w:proofErr w:type="spellEnd"/>
            <w:r w:rsidRPr="008F0484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broj</w:t>
            </w:r>
            <w:proofErr w:type="spellEnd"/>
            <w:r w:rsidRPr="008F0484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8F0484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knjiga</w:t>
            </w:r>
            <w:proofErr w:type="spellEnd"/>
            <w:r w:rsidRPr="008F0484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 I, Vol. LVII, SI-2, Beograd, 2010,</w:t>
            </w:r>
          </w:p>
        </w:tc>
      </w:tr>
      <w:tr w:rsidR="008F0484" w:rsidRPr="008F0484" w:rsidTr="003E5744">
        <w:tc>
          <w:tcPr>
            <w:tcW w:w="396" w:type="dxa"/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8F0484" w:rsidRPr="008F0484" w:rsidRDefault="008F0484" w:rsidP="008F0484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B.,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Puškarić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A.,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Jeločnik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M.: Consumer Attitude to Organic Food Consumption in Serbia, Petroleum Gas University of Ploiesti,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Bulletinul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 Vol. LXIII, No. 1 -2011.</w:t>
            </w:r>
          </w:p>
        </w:tc>
      </w:tr>
      <w:tr w:rsidR="008F0484" w:rsidRPr="008F0484" w:rsidTr="003E5744">
        <w:tc>
          <w:tcPr>
            <w:tcW w:w="396" w:type="dxa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B.,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Cvijanović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D.,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Puškarić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 A.</w:t>
            </w:r>
            <w:proofErr w:type="gram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,:</w:t>
            </w:r>
            <w:proofErr w:type="gram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Vegetables Export from Serbia to European Union, Agro Food Sector Competitiveness In The Context of World Crisis,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zbornik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radova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Bukurešt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Rumunija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 2009.</w:t>
            </w:r>
          </w:p>
        </w:tc>
      </w:tr>
      <w:tr w:rsidR="008F0484" w:rsidRPr="008F0484" w:rsidTr="003E5744">
        <w:tc>
          <w:tcPr>
            <w:tcW w:w="396" w:type="dxa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14"/>
                <w:lang w:val="en-GB"/>
              </w:rPr>
            </w:pP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B.,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Tomić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D.,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Đorđević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M.: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Spoljnotrgovinska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razmena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agroindustrijskih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proizvoda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zemalja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podunavskog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regiona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Ekonomika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poljoprivrede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 Beograd. International sci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e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ntific me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eting: Sus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ta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i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nable Agriculture and Rural Develop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me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 xml:space="preserve">nt in Terms of the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Rebublic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of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Srbia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strategic Go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als Im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ple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me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nta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tion Within Da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 xml:space="preserve">nube Region – Local communities development,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Ekonomika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poljoprivrede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spec. br. 1, Beograd, 2011. </w:t>
            </w:r>
          </w:p>
        </w:tc>
      </w:tr>
      <w:tr w:rsidR="008F0484" w:rsidRPr="008F0484" w:rsidTr="003E5744">
        <w:tc>
          <w:tcPr>
            <w:tcW w:w="396" w:type="dxa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14"/>
                <w:lang w:val="en-GB"/>
              </w:rPr>
            </w:pP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B.,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Tomić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D.,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Andrić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Nataša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: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Potrošnja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povrća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u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Srbiji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–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komparativni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pristup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Zbornik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referata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45. </w:t>
            </w:r>
            <w:proofErr w:type="spellStart"/>
            <w:proofErr w:type="gram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savetovanje</w:t>
            </w:r>
            <w:proofErr w:type="spellEnd"/>
            <w:proofErr w:type="gram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agronoma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Srbije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Institut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za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ratarstvo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povrtastvo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 Novi Sad, 2011.</w:t>
            </w:r>
          </w:p>
        </w:tc>
      </w:tr>
      <w:tr w:rsidR="008F0484" w:rsidRPr="008F0484" w:rsidTr="003E5744">
        <w:tc>
          <w:tcPr>
            <w:tcW w:w="396" w:type="dxa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14"/>
                <w:lang w:val="en-GB"/>
              </w:rPr>
            </w:pP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B.,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Puškarić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 A</w:t>
            </w:r>
            <w:proofErr w:type="gram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,:</w:t>
            </w:r>
            <w:proofErr w:type="gram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Izvoz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svežeg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povrća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iz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Srbije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tematski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zbornik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: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Agroprivreda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Srbije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u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pretpristupnom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period, DAES,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Volgogradski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državni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agrarni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univerzitet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Ekonomski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insititut</w:t>
            </w:r>
            <w:proofErr w:type="spellEnd"/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 Beograd, 2012.</w:t>
            </w:r>
          </w:p>
        </w:tc>
      </w:tr>
      <w:tr w:rsidR="008F0484" w:rsidRPr="008F0484" w:rsidTr="003E5744">
        <w:tc>
          <w:tcPr>
            <w:tcW w:w="9800" w:type="dxa"/>
            <w:gridSpan w:val="13"/>
            <w:shd w:val="clear" w:color="auto" w:fill="C2D69B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8F0484" w:rsidRPr="008F0484" w:rsidTr="003E5744">
        <w:tc>
          <w:tcPr>
            <w:tcW w:w="4223" w:type="dxa"/>
            <w:gridSpan w:val="7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577" w:type="dxa"/>
            <w:gridSpan w:val="6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8F0484" w:rsidRPr="008F0484" w:rsidTr="003E5744">
        <w:tc>
          <w:tcPr>
            <w:tcW w:w="4223" w:type="dxa"/>
            <w:gridSpan w:val="7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577" w:type="dxa"/>
            <w:gridSpan w:val="6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8F0484" w:rsidRPr="008F0484" w:rsidTr="003E5744">
        <w:tc>
          <w:tcPr>
            <w:tcW w:w="4223" w:type="dxa"/>
            <w:gridSpan w:val="7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85" w:type="dxa"/>
            <w:gridSpan w:val="3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 2</w:t>
            </w:r>
          </w:p>
        </w:tc>
        <w:tc>
          <w:tcPr>
            <w:tcW w:w="3592" w:type="dxa"/>
            <w:gridSpan w:val="3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8F0484" w:rsidRPr="008F0484" w:rsidTr="003E5744">
        <w:tc>
          <w:tcPr>
            <w:tcW w:w="1335" w:type="dxa"/>
            <w:gridSpan w:val="4"/>
            <w:vAlign w:val="center"/>
          </w:tcPr>
          <w:p w:rsidR="008F0484" w:rsidRPr="008F0484" w:rsidRDefault="008F0484" w:rsidP="008F0484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465" w:type="dxa"/>
            <w:gridSpan w:val="9"/>
          </w:tcPr>
          <w:p w:rsidR="008F0484" w:rsidRPr="008F0484" w:rsidRDefault="008F0484" w:rsidP="008F0484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Njitra</w:t>
            </w:r>
            <w:proofErr w:type="spellEnd"/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, Slovakia, 1991; Guelph, Canada, 2009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03" w:rsidRDefault="00282F03" w:rsidP="00610AE8">
      <w:pPr>
        <w:spacing w:after="0"/>
      </w:pPr>
      <w:r>
        <w:separator/>
      </w:r>
    </w:p>
  </w:endnote>
  <w:endnote w:type="continuationSeparator" w:id="0">
    <w:p w:rsidR="00282F03" w:rsidRDefault="00282F03" w:rsidP="00610A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CB" w:rsidRDefault="009754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CB" w:rsidRDefault="009754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CB" w:rsidRDefault="009754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03" w:rsidRDefault="00282F03" w:rsidP="00610AE8">
      <w:pPr>
        <w:spacing w:after="0"/>
      </w:pPr>
      <w:r>
        <w:separator/>
      </w:r>
    </w:p>
  </w:footnote>
  <w:footnote w:type="continuationSeparator" w:id="0">
    <w:p w:rsidR="00282F03" w:rsidRDefault="00282F03" w:rsidP="00610AE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CB" w:rsidRDefault="009754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282F03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282F03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282F03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9754CB" w:rsidRDefault="009754CB" w:rsidP="009754C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9754CB" w:rsidP="009754CB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282F03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282F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CB" w:rsidRDefault="009754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A5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282F03"/>
    <w:rsid w:val="00474BCC"/>
    <w:rsid w:val="00602321"/>
    <w:rsid w:val="00610AE8"/>
    <w:rsid w:val="007A479D"/>
    <w:rsid w:val="007E7597"/>
    <w:rsid w:val="00884F99"/>
    <w:rsid w:val="008F0484"/>
    <w:rsid w:val="009754CB"/>
    <w:rsid w:val="009A36EA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754CB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2015-01-22T12:27:00Z</dcterms:modified>
</cp:coreProperties>
</file>