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133"/>
        <w:gridCol w:w="782"/>
        <w:gridCol w:w="9"/>
        <w:gridCol w:w="660"/>
        <w:gridCol w:w="1184"/>
        <w:gridCol w:w="990"/>
        <w:gridCol w:w="587"/>
        <w:gridCol w:w="164"/>
        <w:gridCol w:w="1197"/>
        <w:gridCol w:w="675"/>
        <w:gridCol w:w="1458"/>
        <w:gridCol w:w="1391"/>
      </w:tblGrid>
      <w:tr w:rsidR="006D19AD" w:rsidRPr="006D19AD" w:rsidTr="003E5744">
        <w:tc>
          <w:tcPr>
            <w:tcW w:w="4821" w:type="dxa"/>
            <w:gridSpan w:val="8"/>
          </w:tcPr>
          <w:p w:rsidR="006D19AD" w:rsidRPr="006D19AD" w:rsidRDefault="006D19AD" w:rsidP="006D19AD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  <w:r w:rsidRPr="006D19AD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>Name and last name:</w:t>
            </w:r>
          </w:p>
        </w:tc>
        <w:tc>
          <w:tcPr>
            <w:tcW w:w="4979" w:type="dxa"/>
            <w:gridSpan w:val="5"/>
          </w:tcPr>
          <w:p w:rsidR="006D19AD" w:rsidRPr="006D19AD" w:rsidRDefault="006D19AD" w:rsidP="006D19AD">
            <w:pPr>
              <w:spacing w:after="0" w:line="228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9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Beba S. </w:t>
            </w:r>
            <w:proofErr w:type="spellStart"/>
            <w:r w:rsidRPr="006D19AD">
              <w:rPr>
                <w:rFonts w:ascii="Times New Roman" w:eastAsia="Times New Roman" w:hAnsi="Times New Roman" w:cs="Times New Roman"/>
                <w:sz w:val="20"/>
                <w:szCs w:val="20"/>
              </w:rPr>
              <w:t>Mutavdžić</w:t>
            </w:r>
            <w:proofErr w:type="spellEnd"/>
          </w:p>
        </w:tc>
      </w:tr>
      <w:tr w:rsidR="006D19AD" w:rsidRPr="006D19AD" w:rsidTr="003E5744">
        <w:tc>
          <w:tcPr>
            <w:tcW w:w="4821" w:type="dxa"/>
            <w:gridSpan w:val="8"/>
          </w:tcPr>
          <w:p w:rsidR="006D19AD" w:rsidRPr="006D19AD" w:rsidRDefault="006D19AD" w:rsidP="006D19AD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  <w:r w:rsidRPr="006D19AD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>Academic title:</w:t>
            </w:r>
          </w:p>
        </w:tc>
        <w:tc>
          <w:tcPr>
            <w:tcW w:w="4979" w:type="dxa"/>
            <w:gridSpan w:val="5"/>
          </w:tcPr>
          <w:p w:rsidR="006D19AD" w:rsidRPr="006D19AD" w:rsidRDefault="006D19AD" w:rsidP="006D19AD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6D19AD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Assistant Professor</w:t>
            </w:r>
          </w:p>
        </w:tc>
      </w:tr>
      <w:tr w:rsidR="006D19AD" w:rsidRPr="006D19AD" w:rsidTr="003E5744">
        <w:tc>
          <w:tcPr>
            <w:tcW w:w="4821" w:type="dxa"/>
            <w:gridSpan w:val="8"/>
          </w:tcPr>
          <w:p w:rsidR="006D19AD" w:rsidRPr="006D19AD" w:rsidRDefault="006D19AD" w:rsidP="006D19AD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  <w:r w:rsidRPr="006D19AD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>Name of the institution where the teacher works full time and starting date:</w:t>
            </w:r>
          </w:p>
        </w:tc>
        <w:tc>
          <w:tcPr>
            <w:tcW w:w="4979" w:type="dxa"/>
            <w:gridSpan w:val="5"/>
          </w:tcPr>
          <w:p w:rsidR="006D19AD" w:rsidRPr="006D19AD" w:rsidRDefault="006D19AD" w:rsidP="006D19AD">
            <w:pPr>
              <w:spacing w:after="0" w:line="228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D1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European University Belgrade</w:t>
            </w:r>
          </w:p>
          <w:p w:rsidR="006D19AD" w:rsidRPr="006D19AD" w:rsidRDefault="006D19AD" w:rsidP="006D19AD">
            <w:pPr>
              <w:spacing w:after="0" w:line="228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6D1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Faculty of Pharmacy Novi Sad; 10</w:t>
            </w:r>
            <w:r w:rsidRPr="006D1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GB"/>
              </w:rPr>
              <w:t>th</w:t>
            </w:r>
            <w:r w:rsidRPr="006D1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Dec 2012</w:t>
            </w:r>
          </w:p>
        </w:tc>
      </w:tr>
      <w:tr w:rsidR="006D19AD" w:rsidRPr="006D19AD" w:rsidTr="003E5744">
        <w:tc>
          <w:tcPr>
            <w:tcW w:w="4821" w:type="dxa"/>
            <w:gridSpan w:val="8"/>
            <w:tcBorders>
              <w:bottom w:val="single" w:sz="4" w:space="0" w:color="auto"/>
            </w:tcBorders>
          </w:tcPr>
          <w:p w:rsidR="006D19AD" w:rsidRPr="006D19AD" w:rsidRDefault="006D19AD" w:rsidP="006D19AD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  <w:r w:rsidRPr="006D19AD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>Scientific or art field:</w:t>
            </w:r>
          </w:p>
        </w:tc>
        <w:tc>
          <w:tcPr>
            <w:tcW w:w="4979" w:type="dxa"/>
            <w:gridSpan w:val="5"/>
            <w:tcBorders>
              <w:bottom w:val="single" w:sz="4" w:space="0" w:color="auto"/>
            </w:tcBorders>
          </w:tcPr>
          <w:p w:rsidR="006D19AD" w:rsidRPr="006D19AD" w:rsidRDefault="006D19AD" w:rsidP="006D19AD">
            <w:pPr>
              <w:spacing w:after="0" w:line="228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6D19AD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Statistics</w:t>
            </w:r>
          </w:p>
        </w:tc>
      </w:tr>
      <w:tr w:rsidR="006D19AD" w:rsidRPr="006D19AD" w:rsidTr="003E5744">
        <w:tc>
          <w:tcPr>
            <w:tcW w:w="9800" w:type="dxa"/>
            <w:gridSpan w:val="13"/>
            <w:shd w:val="clear" w:color="auto" w:fill="C2D69B"/>
          </w:tcPr>
          <w:p w:rsidR="006D19AD" w:rsidRPr="006D19AD" w:rsidRDefault="006D19AD" w:rsidP="006D19AD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  <w:r w:rsidRPr="006D19AD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>Academic career</w:t>
            </w:r>
          </w:p>
        </w:tc>
      </w:tr>
      <w:tr w:rsidR="006D19AD" w:rsidRPr="006D19AD" w:rsidTr="003E5744">
        <w:tc>
          <w:tcPr>
            <w:tcW w:w="2009" w:type="dxa"/>
            <w:gridSpan w:val="5"/>
          </w:tcPr>
          <w:p w:rsidR="006D19AD" w:rsidRPr="006D19AD" w:rsidRDefault="006D19AD" w:rsidP="006D19AD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204" w:type="dxa"/>
          </w:tcPr>
          <w:p w:rsidR="006D19AD" w:rsidRPr="006D19AD" w:rsidRDefault="006D19AD" w:rsidP="006D19AD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6D19AD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Year</w:t>
            </w:r>
          </w:p>
        </w:tc>
        <w:tc>
          <w:tcPr>
            <w:tcW w:w="3683" w:type="dxa"/>
            <w:gridSpan w:val="5"/>
          </w:tcPr>
          <w:p w:rsidR="006D19AD" w:rsidRPr="006D19AD" w:rsidRDefault="006D19AD" w:rsidP="006D19AD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6D19AD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Institution</w:t>
            </w:r>
          </w:p>
        </w:tc>
        <w:tc>
          <w:tcPr>
            <w:tcW w:w="2904" w:type="dxa"/>
            <w:gridSpan w:val="2"/>
          </w:tcPr>
          <w:p w:rsidR="006D19AD" w:rsidRPr="006D19AD" w:rsidRDefault="006D19AD" w:rsidP="006D19AD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6D19AD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Field</w:t>
            </w:r>
          </w:p>
        </w:tc>
      </w:tr>
      <w:tr w:rsidR="006D19AD" w:rsidRPr="006D19AD" w:rsidTr="003E5744">
        <w:tc>
          <w:tcPr>
            <w:tcW w:w="2009" w:type="dxa"/>
            <w:gridSpan w:val="5"/>
          </w:tcPr>
          <w:p w:rsidR="006D19AD" w:rsidRPr="006D19AD" w:rsidRDefault="006D19AD" w:rsidP="006D19AD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6D19AD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Academic title election:</w:t>
            </w:r>
          </w:p>
        </w:tc>
        <w:tc>
          <w:tcPr>
            <w:tcW w:w="1204" w:type="dxa"/>
          </w:tcPr>
          <w:p w:rsidR="006D19AD" w:rsidRPr="006D19AD" w:rsidRDefault="006D19AD" w:rsidP="006D19AD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  <w:r w:rsidRPr="006D19AD"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  <w:t>2011.</w:t>
            </w:r>
          </w:p>
        </w:tc>
        <w:tc>
          <w:tcPr>
            <w:tcW w:w="3683" w:type="dxa"/>
            <w:gridSpan w:val="5"/>
          </w:tcPr>
          <w:p w:rsidR="006D19AD" w:rsidRPr="006D19AD" w:rsidRDefault="006D19AD" w:rsidP="006D19AD">
            <w:pPr>
              <w:spacing w:after="0" w:line="228" w:lineRule="auto"/>
              <w:ind w:left="-89" w:right="-74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D19A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/>
              </w:rPr>
              <w:t xml:space="preserve">European University, Faculty of </w:t>
            </w:r>
            <w:r w:rsidRPr="006D19A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Pharmacy</w:t>
            </w:r>
          </w:p>
        </w:tc>
        <w:tc>
          <w:tcPr>
            <w:tcW w:w="2904" w:type="dxa"/>
            <w:gridSpan w:val="2"/>
          </w:tcPr>
          <w:p w:rsidR="006D19AD" w:rsidRPr="006D19AD" w:rsidRDefault="006D19AD" w:rsidP="006D19AD">
            <w:pPr>
              <w:spacing w:after="0" w:line="228" w:lineRule="auto"/>
              <w:ind w:left="-108" w:right="-109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/>
              </w:rPr>
            </w:pPr>
            <w:r w:rsidRPr="006D19A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/>
              </w:rPr>
              <w:t>Statistics and Mathematics</w:t>
            </w:r>
          </w:p>
        </w:tc>
      </w:tr>
      <w:tr w:rsidR="006D19AD" w:rsidRPr="006D19AD" w:rsidTr="003E5744">
        <w:tc>
          <w:tcPr>
            <w:tcW w:w="2009" w:type="dxa"/>
            <w:gridSpan w:val="5"/>
          </w:tcPr>
          <w:p w:rsidR="006D19AD" w:rsidRPr="006D19AD" w:rsidRDefault="006D19AD" w:rsidP="006D19AD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6D19AD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PhD thesis:</w:t>
            </w:r>
          </w:p>
        </w:tc>
        <w:tc>
          <w:tcPr>
            <w:tcW w:w="1204" w:type="dxa"/>
          </w:tcPr>
          <w:p w:rsidR="006D19AD" w:rsidRPr="006D19AD" w:rsidRDefault="006D19AD" w:rsidP="006D19AD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  <w:r w:rsidRPr="006D19AD"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  <w:t>2010</w:t>
            </w:r>
            <w:r w:rsidRPr="006D19AD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683" w:type="dxa"/>
            <w:gridSpan w:val="5"/>
          </w:tcPr>
          <w:p w:rsidR="006D19AD" w:rsidRPr="006D19AD" w:rsidRDefault="006D19AD" w:rsidP="006D19AD">
            <w:pPr>
              <w:spacing w:after="0" w:line="228" w:lineRule="auto"/>
              <w:ind w:left="-89" w:right="-74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/>
              </w:rPr>
            </w:pPr>
            <w:r w:rsidRPr="006D19A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Faculty of Agriculture, </w:t>
            </w:r>
            <w:proofErr w:type="spellStart"/>
            <w:r w:rsidRPr="006D19A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Zemun</w:t>
            </w:r>
            <w:proofErr w:type="spellEnd"/>
          </w:p>
        </w:tc>
        <w:tc>
          <w:tcPr>
            <w:tcW w:w="2904" w:type="dxa"/>
            <w:gridSpan w:val="2"/>
          </w:tcPr>
          <w:p w:rsidR="006D19AD" w:rsidRPr="006D19AD" w:rsidRDefault="006D19AD" w:rsidP="006D19AD">
            <w:pPr>
              <w:spacing w:after="0" w:line="228" w:lineRule="auto"/>
              <w:ind w:left="-108" w:right="-109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/>
              </w:rPr>
            </w:pPr>
            <w:r w:rsidRPr="006D19A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/>
              </w:rPr>
              <w:t>Biotechnical Sciences / Agricultural Economics</w:t>
            </w:r>
          </w:p>
        </w:tc>
      </w:tr>
      <w:tr w:rsidR="006D19AD" w:rsidRPr="006D19AD" w:rsidTr="003E5744">
        <w:tc>
          <w:tcPr>
            <w:tcW w:w="2009" w:type="dxa"/>
            <w:gridSpan w:val="5"/>
          </w:tcPr>
          <w:p w:rsidR="006D19AD" w:rsidRPr="006D19AD" w:rsidRDefault="006D19AD" w:rsidP="006D19AD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6D19AD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Specialization:</w:t>
            </w:r>
          </w:p>
        </w:tc>
        <w:tc>
          <w:tcPr>
            <w:tcW w:w="1204" w:type="dxa"/>
          </w:tcPr>
          <w:p w:rsidR="006D19AD" w:rsidRPr="006D19AD" w:rsidRDefault="006D19AD" w:rsidP="006D19AD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3683" w:type="dxa"/>
            <w:gridSpan w:val="5"/>
          </w:tcPr>
          <w:p w:rsidR="006D19AD" w:rsidRPr="006D19AD" w:rsidRDefault="006D19AD" w:rsidP="006D19AD">
            <w:pPr>
              <w:spacing w:after="0" w:line="228" w:lineRule="auto"/>
              <w:ind w:left="-89" w:right="-74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2904" w:type="dxa"/>
            <w:gridSpan w:val="2"/>
          </w:tcPr>
          <w:p w:rsidR="006D19AD" w:rsidRPr="006D19AD" w:rsidRDefault="006D19AD" w:rsidP="006D19AD">
            <w:pPr>
              <w:spacing w:after="0" w:line="228" w:lineRule="auto"/>
              <w:ind w:left="-108" w:right="-109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/>
              </w:rPr>
            </w:pPr>
          </w:p>
        </w:tc>
      </w:tr>
      <w:tr w:rsidR="006D19AD" w:rsidRPr="006D19AD" w:rsidTr="003E5744">
        <w:tc>
          <w:tcPr>
            <w:tcW w:w="2009" w:type="dxa"/>
            <w:gridSpan w:val="5"/>
          </w:tcPr>
          <w:p w:rsidR="006D19AD" w:rsidRPr="006D19AD" w:rsidRDefault="006D19AD" w:rsidP="006D19AD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6D19AD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Magister thesis</w:t>
            </w:r>
          </w:p>
        </w:tc>
        <w:tc>
          <w:tcPr>
            <w:tcW w:w="1204" w:type="dxa"/>
          </w:tcPr>
          <w:p w:rsidR="006D19AD" w:rsidRPr="006D19AD" w:rsidRDefault="006D19AD" w:rsidP="006D19AD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  <w:r w:rsidRPr="006D19AD"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  <w:t>2002.</w:t>
            </w:r>
          </w:p>
        </w:tc>
        <w:tc>
          <w:tcPr>
            <w:tcW w:w="3683" w:type="dxa"/>
            <w:gridSpan w:val="5"/>
          </w:tcPr>
          <w:p w:rsidR="006D19AD" w:rsidRPr="006D19AD" w:rsidRDefault="006D19AD" w:rsidP="006D19AD">
            <w:pPr>
              <w:spacing w:after="0" w:line="228" w:lineRule="auto"/>
              <w:ind w:left="-89" w:right="-74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/>
              </w:rPr>
            </w:pPr>
            <w:r w:rsidRPr="006D19A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University of  Novi Sad, Faculty of Agriculture</w:t>
            </w:r>
          </w:p>
        </w:tc>
        <w:tc>
          <w:tcPr>
            <w:tcW w:w="2904" w:type="dxa"/>
            <w:gridSpan w:val="2"/>
          </w:tcPr>
          <w:p w:rsidR="006D19AD" w:rsidRPr="006D19AD" w:rsidRDefault="006D19AD" w:rsidP="006D19AD">
            <w:pPr>
              <w:spacing w:after="0" w:line="228" w:lineRule="auto"/>
              <w:ind w:left="-108" w:right="-109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/>
              </w:rPr>
            </w:pPr>
            <w:r w:rsidRPr="006D19A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/>
              </w:rPr>
              <w:t>Statistics</w:t>
            </w:r>
          </w:p>
        </w:tc>
      </w:tr>
      <w:tr w:rsidR="006D19AD" w:rsidRPr="006D19AD" w:rsidTr="003E5744">
        <w:tc>
          <w:tcPr>
            <w:tcW w:w="2009" w:type="dxa"/>
            <w:gridSpan w:val="5"/>
            <w:tcBorders>
              <w:bottom w:val="single" w:sz="4" w:space="0" w:color="auto"/>
            </w:tcBorders>
          </w:tcPr>
          <w:p w:rsidR="006D19AD" w:rsidRPr="006D19AD" w:rsidRDefault="006D19AD" w:rsidP="006D19AD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6D19AD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Bachelor's thesis</w:t>
            </w:r>
          </w:p>
        </w:tc>
        <w:tc>
          <w:tcPr>
            <w:tcW w:w="1204" w:type="dxa"/>
          </w:tcPr>
          <w:p w:rsidR="006D19AD" w:rsidRPr="006D19AD" w:rsidRDefault="006D19AD" w:rsidP="006D19AD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  <w:r w:rsidRPr="006D19AD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  <w:r w:rsidRPr="006D19AD"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  <w:t>93</w:t>
            </w:r>
            <w:r w:rsidRPr="006D19AD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683" w:type="dxa"/>
            <w:gridSpan w:val="5"/>
            <w:tcBorders>
              <w:bottom w:val="single" w:sz="4" w:space="0" w:color="auto"/>
            </w:tcBorders>
          </w:tcPr>
          <w:p w:rsidR="006D19AD" w:rsidRPr="006D19AD" w:rsidRDefault="006D19AD" w:rsidP="006D19AD">
            <w:pPr>
              <w:spacing w:after="0" w:line="228" w:lineRule="auto"/>
              <w:ind w:left="-89" w:right="-74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/>
              </w:rPr>
            </w:pPr>
            <w:r w:rsidRPr="006D19A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University of  Novi Sad, Faculty of Agriculture</w:t>
            </w:r>
          </w:p>
        </w:tc>
        <w:tc>
          <w:tcPr>
            <w:tcW w:w="2904" w:type="dxa"/>
            <w:gridSpan w:val="2"/>
            <w:tcBorders>
              <w:bottom w:val="single" w:sz="4" w:space="0" w:color="auto"/>
            </w:tcBorders>
          </w:tcPr>
          <w:p w:rsidR="006D19AD" w:rsidRPr="006D19AD" w:rsidRDefault="006D19AD" w:rsidP="006D19AD">
            <w:pPr>
              <w:spacing w:after="0" w:line="228" w:lineRule="auto"/>
              <w:ind w:left="-108" w:right="-109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/>
              </w:rPr>
            </w:pPr>
            <w:r w:rsidRPr="006D19A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/>
              </w:rPr>
              <w:t>Agricultural Economics</w:t>
            </w:r>
          </w:p>
        </w:tc>
      </w:tr>
      <w:tr w:rsidR="006D19AD" w:rsidRPr="006D19AD" w:rsidTr="003E5744">
        <w:tc>
          <w:tcPr>
            <w:tcW w:w="9800" w:type="dxa"/>
            <w:gridSpan w:val="13"/>
            <w:shd w:val="clear" w:color="auto" w:fill="C2D69B"/>
            <w:vAlign w:val="center"/>
          </w:tcPr>
          <w:p w:rsidR="006D19AD" w:rsidRPr="006D19AD" w:rsidRDefault="006D19AD" w:rsidP="006D19AD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  <w:r w:rsidRPr="006D19AD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>List of courses being held by the teacher in the accredited study programmes</w:t>
            </w:r>
          </w:p>
        </w:tc>
      </w:tr>
      <w:tr w:rsidR="006D19AD" w:rsidRPr="006D19AD" w:rsidTr="003E5744">
        <w:tc>
          <w:tcPr>
            <w:tcW w:w="532" w:type="dxa"/>
            <w:gridSpan w:val="2"/>
            <w:shd w:val="clear" w:color="auto" w:fill="C2D69B"/>
            <w:vAlign w:val="center"/>
          </w:tcPr>
          <w:p w:rsidR="006D19AD" w:rsidRPr="006D19AD" w:rsidRDefault="006D19AD" w:rsidP="006D19AD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94" w:type="dxa"/>
            <w:shd w:val="clear" w:color="auto" w:fill="C2D69B"/>
            <w:vAlign w:val="center"/>
          </w:tcPr>
          <w:p w:rsidR="006D19AD" w:rsidRPr="006D19AD" w:rsidRDefault="006D19AD" w:rsidP="006D19AD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6D19AD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ID</w:t>
            </w:r>
          </w:p>
        </w:tc>
        <w:tc>
          <w:tcPr>
            <w:tcW w:w="3662" w:type="dxa"/>
            <w:gridSpan w:val="6"/>
            <w:shd w:val="clear" w:color="auto" w:fill="C2D69B"/>
            <w:vAlign w:val="center"/>
          </w:tcPr>
          <w:p w:rsidR="006D19AD" w:rsidRPr="006D19AD" w:rsidRDefault="006D19AD" w:rsidP="006D19AD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6D19AD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Course name</w:t>
            </w:r>
          </w:p>
        </w:tc>
        <w:tc>
          <w:tcPr>
            <w:tcW w:w="3396" w:type="dxa"/>
            <w:gridSpan w:val="3"/>
            <w:shd w:val="clear" w:color="auto" w:fill="C2D69B"/>
            <w:vAlign w:val="center"/>
          </w:tcPr>
          <w:p w:rsidR="006D19AD" w:rsidRPr="006D19AD" w:rsidRDefault="006D19AD" w:rsidP="006D19AD">
            <w:pPr>
              <w:spacing w:after="0" w:line="228" w:lineRule="auto"/>
              <w:ind w:left="-107" w:right="-138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6D19AD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Study programme name, study type</w:t>
            </w:r>
          </w:p>
        </w:tc>
        <w:tc>
          <w:tcPr>
            <w:tcW w:w="1416" w:type="dxa"/>
            <w:shd w:val="clear" w:color="auto" w:fill="C2D69B"/>
            <w:vAlign w:val="center"/>
          </w:tcPr>
          <w:p w:rsidR="006D19AD" w:rsidRPr="006D19AD" w:rsidRDefault="006D19AD" w:rsidP="006D19AD">
            <w:pPr>
              <w:spacing w:after="0" w:line="228" w:lineRule="auto"/>
              <w:ind w:left="-108" w:right="-109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6D19AD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Number of active teaching classes</w:t>
            </w:r>
          </w:p>
        </w:tc>
      </w:tr>
      <w:tr w:rsidR="006D19AD" w:rsidRPr="006D19AD" w:rsidTr="003E5744">
        <w:tc>
          <w:tcPr>
            <w:tcW w:w="532" w:type="dxa"/>
            <w:gridSpan w:val="2"/>
            <w:vAlign w:val="center"/>
          </w:tcPr>
          <w:p w:rsidR="006D19AD" w:rsidRPr="006D19AD" w:rsidRDefault="006D19AD" w:rsidP="006D19AD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6D19AD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1.</w:t>
            </w:r>
          </w:p>
        </w:tc>
        <w:tc>
          <w:tcPr>
            <w:tcW w:w="794" w:type="dxa"/>
            <w:vAlign w:val="center"/>
          </w:tcPr>
          <w:p w:rsidR="006D19AD" w:rsidRPr="006D19AD" w:rsidRDefault="006D19AD" w:rsidP="006D19AD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3662" w:type="dxa"/>
            <w:gridSpan w:val="6"/>
            <w:vAlign w:val="center"/>
          </w:tcPr>
          <w:p w:rsidR="006D19AD" w:rsidRPr="006D19AD" w:rsidRDefault="006D19AD" w:rsidP="006D19AD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6D19AD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Statistics</w:t>
            </w:r>
          </w:p>
        </w:tc>
        <w:tc>
          <w:tcPr>
            <w:tcW w:w="3396" w:type="dxa"/>
            <w:gridSpan w:val="3"/>
            <w:vAlign w:val="center"/>
          </w:tcPr>
          <w:p w:rsidR="006D19AD" w:rsidRPr="006D19AD" w:rsidRDefault="006D19AD" w:rsidP="006D19AD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6D19AD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Crop Science, Animal </w:t>
            </w:r>
            <w:proofErr w:type="spellStart"/>
            <w:r w:rsidRPr="006D19AD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Science,Phytomedicine</w:t>
            </w:r>
            <w:proofErr w:type="spellEnd"/>
            <w:r w:rsidRPr="006D19AD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, </w:t>
            </w:r>
          </w:p>
          <w:p w:rsidR="006D19AD" w:rsidRPr="006D19AD" w:rsidRDefault="006D19AD" w:rsidP="006D19AD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6D19AD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Organic </w:t>
            </w:r>
            <w:proofErr w:type="spellStart"/>
            <w:r w:rsidRPr="006D19AD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Agriculture,Horticulture,Landscape</w:t>
            </w:r>
            <w:proofErr w:type="spellEnd"/>
            <w:r w:rsidRPr="006D19AD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6D19AD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Architecture,Agroecology</w:t>
            </w:r>
            <w:proofErr w:type="spellEnd"/>
            <w:r w:rsidRPr="006D19AD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and Environmental Protection, Fruit Science and Viticulture (UAS)</w:t>
            </w:r>
          </w:p>
        </w:tc>
        <w:tc>
          <w:tcPr>
            <w:tcW w:w="1416" w:type="dxa"/>
          </w:tcPr>
          <w:p w:rsidR="006D19AD" w:rsidRPr="006D19AD" w:rsidRDefault="006D19AD" w:rsidP="006D19AD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  <w:r w:rsidRPr="006D19AD"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  <w:t>2+</w:t>
            </w:r>
            <w:r w:rsidRPr="006D19AD">
              <w:rPr>
                <w:rFonts w:ascii="Times New Roman" w:eastAsia="Times New Roman" w:hAnsi="Times New Roman" w:cs="Times New Roman"/>
                <w:sz w:val="16"/>
                <w:szCs w:val="16"/>
              </w:rPr>
              <w:t>0,5</w:t>
            </w:r>
          </w:p>
        </w:tc>
      </w:tr>
      <w:tr w:rsidR="006D19AD" w:rsidRPr="006D19AD" w:rsidTr="003E5744">
        <w:tc>
          <w:tcPr>
            <w:tcW w:w="532" w:type="dxa"/>
            <w:gridSpan w:val="2"/>
            <w:vAlign w:val="center"/>
          </w:tcPr>
          <w:p w:rsidR="006D19AD" w:rsidRPr="006D19AD" w:rsidRDefault="006D19AD" w:rsidP="006D19AD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6D19AD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2.</w:t>
            </w:r>
          </w:p>
        </w:tc>
        <w:tc>
          <w:tcPr>
            <w:tcW w:w="794" w:type="dxa"/>
            <w:vAlign w:val="center"/>
          </w:tcPr>
          <w:p w:rsidR="006D19AD" w:rsidRPr="006D19AD" w:rsidRDefault="006D19AD" w:rsidP="006D19AD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3662" w:type="dxa"/>
            <w:gridSpan w:val="6"/>
          </w:tcPr>
          <w:p w:rsidR="006D19AD" w:rsidRPr="006D19AD" w:rsidRDefault="006D19AD" w:rsidP="006D19AD">
            <w:pPr>
              <w:spacing w:after="160" w:line="259" w:lineRule="auto"/>
              <w:jc w:val="left"/>
              <w:rPr>
                <w:rFonts w:ascii="Calibri" w:eastAsia="Calibri" w:hAnsi="Calibri" w:cs="Times New Roman"/>
              </w:rPr>
            </w:pPr>
            <w:r w:rsidRPr="006D19AD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Statistics</w:t>
            </w:r>
          </w:p>
        </w:tc>
        <w:tc>
          <w:tcPr>
            <w:tcW w:w="3396" w:type="dxa"/>
            <w:gridSpan w:val="3"/>
            <w:vAlign w:val="center"/>
          </w:tcPr>
          <w:p w:rsidR="006D19AD" w:rsidRPr="006D19AD" w:rsidRDefault="006D19AD" w:rsidP="006D19AD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6D19AD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Veterinary Medicine (OAS)</w:t>
            </w:r>
          </w:p>
        </w:tc>
        <w:tc>
          <w:tcPr>
            <w:tcW w:w="1416" w:type="dxa"/>
          </w:tcPr>
          <w:p w:rsidR="006D19AD" w:rsidRPr="006D19AD" w:rsidRDefault="006D19AD" w:rsidP="006D19AD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19AD">
              <w:rPr>
                <w:rFonts w:ascii="Times New Roman" w:eastAsia="Times New Roman" w:hAnsi="Times New Roman" w:cs="Times New Roman"/>
                <w:sz w:val="16"/>
                <w:szCs w:val="16"/>
              </w:rPr>
              <w:t>0+0,5</w:t>
            </w:r>
          </w:p>
        </w:tc>
      </w:tr>
      <w:tr w:rsidR="006D19AD" w:rsidRPr="006D19AD" w:rsidTr="003E5744">
        <w:tc>
          <w:tcPr>
            <w:tcW w:w="532" w:type="dxa"/>
            <w:gridSpan w:val="2"/>
            <w:vAlign w:val="center"/>
          </w:tcPr>
          <w:p w:rsidR="006D19AD" w:rsidRPr="006D19AD" w:rsidRDefault="006D19AD" w:rsidP="006D19AD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6D19AD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3.</w:t>
            </w:r>
          </w:p>
        </w:tc>
        <w:tc>
          <w:tcPr>
            <w:tcW w:w="794" w:type="dxa"/>
            <w:vAlign w:val="center"/>
          </w:tcPr>
          <w:p w:rsidR="006D19AD" w:rsidRPr="006D19AD" w:rsidRDefault="006D19AD" w:rsidP="006D19AD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3662" w:type="dxa"/>
            <w:gridSpan w:val="6"/>
          </w:tcPr>
          <w:p w:rsidR="006D19AD" w:rsidRPr="006D19AD" w:rsidRDefault="006D19AD" w:rsidP="006D19AD">
            <w:pPr>
              <w:spacing w:after="160" w:line="259" w:lineRule="auto"/>
              <w:jc w:val="left"/>
              <w:rPr>
                <w:rFonts w:ascii="Calibri" w:eastAsia="Calibri" w:hAnsi="Calibri" w:cs="Times New Roman"/>
              </w:rPr>
            </w:pPr>
            <w:r w:rsidRPr="006D19AD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Statistics</w:t>
            </w:r>
          </w:p>
        </w:tc>
        <w:tc>
          <w:tcPr>
            <w:tcW w:w="3396" w:type="dxa"/>
            <w:gridSpan w:val="3"/>
            <w:vAlign w:val="center"/>
          </w:tcPr>
          <w:p w:rsidR="006D19AD" w:rsidRPr="006D19AD" w:rsidRDefault="006D19AD" w:rsidP="006D19AD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proofErr w:type="spellStart"/>
            <w:r w:rsidRPr="006D19AD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Agritourism</w:t>
            </w:r>
            <w:proofErr w:type="spellEnd"/>
            <w:r w:rsidRPr="006D19AD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and Rural Development </w:t>
            </w:r>
          </w:p>
          <w:p w:rsidR="006D19AD" w:rsidRPr="006D19AD" w:rsidRDefault="006D19AD" w:rsidP="006D19AD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6D19AD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Agricultural Economics (UAS)</w:t>
            </w:r>
          </w:p>
        </w:tc>
        <w:tc>
          <w:tcPr>
            <w:tcW w:w="1416" w:type="dxa"/>
          </w:tcPr>
          <w:p w:rsidR="006D19AD" w:rsidRPr="006D19AD" w:rsidRDefault="006D19AD" w:rsidP="006D19AD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D19A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0+</w:t>
            </w:r>
            <w:r w:rsidRPr="006D19AD">
              <w:rPr>
                <w:rFonts w:ascii="Times New Roman" w:eastAsia="Times New Roman" w:hAnsi="Times New Roman" w:cs="Times New Roman"/>
                <w:sz w:val="16"/>
                <w:szCs w:val="16"/>
              </w:rPr>
              <w:t>1,5</w:t>
            </w:r>
          </w:p>
        </w:tc>
      </w:tr>
      <w:tr w:rsidR="006D19AD" w:rsidRPr="006D19AD" w:rsidTr="003E5744">
        <w:tc>
          <w:tcPr>
            <w:tcW w:w="532" w:type="dxa"/>
            <w:gridSpan w:val="2"/>
            <w:tcBorders>
              <w:bottom w:val="single" w:sz="4" w:space="0" w:color="auto"/>
            </w:tcBorders>
            <w:vAlign w:val="center"/>
          </w:tcPr>
          <w:p w:rsidR="006D19AD" w:rsidRPr="006D19AD" w:rsidRDefault="006D19AD" w:rsidP="006D19AD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6D19AD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4.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6D19AD" w:rsidRPr="006D19AD" w:rsidRDefault="006D19AD" w:rsidP="006D19AD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662" w:type="dxa"/>
            <w:gridSpan w:val="6"/>
            <w:tcBorders>
              <w:bottom w:val="single" w:sz="4" w:space="0" w:color="auto"/>
            </w:tcBorders>
            <w:vAlign w:val="center"/>
          </w:tcPr>
          <w:p w:rsidR="006D19AD" w:rsidRPr="006D19AD" w:rsidRDefault="006D19AD" w:rsidP="006D19AD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6D19AD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Statistical Methods</w:t>
            </w:r>
          </w:p>
        </w:tc>
        <w:tc>
          <w:tcPr>
            <w:tcW w:w="3396" w:type="dxa"/>
            <w:gridSpan w:val="3"/>
            <w:tcBorders>
              <w:bottom w:val="single" w:sz="4" w:space="0" w:color="auto"/>
            </w:tcBorders>
            <w:vAlign w:val="center"/>
          </w:tcPr>
          <w:p w:rsidR="006D19AD" w:rsidRPr="006D19AD" w:rsidRDefault="006D19AD" w:rsidP="006D19AD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6D19AD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Agricultural Economics (UAS)</w:t>
            </w:r>
          </w:p>
        </w:tc>
        <w:tc>
          <w:tcPr>
            <w:tcW w:w="1416" w:type="dxa"/>
          </w:tcPr>
          <w:p w:rsidR="006D19AD" w:rsidRPr="006D19AD" w:rsidRDefault="006D19AD" w:rsidP="006D19AD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  <w:r w:rsidRPr="006D19AD"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  <w:t>0+1,5</w:t>
            </w:r>
          </w:p>
        </w:tc>
      </w:tr>
      <w:tr w:rsidR="006D19AD" w:rsidRPr="006D19AD" w:rsidTr="003E5744">
        <w:tc>
          <w:tcPr>
            <w:tcW w:w="532" w:type="dxa"/>
            <w:gridSpan w:val="2"/>
            <w:tcBorders>
              <w:bottom w:val="single" w:sz="4" w:space="0" w:color="auto"/>
            </w:tcBorders>
            <w:vAlign w:val="center"/>
          </w:tcPr>
          <w:p w:rsidR="006D19AD" w:rsidRPr="006D19AD" w:rsidRDefault="006D19AD" w:rsidP="006D19AD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6D19AD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5.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6D19AD" w:rsidRPr="006D19AD" w:rsidRDefault="006D19AD" w:rsidP="006D19AD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662" w:type="dxa"/>
            <w:gridSpan w:val="6"/>
            <w:tcBorders>
              <w:bottom w:val="single" w:sz="4" w:space="0" w:color="auto"/>
            </w:tcBorders>
            <w:vAlign w:val="center"/>
          </w:tcPr>
          <w:p w:rsidR="006D19AD" w:rsidRPr="006D19AD" w:rsidRDefault="006D19AD" w:rsidP="006D19AD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6D19AD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Statistical Methods</w:t>
            </w:r>
          </w:p>
        </w:tc>
        <w:tc>
          <w:tcPr>
            <w:tcW w:w="3396" w:type="dxa"/>
            <w:gridSpan w:val="3"/>
            <w:tcBorders>
              <w:bottom w:val="single" w:sz="4" w:space="0" w:color="auto"/>
            </w:tcBorders>
            <w:vAlign w:val="center"/>
          </w:tcPr>
          <w:p w:rsidR="006D19AD" w:rsidRPr="006D19AD" w:rsidRDefault="006D19AD" w:rsidP="006D19AD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6D19AD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Agricultural Engineering,</w:t>
            </w:r>
          </w:p>
          <w:p w:rsidR="006D19AD" w:rsidRPr="006D19AD" w:rsidRDefault="006D19AD" w:rsidP="006D19AD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6D19AD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Water Management (UAS)</w:t>
            </w:r>
          </w:p>
        </w:tc>
        <w:tc>
          <w:tcPr>
            <w:tcW w:w="1416" w:type="dxa"/>
          </w:tcPr>
          <w:p w:rsidR="006D19AD" w:rsidRPr="006D19AD" w:rsidRDefault="006D19AD" w:rsidP="006D19AD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</w:pPr>
            <w:r w:rsidRPr="006D19AD"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  <w:t>0+0,5</w:t>
            </w:r>
          </w:p>
        </w:tc>
      </w:tr>
      <w:tr w:rsidR="006D19AD" w:rsidRPr="006D19AD" w:rsidTr="003E5744">
        <w:tc>
          <w:tcPr>
            <w:tcW w:w="9800" w:type="dxa"/>
            <w:gridSpan w:val="13"/>
            <w:shd w:val="clear" w:color="auto" w:fill="C2D69B"/>
          </w:tcPr>
          <w:p w:rsidR="006D19AD" w:rsidRPr="006D19AD" w:rsidRDefault="006D19AD" w:rsidP="006D19AD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  <w:r w:rsidRPr="006D19AD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>Representative references (minimum 5, not more than 10)</w:t>
            </w:r>
          </w:p>
        </w:tc>
      </w:tr>
      <w:tr w:rsidR="006D19AD" w:rsidRPr="006D19AD" w:rsidTr="003E5744">
        <w:tc>
          <w:tcPr>
            <w:tcW w:w="396" w:type="dxa"/>
          </w:tcPr>
          <w:p w:rsidR="006D19AD" w:rsidRPr="006D19AD" w:rsidRDefault="006D19AD" w:rsidP="006D19AD">
            <w:pPr>
              <w:numPr>
                <w:ilvl w:val="0"/>
                <w:numId w:val="1"/>
              </w:num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404" w:type="dxa"/>
            <w:gridSpan w:val="12"/>
          </w:tcPr>
          <w:p w:rsidR="006D19AD" w:rsidRPr="006D19AD" w:rsidRDefault="006D19AD" w:rsidP="006D19AD">
            <w:pPr>
              <w:spacing w:after="0" w:line="228" w:lineRule="auto"/>
              <w:ind w:left="-85" w:right="-87"/>
              <w:jc w:val="left"/>
              <w:rPr>
                <w:rFonts w:ascii="Arial" w:eastAsia="Times New Roman" w:hAnsi="Arial" w:cs="Arial"/>
                <w:sz w:val="14"/>
                <w:szCs w:val="16"/>
                <w:lang w:val="en-GB"/>
              </w:rPr>
            </w:pPr>
            <w:proofErr w:type="spellStart"/>
            <w:r w:rsidRPr="006D19AD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>K.Čobanović</w:t>
            </w:r>
            <w:proofErr w:type="spellEnd"/>
            <w:r w:rsidRPr="006D19AD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 xml:space="preserve">, </w:t>
            </w:r>
            <w:proofErr w:type="spellStart"/>
            <w:r w:rsidRPr="006D19AD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>E.Nikolić-Đorić</w:t>
            </w:r>
            <w:proofErr w:type="spellEnd"/>
            <w:r w:rsidRPr="006D19AD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 xml:space="preserve">, </w:t>
            </w:r>
            <w:proofErr w:type="spellStart"/>
            <w:r w:rsidRPr="006D19AD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>B.Mutavdžić</w:t>
            </w:r>
            <w:proofErr w:type="spellEnd"/>
            <w:r w:rsidRPr="006D19AD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 xml:space="preserve"> (2005), </w:t>
            </w:r>
            <w:proofErr w:type="spellStart"/>
            <w:r w:rsidRPr="006D19AD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>Komparativna</w:t>
            </w:r>
            <w:proofErr w:type="spellEnd"/>
            <w:r w:rsidRPr="006D19AD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 xml:space="preserve"> </w:t>
            </w:r>
            <w:proofErr w:type="spellStart"/>
            <w:r w:rsidRPr="006D19AD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>analiza</w:t>
            </w:r>
            <w:proofErr w:type="spellEnd"/>
            <w:r w:rsidRPr="006D19AD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 xml:space="preserve"> </w:t>
            </w:r>
            <w:proofErr w:type="spellStart"/>
            <w:r w:rsidRPr="006D19AD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>društvenog</w:t>
            </w:r>
            <w:proofErr w:type="spellEnd"/>
            <w:r w:rsidRPr="006D19AD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 xml:space="preserve"> </w:t>
            </w:r>
            <w:proofErr w:type="spellStart"/>
            <w:r w:rsidRPr="006D19AD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>proizvoda</w:t>
            </w:r>
            <w:proofErr w:type="spellEnd"/>
            <w:r w:rsidRPr="006D19AD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 xml:space="preserve"> </w:t>
            </w:r>
            <w:proofErr w:type="spellStart"/>
            <w:r w:rsidRPr="006D19AD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>poljoprivrede</w:t>
            </w:r>
            <w:proofErr w:type="spellEnd"/>
            <w:r w:rsidRPr="006D19AD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 xml:space="preserve"> </w:t>
            </w:r>
            <w:proofErr w:type="spellStart"/>
            <w:r w:rsidRPr="006D19AD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>Srbije</w:t>
            </w:r>
            <w:proofErr w:type="spellEnd"/>
            <w:r w:rsidRPr="006D19AD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 xml:space="preserve"> </w:t>
            </w:r>
            <w:proofErr w:type="spellStart"/>
            <w:r w:rsidRPr="006D19AD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>i</w:t>
            </w:r>
            <w:proofErr w:type="spellEnd"/>
            <w:r w:rsidRPr="006D19AD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 xml:space="preserve"> </w:t>
            </w:r>
            <w:proofErr w:type="spellStart"/>
            <w:r w:rsidRPr="006D19AD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>Crne</w:t>
            </w:r>
            <w:proofErr w:type="spellEnd"/>
            <w:r w:rsidRPr="006D19AD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 xml:space="preserve"> Gore </w:t>
            </w:r>
            <w:proofErr w:type="spellStart"/>
            <w:r w:rsidRPr="006D19AD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>i</w:t>
            </w:r>
            <w:proofErr w:type="spellEnd"/>
            <w:r w:rsidRPr="006D19AD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 xml:space="preserve"> </w:t>
            </w:r>
            <w:proofErr w:type="spellStart"/>
            <w:r w:rsidRPr="006D19AD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>zemalja</w:t>
            </w:r>
            <w:proofErr w:type="spellEnd"/>
            <w:r w:rsidRPr="006D19AD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 xml:space="preserve"> u </w:t>
            </w:r>
            <w:proofErr w:type="spellStart"/>
            <w:r w:rsidRPr="006D19AD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>tranziciji</w:t>
            </w:r>
            <w:proofErr w:type="spellEnd"/>
            <w:r w:rsidRPr="006D19AD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 xml:space="preserve">, </w:t>
            </w:r>
            <w:proofErr w:type="spellStart"/>
            <w:r w:rsidRPr="006D19AD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>poglavlje</w:t>
            </w:r>
            <w:proofErr w:type="spellEnd"/>
            <w:r w:rsidRPr="006D19AD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 xml:space="preserve"> u </w:t>
            </w:r>
            <w:proofErr w:type="spellStart"/>
            <w:r w:rsidRPr="006D19AD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>Monografiji</w:t>
            </w:r>
            <w:proofErr w:type="spellEnd"/>
            <w:r w:rsidRPr="006D19AD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 xml:space="preserve"> ''</w:t>
            </w:r>
            <w:proofErr w:type="spellStart"/>
            <w:r w:rsidRPr="006D19AD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>Razvoj</w:t>
            </w:r>
            <w:proofErr w:type="spellEnd"/>
            <w:r w:rsidRPr="006D19AD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 xml:space="preserve"> </w:t>
            </w:r>
            <w:proofErr w:type="spellStart"/>
            <w:r w:rsidRPr="006D19AD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>i</w:t>
            </w:r>
            <w:proofErr w:type="spellEnd"/>
            <w:r w:rsidRPr="006D19AD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 xml:space="preserve"> </w:t>
            </w:r>
            <w:proofErr w:type="spellStart"/>
            <w:r w:rsidRPr="006D19AD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>strukturne</w:t>
            </w:r>
            <w:proofErr w:type="spellEnd"/>
            <w:r w:rsidRPr="006D19AD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 xml:space="preserve"> </w:t>
            </w:r>
            <w:proofErr w:type="spellStart"/>
            <w:r w:rsidRPr="006D19AD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>promene</w:t>
            </w:r>
            <w:proofErr w:type="spellEnd"/>
            <w:r w:rsidRPr="006D19AD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 xml:space="preserve"> </w:t>
            </w:r>
            <w:proofErr w:type="spellStart"/>
            <w:r w:rsidRPr="006D19AD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>agrarne</w:t>
            </w:r>
            <w:proofErr w:type="spellEnd"/>
            <w:r w:rsidRPr="006D19AD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 xml:space="preserve"> </w:t>
            </w:r>
            <w:proofErr w:type="spellStart"/>
            <w:r w:rsidRPr="006D19AD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>privrede</w:t>
            </w:r>
            <w:proofErr w:type="spellEnd"/>
            <w:r w:rsidRPr="006D19AD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 xml:space="preserve"> </w:t>
            </w:r>
            <w:proofErr w:type="spellStart"/>
            <w:r w:rsidRPr="006D19AD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>i</w:t>
            </w:r>
            <w:proofErr w:type="spellEnd"/>
            <w:r w:rsidRPr="006D19AD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 xml:space="preserve"> </w:t>
            </w:r>
            <w:proofErr w:type="spellStart"/>
            <w:r w:rsidRPr="006D19AD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>ruralnih</w:t>
            </w:r>
            <w:proofErr w:type="spellEnd"/>
            <w:r w:rsidRPr="006D19AD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 xml:space="preserve"> </w:t>
            </w:r>
            <w:proofErr w:type="spellStart"/>
            <w:r w:rsidRPr="006D19AD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>područja</w:t>
            </w:r>
            <w:proofErr w:type="spellEnd"/>
            <w:r w:rsidRPr="006D19AD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 xml:space="preserve">'', </w:t>
            </w:r>
            <w:proofErr w:type="spellStart"/>
            <w:r w:rsidRPr="006D19AD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>Institut</w:t>
            </w:r>
            <w:proofErr w:type="spellEnd"/>
            <w:r w:rsidRPr="006D19AD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 xml:space="preserve"> </w:t>
            </w:r>
            <w:proofErr w:type="spellStart"/>
            <w:r w:rsidRPr="006D19AD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>za</w:t>
            </w:r>
            <w:proofErr w:type="spellEnd"/>
            <w:r w:rsidRPr="006D19AD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 xml:space="preserve"> </w:t>
            </w:r>
            <w:proofErr w:type="spellStart"/>
            <w:r w:rsidRPr="006D19AD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>ekonomiku</w:t>
            </w:r>
            <w:proofErr w:type="spellEnd"/>
            <w:r w:rsidRPr="006D19AD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 xml:space="preserve"> </w:t>
            </w:r>
            <w:proofErr w:type="spellStart"/>
            <w:r w:rsidRPr="006D19AD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>poljoprivrede</w:t>
            </w:r>
            <w:proofErr w:type="spellEnd"/>
            <w:r w:rsidRPr="006D19AD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 xml:space="preserve"> Beograd, </w:t>
            </w:r>
            <w:proofErr w:type="spellStart"/>
            <w:r w:rsidRPr="006D19AD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>Departman</w:t>
            </w:r>
            <w:proofErr w:type="spellEnd"/>
            <w:r w:rsidRPr="006D19AD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 xml:space="preserve"> </w:t>
            </w:r>
            <w:proofErr w:type="spellStart"/>
            <w:r w:rsidRPr="006D19AD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>za</w:t>
            </w:r>
            <w:proofErr w:type="spellEnd"/>
            <w:r w:rsidRPr="006D19AD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 xml:space="preserve"> </w:t>
            </w:r>
            <w:proofErr w:type="spellStart"/>
            <w:r w:rsidRPr="006D19AD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>ekonomiku</w:t>
            </w:r>
            <w:proofErr w:type="spellEnd"/>
            <w:r w:rsidRPr="006D19AD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 xml:space="preserve"> </w:t>
            </w:r>
            <w:proofErr w:type="spellStart"/>
            <w:r w:rsidRPr="006D19AD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>poljoprivrede</w:t>
            </w:r>
            <w:proofErr w:type="spellEnd"/>
            <w:r w:rsidRPr="006D19AD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 xml:space="preserve"> </w:t>
            </w:r>
            <w:proofErr w:type="spellStart"/>
            <w:r w:rsidRPr="006D19AD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>i</w:t>
            </w:r>
            <w:proofErr w:type="spellEnd"/>
            <w:r w:rsidRPr="006D19AD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 xml:space="preserve"> </w:t>
            </w:r>
            <w:proofErr w:type="spellStart"/>
            <w:r w:rsidRPr="006D19AD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>sociologiju</w:t>
            </w:r>
            <w:proofErr w:type="spellEnd"/>
            <w:r w:rsidRPr="006D19AD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 xml:space="preserve"> </w:t>
            </w:r>
            <w:proofErr w:type="spellStart"/>
            <w:r w:rsidRPr="006D19AD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>sela</w:t>
            </w:r>
            <w:proofErr w:type="spellEnd"/>
            <w:r w:rsidRPr="006D19AD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 xml:space="preserve"> , </w:t>
            </w:r>
            <w:proofErr w:type="spellStart"/>
            <w:r w:rsidRPr="006D19AD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>Poljoprivrednog</w:t>
            </w:r>
            <w:proofErr w:type="spellEnd"/>
            <w:r w:rsidRPr="006D19AD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 xml:space="preserve"> </w:t>
            </w:r>
            <w:proofErr w:type="spellStart"/>
            <w:r w:rsidRPr="006D19AD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>fakulteta</w:t>
            </w:r>
            <w:proofErr w:type="spellEnd"/>
            <w:r w:rsidRPr="006D19AD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 xml:space="preserve"> Novi Sad, </w:t>
            </w:r>
            <w:proofErr w:type="spellStart"/>
            <w:r w:rsidRPr="006D19AD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>Ekonomski</w:t>
            </w:r>
            <w:proofErr w:type="spellEnd"/>
            <w:r w:rsidRPr="006D19AD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 xml:space="preserve"> </w:t>
            </w:r>
            <w:proofErr w:type="spellStart"/>
            <w:r w:rsidRPr="006D19AD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>fakultet,Subotica</w:t>
            </w:r>
            <w:proofErr w:type="spellEnd"/>
            <w:r w:rsidRPr="006D19AD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>, Beograd,  Str.57-66.ISBN 86-82121-27-1 (IEP)</w:t>
            </w:r>
          </w:p>
        </w:tc>
      </w:tr>
      <w:tr w:rsidR="006D19AD" w:rsidRPr="006D19AD" w:rsidTr="003E5744">
        <w:tc>
          <w:tcPr>
            <w:tcW w:w="396" w:type="dxa"/>
          </w:tcPr>
          <w:p w:rsidR="006D19AD" w:rsidRPr="006D19AD" w:rsidRDefault="006D19AD" w:rsidP="006D19AD">
            <w:pPr>
              <w:numPr>
                <w:ilvl w:val="0"/>
                <w:numId w:val="1"/>
              </w:numPr>
              <w:spacing w:after="0" w:line="228" w:lineRule="auto"/>
              <w:ind w:left="284" w:hanging="284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404" w:type="dxa"/>
            <w:gridSpan w:val="12"/>
          </w:tcPr>
          <w:p w:rsidR="006D19AD" w:rsidRPr="006D19AD" w:rsidRDefault="006D19AD" w:rsidP="006D19AD">
            <w:pPr>
              <w:spacing w:after="0" w:line="228" w:lineRule="auto"/>
              <w:ind w:left="-85" w:right="-87"/>
              <w:jc w:val="left"/>
              <w:rPr>
                <w:rFonts w:ascii="Arial" w:eastAsia="Times New Roman" w:hAnsi="Arial" w:cs="Arial"/>
                <w:sz w:val="14"/>
                <w:szCs w:val="16"/>
                <w:lang w:val="en-GB"/>
              </w:rPr>
            </w:pPr>
            <w:proofErr w:type="spellStart"/>
            <w:r w:rsidRPr="006D19AD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>N.Novković</w:t>
            </w:r>
            <w:proofErr w:type="spellEnd"/>
            <w:r w:rsidRPr="006D19AD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 xml:space="preserve">, </w:t>
            </w:r>
            <w:proofErr w:type="spellStart"/>
            <w:r w:rsidRPr="006D19AD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>T.Čobić</w:t>
            </w:r>
            <w:proofErr w:type="spellEnd"/>
            <w:r w:rsidRPr="006D19AD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 xml:space="preserve">, </w:t>
            </w:r>
            <w:proofErr w:type="spellStart"/>
            <w:r w:rsidRPr="006D19AD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>Đ.Lučić</w:t>
            </w:r>
            <w:proofErr w:type="spellEnd"/>
            <w:r w:rsidRPr="006D19AD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 xml:space="preserve">, </w:t>
            </w:r>
            <w:proofErr w:type="spellStart"/>
            <w:r w:rsidRPr="006D19AD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>B.Mutavdžić</w:t>
            </w:r>
            <w:proofErr w:type="spellEnd"/>
            <w:r w:rsidRPr="006D19AD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 xml:space="preserve"> (2005), </w:t>
            </w:r>
            <w:proofErr w:type="spellStart"/>
            <w:r w:rsidRPr="006D19AD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>Višejezički</w:t>
            </w:r>
            <w:proofErr w:type="spellEnd"/>
            <w:r w:rsidRPr="006D19AD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 xml:space="preserve"> </w:t>
            </w:r>
            <w:proofErr w:type="spellStart"/>
            <w:r w:rsidRPr="006D19AD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>rečnik</w:t>
            </w:r>
            <w:proofErr w:type="spellEnd"/>
            <w:r w:rsidRPr="006D19AD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 xml:space="preserve"> </w:t>
            </w:r>
            <w:proofErr w:type="spellStart"/>
            <w:r w:rsidRPr="006D19AD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>agroekonomije</w:t>
            </w:r>
            <w:proofErr w:type="spellEnd"/>
            <w:r w:rsidRPr="006D19AD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 xml:space="preserve"> </w:t>
            </w:r>
            <w:proofErr w:type="spellStart"/>
            <w:r w:rsidRPr="006D19AD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>i</w:t>
            </w:r>
            <w:proofErr w:type="spellEnd"/>
            <w:r w:rsidRPr="006D19AD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 xml:space="preserve"> </w:t>
            </w:r>
            <w:proofErr w:type="spellStart"/>
            <w:r w:rsidRPr="006D19AD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>sociologije</w:t>
            </w:r>
            <w:proofErr w:type="spellEnd"/>
            <w:r w:rsidRPr="006D19AD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 xml:space="preserve"> </w:t>
            </w:r>
            <w:proofErr w:type="spellStart"/>
            <w:r w:rsidRPr="006D19AD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>sela</w:t>
            </w:r>
            <w:proofErr w:type="spellEnd"/>
            <w:r w:rsidRPr="006D19AD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 xml:space="preserve"> (</w:t>
            </w:r>
            <w:proofErr w:type="spellStart"/>
            <w:r w:rsidRPr="006D19AD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>nemačko-srpsko-engleski</w:t>
            </w:r>
            <w:proofErr w:type="spellEnd"/>
            <w:r w:rsidRPr="006D19AD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 xml:space="preserve">), </w:t>
            </w:r>
            <w:proofErr w:type="spellStart"/>
            <w:r w:rsidRPr="006D19AD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>Univerzitet</w:t>
            </w:r>
            <w:proofErr w:type="spellEnd"/>
            <w:r w:rsidRPr="006D19AD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 xml:space="preserve"> u </w:t>
            </w:r>
            <w:proofErr w:type="spellStart"/>
            <w:r w:rsidRPr="006D19AD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>Novom</w:t>
            </w:r>
            <w:proofErr w:type="spellEnd"/>
            <w:r w:rsidRPr="006D19AD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 xml:space="preserve"> </w:t>
            </w:r>
            <w:proofErr w:type="spellStart"/>
            <w:r w:rsidRPr="006D19AD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>Sadu</w:t>
            </w:r>
            <w:proofErr w:type="spellEnd"/>
            <w:r w:rsidRPr="006D19AD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 xml:space="preserve">, </w:t>
            </w:r>
            <w:proofErr w:type="spellStart"/>
            <w:r w:rsidRPr="006D19AD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>Poljoprivredni</w:t>
            </w:r>
            <w:proofErr w:type="spellEnd"/>
            <w:r w:rsidRPr="006D19AD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 xml:space="preserve"> </w:t>
            </w:r>
            <w:proofErr w:type="spellStart"/>
            <w:r w:rsidRPr="006D19AD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>fakultet</w:t>
            </w:r>
            <w:proofErr w:type="spellEnd"/>
            <w:r w:rsidRPr="006D19AD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 xml:space="preserve">, </w:t>
            </w:r>
            <w:proofErr w:type="spellStart"/>
            <w:r w:rsidRPr="006D19AD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>Departman</w:t>
            </w:r>
            <w:proofErr w:type="spellEnd"/>
            <w:r w:rsidRPr="006D19AD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 xml:space="preserve"> </w:t>
            </w:r>
            <w:proofErr w:type="spellStart"/>
            <w:r w:rsidRPr="006D19AD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>za</w:t>
            </w:r>
            <w:proofErr w:type="spellEnd"/>
            <w:r w:rsidRPr="006D19AD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 xml:space="preserve"> </w:t>
            </w:r>
            <w:proofErr w:type="spellStart"/>
            <w:r w:rsidRPr="006D19AD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>ekonomiku</w:t>
            </w:r>
            <w:proofErr w:type="spellEnd"/>
            <w:r w:rsidRPr="006D19AD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 xml:space="preserve"> </w:t>
            </w:r>
            <w:proofErr w:type="spellStart"/>
            <w:r w:rsidRPr="006D19AD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>poljoprivrede</w:t>
            </w:r>
            <w:proofErr w:type="spellEnd"/>
            <w:r w:rsidRPr="006D19AD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 xml:space="preserve"> </w:t>
            </w:r>
            <w:proofErr w:type="spellStart"/>
            <w:r w:rsidRPr="006D19AD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>i</w:t>
            </w:r>
            <w:proofErr w:type="spellEnd"/>
            <w:r w:rsidRPr="006D19AD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 xml:space="preserve"> </w:t>
            </w:r>
            <w:proofErr w:type="spellStart"/>
            <w:r w:rsidRPr="006D19AD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>sociologiju</w:t>
            </w:r>
            <w:proofErr w:type="spellEnd"/>
            <w:r w:rsidRPr="006D19AD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 xml:space="preserve"> </w:t>
            </w:r>
            <w:proofErr w:type="spellStart"/>
            <w:r w:rsidRPr="006D19AD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>sela</w:t>
            </w:r>
            <w:proofErr w:type="spellEnd"/>
            <w:r w:rsidRPr="006D19AD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>.       ISBN  86-7520-059-5</w:t>
            </w:r>
          </w:p>
        </w:tc>
      </w:tr>
      <w:tr w:rsidR="006D19AD" w:rsidRPr="006D19AD" w:rsidTr="003E5744">
        <w:tc>
          <w:tcPr>
            <w:tcW w:w="396" w:type="dxa"/>
          </w:tcPr>
          <w:p w:rsidR="006D19AD" w:rsidRPr="006D19AD" w:rsidRDefault="006D19AD" w:rsidP="006D19AD">
            <w:pPr>
              <w:numPr>
                <w:ilvl w:val="0"/>
                <w:numId w:val="1"/>
              </w:numPr>
              <w:spacing w:after="0" w:line="228" w:lineRule="auto"/>
              <w:ind w:left="284" w:hanging="284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404" w:type="dxa"/>
            <w:gridSpan w:val="12"/>
          </w:tcPr>
          <w:p w:rsidR="006D19AD" w:rsidRPr="006D19AD" w:rsidRDefault="006D19AD" w:rsidP="006D19AD">
            <w:pPr>
              <w:spacing w:after="0" w:line="228" w:lineRule="auto"/>
              <w:ind w:left="-85" w:right="-87"/>
              <w:jc w:val="left"/>
              <w:rPr>
                <w:rFonts w:ascii="Arial" w:eastAsia="Times New Roman" w:hAnsi="Arial" w:cs="Arial"/>
                <w:sz w:val="14"/>
                <w:szCs w:val="16"/>
                <w:lang w:val="en-GB"/>
              </w:rPr>
            </w:pPr>
          </w:p>
          <w:p w:rsidR="006D19AD" w:rsidRPr="006D19AD" w:rsidRDefault="006D19AD" w:rsidP="006D19AD">
            <w:pPr>
              <w:spacing w:after="0" w:line="228" w:lineRule="auto"/>
              <w:ind w:left="-85" w:right="-87"/>
              <w:jc w:val="left"/>
              <w:rPr>
                <w:rFonts w:ascii="Arial" w:eastAsia="Times New Roman" w:hAnsi="Arial" w:cs="Arial"/>
                <w:sz w:val="14"/>
                <w:szCs w:val="16"/>
                <w:lang w:val="en-GB"/>
              </w:rPr>
            </w:pPr>
            <w:proofErr w:type="spellStart"/>
            <w:r w:rsidRPr="006D19AD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>Čobanović</w:t>
            </w:r>
            <w:proofErr w:type="spellEnd"/>
            <w:r w:rsidRPr="006D19AD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 xml:space="preserve"> Katarina, </w:t>
            </w:r>
            <w:proofErr w:type="spellStart"/>
            <w:r w:rsidRPr="006D19AD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>Nikolić-Đorić</w:t>
            </w:r>
            <w:proofErr w:type="spellEnd"/>
            <w:r w:rsidRPr="006D19AD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 xml:space="preserve"> </w:t>
            </w:r>
            <w:proofErr w:type="spellStart"/>
            <w:r w:rsidRPr="006D19AD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>Emilija</w:t>
            </w:r>
            <w:proofErr w:type="spellEnd"/>
            <w:r w:rsidRPr="006D19AD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 xml:space="preserve">, </w:t>
            </w:r>
            <w:proofErr w:type="spellStart"/>
            <w:r w:rsidRPr="006D19AD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>Mutavdžić</w:t>
            </w:r>
            <w:proofErr w:type="spellEnd"/>
            <w:r w:rsidRPr="006D19AD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 xml:space="preserve"> Beba (2006): </w:t>
            </w:r>
            <w:proofErr w:type="spellStart"/>
            <w:r w:rsidRPr="006D19AD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>Sagledavanje</w:t>
            </w:r>
            <w:proofErr w:type="spellEnd"/>
            <w:r w:rsidRPr="006D19AD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 xml:space="preserve"> </w:t>
            </w:r>
            <w:proofErr w:type="spellStart"/>
            <w:r w:rsidRPr="006D19AD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>činilaca</w:t>
            </w:r>
            <w:proofErr w:type="spellEnd"/>
            <w:r w:rsidRPr="006D19AD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 xml:space="preserve"> </w:t>
            </w:r>
            <w:proofErr w:type="spellStart"/>
            <w:r w:rsidRPr="006D19AD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>ruralnog</w:t>
            </w:r>
            <w:proofErr w:type="spellEnd"/>
            <w:r w:rsidRPr="006D19AD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 xml:space="preserve"> </w:t>
            </w:r>
            <w:proofErr w:type="spellStart"/>
            <w:r w:rsidRPr="006D19AD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>razvoja</w:t>
            </w:r>
            <w:proofErr w:type="spellEnd"/>
            <w:r w:rsidRPr="006D19AD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 xml:space="preserve"> </w:t>
            </w:r>
            <w:proofErr w:type="spellStart"/>
            <w:r w:rsidRPr="006D19AD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>Centralne</w:t>
            </w:r>
            <w:proofErr w:type="spellEnd"/>
            <w:r w:rsidRPr="006D19AD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 xml:space="preserve"> </w:t>
            </w:r>
            <w:proofErr w:type="spellStart"/>
            <w:r w:rsidRPr="006D19AD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>Srbije</w:t>
            </w:r>
            <w:proofErr w:type="spellEnd"/>
            <w:r w:rsidRPr="006D19AD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 xml:space="preserve">, </w:t>
            </w:r>
            <w:proofErr w:type="spellStart"/>
            <w:r w:rsidRPr="006D19AD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>Ekonomika</w:t>
            </w:r>
            <w:proofErr w:type="spellEnd"/>
            <w:r w:rsidRPr="006D19AD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 xml:space="preserve"> </w:t>
            </w:r>
            <w:proofErr w:type="spellStart"/>
            <w:r w:rsidRPr="006D19AD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>poljoprivrede</w:t>
            </w:r>
            <w:proofErr w:type="spellEnd"/>
            <w:proofErr w:type="gramStart"/>
            <w:r w:rsidRPr="006D19AD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 xml:space="preserve">,  </w:t>
            </w:r>
            <w:proofErr w:type="spellStart"/>
            <w:r w:rsidRPr="006D19AD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>Broj</w:t>
            </w:r>
            <w:proofErr w:type="spellEnd"/>
            <w:proofErr w:type="gramEnd"/>
            <w:r w:rsidRPr="006D19AD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 xml:space="preserve"> 2, Beograd, Str. 181-193. YU ISSN 0352-3462</w:t>
            </w:r>
          </w:p>
        </w:tc>
      </w:tr>
      <w:tr w:rsidR="006D19AD" w:rsidRPr="006D19AD" w:rsidTr="003E5744">
        <w:tc>
          <w:tcPr>
            <w:tcW w:w="396" w:type="dxa"/>
          </w:tcPr>
          <w:p w:rsidR="006D19AD" w:rsidRPr="006D19AD" w:rsidRDefault="006D19AD" w:rsidP="006D19AD">
            <w:pPr>
              <w:numPr>
                <w:ilvl w:val="0"/>
                <w:numId w:val="1"/>
              </w:numPr>
              <w:spacing w:after="0" w:line="228" w:lineRule="auto"/>
              <w:ind w:left="284" w:hanging="284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404" w:type="dxa"/>
            <w:gridSpan w:val="12"/>
          </w:tcPr>
          <w:p w:rsidR="006D19AD" w:rsidRPr="006D19AD" w:rsidRDefault="006D19AD" w:rsidP="006D19AD">
            <w:pPr>
              <w:spacing w:after="0" w:line="228" w:lineRule="auto"/>
              <w:ind w:left="-85" w:right="-87"/>
              <w:jc w:val="left"/>
              <w:rPr>
                <w:rFonts w:ascii="Arial" w:eastAsia="Times New Roman" w:hAnsi="Arial" w:cs="Arial"/>
                <w:sz w:val="14"/>
                <w:szCs w:val="16"/>
                <w:lang w:val="en-GB"/>
              </w:rPr>
            </w:pPr>
            <w:proofErr w:type="spellStart"/>
            <w:r w:rsidRPr="006D19AD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>K.Čobanović</w:t>
            </w:r>
            <w:proofErr w:type="spellEnd"/>
            <w:r w:rsidRPr="006D19AD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 xml:space="preserve">, </w:t>
            </w:r>
            <w:proofErr w:type="spellStart"/>
            <w:r w:rsidRPr="006D19AD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>E.Nikolić-Đorić</w:t>
            </w:r>
            <w:proofErr w:type="spellEnd"/>
            <w:r w:rsidRPr="006D19AD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 xml:space="preserve">, </w:t>
            </w:r>
            <w:proofErr w:type="spellStart"/>
            <w:r w:rsidRPr="006D19AD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>B.Mutavdžić</w:t>
            </w:r>
            <w:proofErr w:type="spellEnd"/>
            <w:r w:rsidRPr="006D19AD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 xml:space="preserve"> (2002), The Investigation of Cyclical Character </w:t>
            </w:r>
            <w:proofErr w:type="gramStart"/>
            <w:r w:rsidRPr="006D19AD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>of  the</w:t>
            </w:r>
            <w:proofErr w:type="gramEnd"/>
            <w:r w:rsidRPr="006D19AD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 xml:space="preserve"> Potato Production in Serbia, </w:t>
            </w:r>
            <w:proofErr w:type="spellStart"/>
            <w:r w:rsidRPr="006D19AD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>Acta</w:t>
            </w:r>
            <w:proofErr w:type="spellEnd"/>
            <w:r w:rsidRPr="006D19AD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 xml:space="preserve">  </w:t>
            </w:r>
            <w:proofErr w:type="spellStart"/>
            <w:r w:rsidRPr="006D19AD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>Horticulturae</w:t>
            </w:r>
            <w:proofErr w:type="spellEnd"/>
            <w:r w:rsidRPr="006D19AD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 xml:space="preserve">, Number 579, 671-676.  </w:t>
            </w:r>
          </w:p>
        </w:tc>
      </w:tr>
      <w:tr w:rsidR="006D19AD" w:rsidRPr="006D19AD" w:rsidTr="003E5744">
        <w:tc>
          <w:tcPr>
            <w:tcW w:w="396" w:type="dxa"/>
          </w:tcPr>
          <w:p w:rsidR="006D19AD" w:rsidRPr="006D19AD" w:rsidRDefault="006D19AD" w:rsidP="006D19AD">
            <w:pPr>
              <w:numPr>
                <w:ilvl w:val="0"/>
                <w:numId w:val="1"/>
              </w:numPr>
              <w:spacing w:after="0" w:line="228" w:lineRule="auto"/>
              <w:ind w:left="284" w:hanging="284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404" w:type="dxa"/>
            <w:gridSpan w:val="12"/>
          </w:tcPr>
          <w:p w:rsidR="006D19AD" w:rsidRPr="006D19AD" w:rsidRDefault="006D19AD" w:rsidP="006D19AD">
            <w:pPr>
              <w:suppressAutoHyphens/>
              <w:spacing w:after="0"/>
              <w:jc w:val="both"/>
              <w:rPr>
                <w:rFonts w:ascii="Arial" w:eastAsia="Times New Roman" w:hAnsi="Arial" w:cs="Arial"/>
                <w:spacing w:val="-3"/>
                <w:sz w:val="14"/>
                <w:szCs w:val="16"/>
                <w:lang w:val="en-GB"/>
              </w:rPr>
            </w:pPr>
            <w:proofErr w:type="spellStart"/>
            <w:r w:rsidRPr="006D19AD">
              <w:rPr>
                <w:rFonts w:ascii="Arial" w:eastAsia="Times New Roman" w:hAnsi="Arial" w:cs="Arial"/>
                <w:spacing w:val="-3"/>
                <w:sz w:val="14"/>
                <w:szCs w:val="16"/>
                <w:lang w:val="en-GB"/>
              </w:rPr>
              <w:t>Nikolić-Đorić</w:t>
            </w:r>
            <w:proofErr w:type="spellEnd"/>
            <w:r w:rsidRPr="006D19AD">
              <w:rPr>
                <w:rFonts w:ascii="Arial" w:eastAsia="Times New Roman" w:hAnsi="Arial" w:cs="Arial"/>
                <w:spacing w:val="-3"/>
                <w:sz w:val="14"/>
                <w:szCs w:val="16"/>
                <w:lang w:val="en-GB"/>
              </w:rPr>
              <w:t xml:space="preserve"> </w:t>
            </w:r>
            <w:proofErr w:type="spellStart"/>
            <w:r w:rsidRPr="006D19AD">
              <w:rPr>
                <w:rFonts w:ascii="Arial" w:eastAsia="Times New Roman" w:hAnsi="Arial" w:cs="Arial"/>
                <w:spacing w:val="-3"/>
                <w:sz w:val="14"/>
                <w:szCs w:val="16"/>
                <w:lang w:val="en-GB"/>
              </w:rPr>
              <w:t>Emilija</w:t>
            </w:r>
            <w:proofErr w:type="spellEnd"/>
            <w:r w:rsidRPr="006D19AD">
              <w:rPr>
                <w:rFonts w:ascii="Arial" w:eastAsia="Times New Roman" w:hAnsi="Arial" w:cs="Arial"/>
                <w:spacing w:val="-3"/>
                <w:sz w:val="14"/>
                <w:szCs w:val="16"/>
                <w:lang w:val="en-GB"/>
              </w:rPr>
              <w:t xml:space="preserve">, </w:t>
            </w:r>
            <w:proofErr w:type="spellStart"/>
            <w:r w:rsidRPr="006D19AD">
              <w:rPr>
                <w:rFonts w:ascii="Arial" w:eastAsia="Times New Roman" w:hAnsi="Arial" w:cs="Arial"/>
                <w:spacing w:val="-3"/>
                <w:sz w:val="14"/>
                <w:szCs w:val="16"/>
                <w:lang w:val="en-GB"/>
              </w:rPr>
              <w:t>Čobanović</w:t>
            </w:r>
            <w:proofErr w:type="spellEnd"/>
            <w:r w:rsidRPr="006D19AD">
              <w:rPr>
                <w:rFonts w:ascii="Arial" w:eastAsia="Times New Roman" w:hAnsi="Arial" w:cs="Arial"/>
                <w:spacing w:val="-3"/>
                <w:sz w:val="14"/>
                <w:szCs w:val="16"/>
                <w:lang w:val="en-GB"/>
              </w:rPr>
              <w:t xml:space="preserve"> Katarina, </w:t>
            </w:r>
            <w:proofErr w:type="spellStart"/>
            <w:r w:rsidRPr="006D19AD">
              <w:rPr>
                <w:rFonts w:ascii="Arial" w:eastAsia="Times New Roman" w:hAnsi="Arial" w:cs="Arial"/>
                <w:spacing w:val="-3"/>
                <w:sz w:val="14"/>
                <w:szCs w:val="16"/>
                <w:lang w:val="en-GB"/>
              </w:rPr>
              <w:t>Mutavdžić</w:t>
            </w:r>
            <w:proofErr w:type="spellEnd"/>
            <w:r w:rsidRPr="006D19AD">
              <w:rPr>
                <w:rFonts w:ascii="Arial" w:eastAsia="Times New Roman" w:hAnsi="Arial" w:cs="Arial"/>
                <w:spacing w:val="-3"/>
                <w:sz w:val="14"/>
                <w:szCs w:val="16"/>
                <w:lang w:val="en-GB"/>
              </w:rPr>
              <w:t xml:space="preserve"> Beba (2006): </w:t>
            </w:r>
            <w:proofErr w:type="spellStart"/>
            <w:r w:rsidRPr="006D19AD">
              <w:rPr>
                <w:rFonts w:ascii="Arial" w:eastAsia="Times New Roman" w:hAnsi="Arial" w:cs="Arial"/>
                <w:spacing w:val="-3"/>
                <w:sz w:val="14"/>
                <w:szCs w:val="16"/>
                <w:lang w:val="en-GB"/>
              </w:rPr>
              <w:t>Relacija</w:t>
            </w:r>
            <w:proofErr w:type="spellEnd"/>
            <w:r w:rsidRPr="006D19AD">
              <w:rPr>
                <w:rFonts w:ascii="Arial" w:eastAsia="Times New Roman" w:hAnsi="Arial" w:cs="Arial"/>
                <w:spacing w:val="-3"/>
                <w:sz w:val="14"/>
                <w:szCs w:val="16"/>
                <w:lang w:val="en-GB"/>
              </w:rPr>
              <w:t xml:space="preserve"> socio-</w:t>
            </w:r>
            <w:proofErr w:type="spellStart"/>
            <w:r w:rsidRPr="006D19AD">
              <w:rPr>
                <w:rFonts w:ascii="Arial" w:eastAsia="Times New Roman" w:hAnsi="Arial" w:cs="Arial"/>
                <w:spacing w:val="-3"/>
                <w:sz w:val="14"/>
                <w:szCs w:val="16"/>
                <w:lang w:val="en-GB"/>
              </w:rPr>
              <w:t>ekonomskih</w:t>
            </w:r>
            <w:proofErr w:type="spellEnd"/>
            <w:r w:rsidRPr="006D19AD">
              <w:rPr>
                <w:rFonts w:ascii="Arial" w:eastAsia="Times New Roman" w:hAnsi="Arial" w:cs="Arial"/>
                <w:spacing w:val="-3"/>
                <w:sz w:val="14"/>
                <w:szCs w:val="16"/>
                <w:lang w:val="en-GB"/>
              </w:rPr>
              <w:t xml:space="preserve"> </w:t>
            </w:r>
            <w:proofErr w:type="spellStart"/>
            <w:r w:rsidRPr="006D19AD">
              <w:rPr>
                <w:rFonts w:ascii="Arial" w:eastAsia="Times New Roman" w:hAnsi="Arial" w:cs="Arial"/>
                <w:spacing w:val="-3"/>
                <w:sz w:val="14"/>
                <w:szCs w:val="16"/>
                <w:lang w:val="en-GB"/>
              </w:rPr>
              <w:t>i</w:t>
            </w:r>
            <w:proofErr w:type="spellEnd"/>
            <w:r w:rsidRPr="006D19AD">
              <w:rPr>
                <w:rFonts w:ascii="Arial" w:eastAsia="Times New Roman" w:hAnsi="Arial" w:cs="Arial"/>
                <w:spacing w:val="-3"/>
                <w:sz w:val="14"/>
                <w:szCs w:val="16"/>
                <w:lang w:val="en-GB"/>
              </w:rPr>
              <w:t xml:space="preserve"> </w:t>
            </w:r>
            <w:proofErr w:type="spellStart"/>
            <w:r w:rsidRPr="006D19AD">
              <w:rPr>
                <w:rFonts w:ascii="Arial" w:eastAsia="Times New Roman" w:hAnsi="Arial" w:cs="Arial"/>
                <w:spacing w:val="-3"/>
                <w:sz w:val="14"/>
                <w:szCs w:val="16"/>
                <w:lang w:val="en-GB"/>
              </w:rPr>
              <w:t>demografskih</w:t>
            </w:r>
            <w:proofErr w:type="spellEnd"/>
            <w:r w:rsidRPr="006D19AD">
              <w:rPr>
                <w:rFonts w:ascii="Arial" w:eastAsia="Times New Roman" w:hAnsi="Arial" w:cs="Arial"/>
                <w:spacing w:val="-3"/>
                <w:sz w:val="14"/>
                <w:szCs w:val="16"/>
                <w:lang w:val="en-GB"/>
              </w:rPr>
              <w:t xml:space="preserve"> </w:t>
            </w:r>
            <w:proofErr w:type="spellStart"/>
            <w:r w:rsidRPr="006D19AD">
              <w:rPr>
                <w:rFonts w:ascii="Arial" w:eastAsia="Times New Roman" w:hAnsi="Arial" w:cs="Arial"/>
                <w:spacing w:val="-3"/>
                <w:sz w:val="14"/>
                <w:szCs w:val="16"/>
                <w:lang w:val="en-GB"/>
              </w:rPr>
              <w:t>pokazatelja</w:t>
            </w:r>
            <w:proofErr w:type="spellEnd"/>
            <w:r w:rsidRPr="006D19AD">
              <w:rPr>
                <w:rFonts w:ascii="Arial" w:eastAsia="Times New Roman" w:hAnsi="Arial" w:cs="Arial"/>
                <w:spacing w:val="-3"/>
                <w:sz w:val="14"/>
                <w:szCs w:val="16"/>
                <w:lang w:val="en-GB"/>
              </w:rPr>
              <w:t xml:space="preserve"> </w:t>
            </w:r>
            <w:proofErr w:type="spellStart"/>
            <w:r w:rsidRPr="006D19AD">
              <w:rPr>
                <w:rFonts w:ascii="Arial" w:eastAsia="Times New Roman" w:hAnsi="Arial" w:cs="Arial"/>
                <w:spacing w:val="-3"/>
                <w:sz w:val="14"/>
                <w:szCs w:val="16"/>
                <w:lang w:val="en-GB"/>
              </w:rPr>
              <w:t>razvoja</w:t>
            </w:r>
            <w:proofErr w:type="spellEnd"/>
            <w:r w:rsidRPr="006D19AD">
              <w:rPr>
                <w:rFonts w:ascii="Arial" w:eastAsia="Times New Roman" w:hAnsi="Arial" w:cs="Arial"/>
                <w:spacing w:val="-3"/>
                <w:sz w:val="14"/>
                <w:szCs w:val="16"/>
                <w:lang w:val="en-GB"/>
              </w:rPr>
              <w:t xml:space="preserve"> </w:t>
            </w:r>
            <w:proofErr w:type="spellStart"/>
            <w:r w:rsidRPr="006D19AD">
              <w:rPr>
                <w:rFonts w:ascii="Arial" w:eastAsia="Times New Roman" w:hAnsi="Arial" w:cs="Arial"/>
                <w:spacing w:val="-3"/>
                <w:sz w:val="14"/>
                <w:szCs w:val="16"/>
                <w:lang w:val="en-GB"/>
              </w:rPr>
              <w:t>stanovništva</w:t>
            </w:r>
            <w:proofErr w:type="spellEnd"/>
            <w:r w:rsidRPr="006D19AD">
              <w:rPr>
                <w:rFonts w:ascii="Arial" w:eastAsia="Times New Roman" w:hAnsi="Arial" w:cs="Arial"/>
                <w:spacing w:val="-3"/>
                <w:sz w:val="14"/>
                <w:szCs w:val="16"/>
                <w:lang w:val="en-GB"/>
              </w:rPr>
              <w:t xml:space="preserve"> </w:t>
            </w:r>
            <w:proofErr w:type="spellStart"/>
            <w:r w:rsidRPr="006D19AD">
              <w:rPr>
                <w:rFonts w:ascii="Arial" w:eastAsia="Times New Roman" w:hAnsi="Arial" w:cs="Arial"/>
                <w:spacing w:val="-3"/>
                <w:sz w:val="14"/>
                <w:szCs w:val="16"/>
                <w:lang w:val="en-GB"/>
              </w:rPr>
              <w:t>Vojvodine</w:t>
            </w:r>
            <w:proofErr w:type="spellEnd"/>
            <w:r w:rsidRPr="006D19AD">
              <w:rPr>
                <w:rFonts w:ascii="Arial" w:eastAsia="Times New Roman" w:hAnsi="Arial" w:cs="Arial"/>
                <w:spacing w:val="-3"/>
                <w:sz w:val="14"/>
                <w:szCs w:val="16"/>
                <w:lang w:val="en-GB"/>
              </w:rPr>
              <w:t xml:space="preserve">, </w:t>
            </w:r>
            <w:proofErr w:type="spellStart"/>
            <w:r w:rsidRPr="006D19AD">
              <w:rPr>
                <w:rFonts w:ascii="Arial" w:eastAsia="Times New Roman" w:hAnsi="Arial" w:cs="Arial"/>
                <w:spacing w:val="-3"/>
                <w:sz w:val="14"/>
                <w:szCs w:val="16"/>
                <w:lang w:val="en-GB"/>
              </w:rPr>
              <w:t>Zbornik</w:t>
            </w:r>
            <w:proofErr w:type="spellEnd"/>
            <w:r w:rsidRPr="006D19AD">
              <w:rPr>
                <w:rFonts w:ascii="Arial" w:eastAsia="Times New Roman" w:hAnsi="Arial" w:cs="Arial"/>
                <w:spacing w:val="-3"/>
                <w:sz w:val="14"/>
                <w:szCs w:val="16"/>
                <w:lang w:val="en-GB"/>
              </w:rPr>
              <w:t xml:space="preserve"> </w:t>
            </w:r>
            <w:proofErr w:type="spellStart"/>
            <w:r w:rsidRPr="006D19AD">
              <w:rPr>
                <w:rFonts w:ascii="Arial" w:eastAsia="Times New Roman" w:hAnsi="Arial" w:cs="Arial"/>
                <w:spacing w:val="-3"/>
                <w:sz w:val="14"/>
                <w:szCs w:val="16"/>
                <w:lang w:val="en-GB"/>
              </w:rPr>
              <w:t>Matice</w:t>
            </w:r>
            <w:proofErr w:type="spellEnd"/>
            <w:r w:rsidRPr="006D19AD">
              <w:rPr>
                <w:rFonts w:ascii="Arial" w:eastAsia="Times New Roman" w:hAnsi="Arial" w:cs="Arial"/>
                <w:spacing w:val="-3"/>
                <w:sz w:val="14"/>
                <w:szCs w:val="16"/>
                <w:lang w:val="en-GB"/>
              </w:rPr>
              <w:t xml:space="preserve"> </w:t>
            </w:r>
            <w:proofErr w:type="spellStart"/>
            <w:r w:rsidRPr="006D19AD">
              <w:rPr>
                <w:rFonts w:ascii="Arial" w:eastAsia="Times New Roman" w:hAnsi="Arial" w:cs="Arial"/>
                <w:spacing w:val="-3"/>
                <w:sz w:val="14"/>
                <w:szCs w:val="16"/>
                <w:lang w:val="en-GB"/>
              </w:rPr>
              <w:t>Srpske</w:t>
            </w:r>
            <w:proofErr w:type="spellEnd"/>
            <w:r w:rsidRPr="006D19AD">
              <w:rPr>
                <w:rFonts w:ascii="Arial" w:eastAsia="Times New Roman" w:hAnsi="Arial" w:cs="Arial"/>
                <w:spacing w:val="-3"/>
                <w:sz w:val="14"/>
                <w:szCs w:val="16"/>
                <w:lang w:val="en-GB"/>
              </w:rPr>
              <w:t xml:space="preserve"> </w:t>
            </w:r>
            <w:proofErr w:type="spellStart"/>
            <w:r w:rsidRPr="006D19AD">
              <w:rPr>
                <w:rFonts w:ascii="Arial" w:eastAsia="Times New Roman" w:hAnsi="Arial" w:cs="Arial"/>
                <w:spacing w:val="-3"/>
                <w:sz w:val="14"/>
                <w:szCs w:val="16"/>
                <w:lang w:val="en-GB"/>
              </w:rPr>
              <w:t>za</w:t>
            </w:r>
            <w:proofErr w:type="spellEnd"/>
            <w:r w:rsidRPr="006D19AD">
              <w:rPr>
                <w:rFonts w:ascii="Arial" w:eastAsia="Times New Roman" w:hAnsi="Arial" w:cs="Arial"/>
                <w:spacing w:val="-3"/>
                <w:sz w:val="14"/>
                <w:szCs w:val="16"/>
                <w:lang w:val="en-GB"/>
              </w:rPr>
              <w:t xml:space="preserve"> </w:t>
            </w:r>
            <w:proofErr w:type="spellStart"/>
            <w:r w:rsidRPr="006D19AD">
              <w:rPr>
                <w:rFonts w:ascii="Arial" w:eastAsia="Times New Roman" w:hAnsi="Arial" w:cs="Arial"/>
                <w:spacing w:val="-3"/>
                <w:sz w:val="14"/>
                <w:szCs w:val="16"/>
                <w:lang w:val="en-GB"/>
              </w:rPr>
              <w:t>društvene</w:t>
            </w:r>
            <w:proofErr w:type="spellEnd"/>
            <w:r w:rsidRPr="006D19AD">
              <w:rPr>
                <w:rFonts w:ascii="Arial" w:eastAsia="Times New Roman" w:hAnsi="Arial" w:cs="Arial"/>
                <w:spacing w:val="-3"/>
                <w:sz w:val="14"/>
                <w:szCs w:val="16"/>
                <w:lang w:val="en-GB"/>
              </w:rPr>
              <w:t xml:space="preserve"> </w:t>
            </w:r>
            <w:proofErr w:type="spellStart"/>
            <w:r w:rsidRPr="006D19AD">
              <w:rPr>
                <w:rFonts w:ascii="Arial" w:eastAsia="Times New Roman" w:hAnsi="Arial" w:cs="Arial"/>
                <w:spacing w:val="-3"/>
                <w:sz w:val="14"/>
                <w:szCs w:val="16"/>
                <w:lang w:val="en-GB"/>
              </w:rPr>
              <w:t>nauke</w:t>
            </w:r>
            <w:proofErr w:type="spellEnd"/>
            <w:r w:rsidRPr="006D19AD">
              <w:rPr>
                <w:rFonts w:ascii="Arial" w:eastAsia="Times New Roman" w:hAnsi="Arial" w:cs="Arial"/>
                <w:spacing w:val="-3"/>
                <w:sz w:val="14"/>
                <w:szCs w:val="16"/>
                <w:lang w:val="en-GB"/>
              </w:rPr>
              <w:t xml:space="preserve"> 121,Matica </w:t>
            </w:r>
            <w:proofErr w:type="spellStart"/>
            <w:r w:rsidRPr="006D19AD">
              <w:rPr>
                <w:rFonts w:ascii="Arial" w:eastAsia="Times New Roman" w:hAnsi="Arial" w:cs="Arial"/>
                <w:spacing w:val="-3"/>
                <w:sz w:val="14"/>
                <w:szCs w:val="16"/>
                <w:lang w:val="en-GB"/>
              </w:rPr>
              <w:t>Srpska</w:t>
            </w:r>
            <w:proofErr w:type="spellEnd"/>
            <w:r w:rsidRPr="006D19AD">
              <w:rPr>
                <w:rFonts w:ascii="Arial" w:eastAsia="Times New Roman" w:hAnsi="Arial" w:cs="Arial"/>
                <w:spacing w:val="-3"/>
                <w:sz w:val="14"/>
                <w:szCs w:val="16"/>
                <w:lang w:val="en-GB"/>
              </w:rPr>
              <w:t xml:space="preserve">, </w:t>
            </w:r>
            <w:proofErr w:type="spellStart"/>
            <w:r w:rsidRPr="006D19AD">
              <w:rPr>
                <w:rFonts w:ascii="Arial" w:eastAsia="Times New Roman" w:hAnsi="Arial" w:cs="Arial"/>
                <w:spacing w:val="-3"/>
                <w:sz w:val="14"/>
                <w:szCs w:val="16"/>
                <w:lang w:val="en-GB"/>
              </w:rPr>
              <w:t>Odeljenje</w:t>
            </w:r>
            <w:proofErr w:type="spellEnd"/>
            <w:r w:rsidRPr="006D19AD">
              <w:rPr>
                <w:rFonts w:ascii="Arial" w:eastAsia="Times New Roman" w:hAnsi="Arial" w:cs="Arial"/>
                <w:spacing w:val="-3"/>
                <w:sz w:val="14"/>
                <w:szCs w:val="16"/>
                <w:lang w:val="en-GB"/>
              </w:rPr>
              <w:t xml:space="preserve"> </w:t>
            </w:r>
            <w:proofErr w:type="spellStart"/>
            <w:r w:rsidRPr="006D19AD">
              <w:rPr>
                <w:rFonts w:ascii="Arial" w:eastAsia="Times New Roman" w:hAnsi="Arial" w:cs="Arial"/>
                <w:spacing w:val="-3"/>
                <w:sz w:val="14"/>
                <w:szCs w:val="16"/>
                <w:lang w:val="en-GB"/>
              </w:rPr>
              <w:t>za</w:t>
            </w:r>
            <w:proofErr w:type="spellEnd"/>
            <w:r w:rsidRPr="006D19AD">
              <w:rPr>
                <w:rFonts w:ascii="Arial" w:eastAsia="Times New Roman" w:hAnsi="Arial" w:cs="Arial"/>
                <w:spacing w:val="-3"/>
                <w:sz w:val="14"/>
                <w:szCs w:val="16"/>
                <w:lang w:val="en-GB"/>
              </w:rPr>
              <w:t xml:space="preserve"> </w:t>
            </w:r>
            <w:proofErr w:type="spellStart"/>
            <w:r w:rsidRPr="006D19AD">
              <w:rPr>
                <w:rFonts w:ascii="Arial" w:eastAsia="Times New Roman" w:hAnsi="Arial" w:cs="Arial"/>
                <w:spacing w:val="-3"/>
                <w:sz w:val="14"/>
                <w:szCs w:val="16"/>
                <w:lang w:val="en-GB"/>
              </w:rPr>
              <w:t>društvene</w:t>
            </w:r>
            <w:proofErr w:type="spellEnd"/>
            <w:r w:rsidRPr="006D19AD">
              <w:rPr>
                <w:rFonts w:ascii="Arial" w:eastAsia="Times New Roman" w:hAnsi="Arial" w:cs="Arial"/>
                <w:spacing w:val="-3"/>
                <w:sz w:val="14"/>
                <w:szCs w:val="16"/>
                <w:lang w:val="en-GB"/>
              </w:rPr>
              <w:t xml:space="preserve"> </w:t>
            </w:r>
            <w:proofErr w:type="spellStart"/>
            <w:r w:rsidRPr="006D19AD">
              <w:rPr>
                <w:rFonts w:ascii="Arial" w:eastAsia="Times New Roman" w:hAnsi="Arial" w:cs="Arial"/>
                <w:spacing w:val="-3"/>
                <w:sz w:val="14"/>
                <w:szCs w:val="16"/>
                <w:lang w:val="en-GB"/>
              </w:rPr>
              <w:t>nauke</w:t>
            </w:r>
            <w:proofErr w:type="spellEnd"/>
            <w:r w:rsidRPr="006D19AD">
              <w:rPr>
                <w:rFonts w:ascii="Arial" w:eastAsia="Times New Roman" w:hAnsi="Arial" w:cs="Arial"/>
                <w:spacing w:val="-3"/>
                <w:sz w:val="14"/>
                <w:szCs w:val="16"/>
                <w:lang w:val="en-GB"/>
              </w:rPr>
              <w:t>, Novi Sad, Str187-197.YU ISSN 0352-5732/UDK 3(05)</w:t>
            </w:r>
          </w:p>
        </w:tc>
      </w:tr>
      <w:tr w:rsidR="006D19AD" w:rsidRPr="006D19AD" w:rsidTr="003E5744">
        <w:tc>
          <w:tcPr>
            <w:tcW w:w="396" w:type="dxa"/>
          </w:tcPr>
          <w:p w:rsidR="006D19AD" w:rsidRPr="006D19AD" w:rsidRDefault="006D19AD" w:rsidP="006D19AD">
            <w:pPr>
              <w:numPr>
                <w:ilvl w:val="0"/>
                <w:numId w:val="1"/>
              </w:numPr>
              <w:spacing w:after="0" w:line="228" w:lineRule="auto"/>
              <w:ind w:left="284" w:hanging="284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404" w:type="dxa"/>
            <w:gridSpan w:val="12"/>
          </w:tcPr>
          <w:p w:rsidR="006D19AD" w:rsidRPr="006D19AD" w:rsidRDefault="006D19AD" w:rsidP="006D19AD">
            <w:pPr>
              <w:spacing w:after="0"/>
              <w:jc w:val="both"/>
              <w:rPr>
                <w:rFonts w:ascii="Arial" w:eastAsia="Times New Roman" w:hAnsi="Arial" w:cs="Arial"/>
                <w:sz w:val="14"/>
                <w:szCs w:val="16"/>
                <w:lang w:val="en-GB"/>
              </w:rPr>
            </w:pPr>
            <w:proofErr w:type="spellStart"/>
            <w:r w:rsidRPr="006D19AD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>Čobanović</w:t>
            </w:r>
            <w:proofErr w:type="spellEnd"/>
            <w:r w:rsidRPr="006D19AD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 xml:space="preserve"> Katarina, </w:t>
            </w:r>
            <w:proofErr w:type="spellStart"/>
            <w:r w:rsidRPr="006D19AD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>Nikolić-Đorić</w:t>
            </w:r>
            <w:proofErr w:type="spellEnd"/>
            <w:r w:rsidRPr="006D19AD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 xml:space="preserve"> </w:t>
            </w:r>
            <w:proofErr w:type="spellStart"/>
            <w:r w:rsidRPr="006D19AD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>Emilija,Mutavdžić</w:t>
            </w:r>
            <w:proofErr w:type="spellEnd"/>
            <w:r w:rsidRPr="006D19AD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 xml:space="preserve"> Beba (2007), Use of Trellis Graphics in the Analysis of Results from Field Experiments in Agriculture, </w:t>
            </w:r>
            <w:proofErr w:type="spellStart"/>
            <w:r w:rsidRPr="006D19AD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>Metodološki</w:t>
            </w:r>
            <w:proofErr w:type="spellEnd"/>
            <w:r w:rsidRPr="006D19AD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 xml:space="preserve"> </w:t>
            </w:r>
            <w:proofErr w:type="spellStart"/>
            <w:r w:rsidRPr="006D19AD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>zvezki</w:t>
            </w:r>
            <w:proofErr w:type="spellEnd"/>
            <w:r w:rsidRPr="006D19AD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>, Advances in Methodology and Statistics, Faculty of Social Sciences, University Ljubljana, Vol. 4, No. 1, pp. 71-8, ISSN 1854-0023.</w:t>
            </w:r>
          </w:p>
        </w:tc>
      </w:tr>
      <w:tr w:rsidR="006D19AD" w:rsidRPr="006D19AD" w:rsidTr="003E5744">
        <w:tc>
          <w:tcPr>
            <w:tcW w:w="396" w:type="dxa"/>
            <w:tcBorders>
              <w:bottom w:val="single" w:sz="4" w:space="0" w:color="auto"/>
            </w:tcBorders>
          </w:tcPr>
          <w:p w:rsidR="006D19AD" w:rsidRPr="006D19AD" w:rsidRDefault="006D19AD" w:rsidP="006D19AD">
            <w:pPr>
              <w:numPr>
                <w:ilvl w:val="0"/>
                <w:numId w:val="1"/>
              </w:numPr>
              <w:spacing w:after="0" w:line="228" w:lineRule="auto"/>
              <w:ind w:left="284" w:hanging="284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404" w:type="dxa"/>
            <w:gridSpan w:val="12"/>
            <w:tcBorders>
              <w:bottom w:val="single" w:sz="4" w:space="0" w:color="auto"/>
            </w:tcBorders>
          </w:tcPr>
          <w:p w:rsidR="006D19AD" w:rsidRPr="006D19AD" w:rsidRDefault="006D19AD" w:rsidP="006D19AD">
            <w:pPr>
              <w:spacing w:after="0"/>
              <w:jc w:val="both"/>
              <w:rPr>
                <w:rFonts w:ascii="Arial" w:eastAsia="Times New Roman" w:hAnsi="Arial" w:cs="Arial"/>
                <w:sz w:val="14"/>
                <w:szCs w:val="16"/>
                <w:lang w:val="en-GB"/>
              </w:rPr>
            </w:pPr>
            <w:proofErr w:type="spellStart"/>
            <w:r w:rsidRPr="006D19AD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>Čobanović</w:t>
            </w:r>
            <w:proofErr w:type="spellEnd"/>
            <w:r w:rsidRPr="006D19AD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 xml:space="preserve">, Katarina, </w:t>
            </w:r>
            <w:proofErr w:type="spellStart"/>
            <w:r w:rsidRPr="006D19AD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>Nikolić-Đorić</w:t>
            </w:r>
            <w:proofErr w:type="spellEnd"/>
            <w:r w:rsidRPr="006D19AD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 xml:space="preserve"> </w:t>
            </w:r>
            <w:proofErr w:type="spellStart"/>
            <w:r w:rsidRPr="006D19AD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>Emilija</w:t>
            </w:r>
            <w:proofErr w:type="spellEnd"/>
            <w:r w:rsidRPr="006D19AD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 xml:space="preserve">, </w:t>
            </w:r>
            <w:proofErr w:type="spellStart"/>
            <w:r w:rsidRPr="006D19AD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>Mutavdžić</w:t>
            </w:r>
            <w:proofErr w:type="spellEnd"/>
            <w:r w:rsidRPr="006D19AD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>, Beba. 2007  "Relation of socio-economic factors in rural development of Serbia", Thematic Proceedings, 100th Seminar of the EAAE,  Development of Agriculture and Rural Areas in Central and Eastern Europe, Novi Sad (21-23 June), European Association of Agricultural Economists (EAAE), Serbian Association of Agricultural Economists (SAAE), str. 563-570. ISBN 978-86-86087-05-8; COBISS. SR-ID 145384972.</w:t>
            </w:r>
          </w:p>
        </w:tc>
      </w:tr>
      <w:tr w:rsidR="006D19AD" w:rsidRPr="006D19AD" w:rsidTr="003E5744">
        <w:tc>
          <w:tcPr>
            <w:tcW w:w="396" w:type="dxa"/>
            <w:tcBorders>
              <w:bottom w:val="single" w:sz="4" w:space="0" w:color="auto"/>
            </w:tcBorders>
          </w:tcPr>
          <w:p w:rsidR="006D19AD" w:rsidRPr="006D19AD" w:rsidRDefault="006D19AD" w:rsidP="006D19AD">
            <w:pPr>
              <w:numPr>
                <w:ilvl w:val="0"/>
                <w:numId w:val="1"/>
              </w:numPr>
              <w:spacing w:after="0" w:line="228" w:lineRule="auto"/>
              <w:ind w:left="284" w:hanging="284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404" w:type="dxa"/>
            <w:gridSpan w:val="12"/>
            <w:tcBorders>
              <w:bottom w:val="single" w:sz="4" w:space="0" w:color="auto"/>
            </w:tcBorders>
          </w:tcPr>
          <w:p w:rsidR="006D19AD" w:rsidRPr="006D19AD" w:rsidRDefault="006D19AD" w:rsidP="006D19AD">
            <w:pPr>
              <w:spacing w:after="0"/>
              <w:jc w:val="both"/>
              <w:rPr>
                <w:rFonts w:ascii="Arial" w:eastAsia="Times New Roman" w:hAnsi="Arial" w:cs="Arial"/>
                <w:sz w:val="14"/>
                <w:szCs w:val="16"/>
                <w:lang w:val="en-GB"/>
              </w:rPr>
            </w:pPr>
            <w:proofErr w:type="spellStart"/>
            <w:r w:rsidRPr="006D19AD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>Čobanović</w:t>
            </w:r>
            <w:proofErr w:type="spellEnd"/>
            <w:r w:rsidRPr="006D19AD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 xml:space="preserve">, Katarina, </w:t>
            </w:r>
            <w:proofErr w:type="spellStart"/>
            <w:r w:rsidRPr="006D19AD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>Nikolić-Đorić</w:t>
            </w:r>
            <w:proofErr w:type="spellEnd"/>
            <w:r w:rsidRPr="006D19AD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 xml:space="preserve"> </w:t>
            </w:r>
            <w:proofErr w:type="spellStart"/>
            <w:r w:rsidRPr="006D19AD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>Emilija</w:t>
            </w:r>
            <w:proofErr w:type="spellEnd"/>
            <w:r w:rsidRPr="006D19AD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 xml:space="preserve">, </w:t>
            </w:r>
            <w:proofErr w:type="spellStart"/>
            <w:r w:rsidRPr="006D19AD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>Mutavdžić</w:t>
            </w:r>
            <w:proofErr w:type="spellEnd"/>
            <w:r w:rsidRPr="006D19AD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 xml:space="preserve">, Beba. 2007. "Selection of Models for Some Demographic Indicators in Serbia", 56th Session of the International Statistical </w:t>
            </w:r>
            <w:proofErr w:type="spellStart"/>
            <w:proofErr w:type="gramStart"/>
            <w:r w:rsidRPr="006D19AD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>Institut</w:t>
            </w:r>
            <w:proofErr w:type="spellEnd"/>
            <w:r w:rsidRPr="006D19AD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>(</w:t>
            </w:r>
            <w:proofErr w:type="gramEnd"/>
            <w:r w:rsidRPr="006D19AD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 xml:space="preserve">ISI),  </w:t>
            </w:r>
            <w:proofErr w:type="spellStart"/>
            <w:r w:rsidRPr="006D19AD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>Lisabon</w:t>
            </w:r>
            <w:proofErr w:type="spellEnd"/>
            <w:r w:rsidRPr="006D19AD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 xml:space="preserve">, </w:t>
            </w:r>
            <w:proofErr w:type="spellStart"/>
            <w:r w:rsidRPr="006D19AD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>Avgust</w:t>
            </w:r>
            <w:proofErr w:type="spellEnd"/>
            <w:r w:rsidRPr="006D19AD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 xml:space="preserve"> 22-29, 2006. Contributed papers, pp.  1-4, ISBN: 978-972-8859-71-8.</w:t>
            </w:r>
          </w:p>
        </w:tc>
      </w:tr>
      <w:tr w:rsidR="006D19AD" w:rsidRPr="006D19AD" w:rsidTr="003E5744">
        <w:tc>
          <w:tcPr>
            <w:tcW w:w="396" w:type="dxa"/>
            <w:tcBorders>
              <w:bottom w:val="single" w:sz="4" w:space="0" w:color="auto"/>
            </w:tcBorders>
          </w:tcPr>
          <w:p w:rsidR="006D19AD" w:rsidRPr="006D19AD" w:rsidRDefault="006D19AD" w:rsidP="006D19AD">
            <w:pPr>
              <w:numPr>
                <w:ilvl w:val="0"/>
                <w:numId w:val="1"/>
              </w:numPr>
              <w:spacing w:after="0" w:line="228" w:lineRule="auto"/>
              <w:ind w:left="284" w:hanging="284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404" w:type="dxa"/>
            <w:gridSpan w:val="12"/>
            <w:tcBorders>
              <w:bottom w:val="single" w:sz="4" w:space="0" w:color="auto"/>
            </w:tcBorders>
          </w:tcPr>
          <w:p w:rsidR="006D19AD" w:rsidRPr="006D19AD" w:rsidRDefault="006D19AD" w:rsidP="006D19AD">
            <w:pPr>
              <w:spacing w:after="0"/>
              <w:jc w:val="both"/>
              <w:rPr>
                <w:rFonts w:ascii="Arial" w:eastAsia="Times New Roman" w:hAnsi="Arial" w:cs="Arial"/>
                <w:sz w:val="14"/>
                <w:szCs w:val="16"/>
                <w:lang w:val="en-GB"/>
              </w:rPr>
            </w:pPr>
            <w:proofErr w:type="spellStart"/>
            <w:r w:rsidRPr="006D19AD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>Čobanović</w:t>
            </w:r>
            <w:proofErr w:type="spellEnd"/>
            <w:r w:rsidRPr="006D19AD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 xml:space="preserve"> Katarina, </w:t>
            </w:r>
            <w:proofErr w:type="spellStart"/>
            <w:r w:rsidRPr="006D19AD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>Nikolić-Đorić</w:t>
            </w:r>
            <w:proofErr w:type="spellEnd"/>
            <w:r w:rsidRPr="006D19AD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 xml:space="preserve"> </w:t>
            </w:r>
            <w:proofErr w:type="spellStart"/>
            <w:r w:rsidRPr="006D19AD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>Emilija</w:t>
            </w:r>
            <w:proofErr w:type="spellEnd"/>
            <w:r w:rsidRPr="006D19AD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 xml:space="preserve">, </w:t>
            </w:r>
            <w:proofErr w:type="spellStart"/>
            <w:r w:rsidRPr="006D19AD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>Mutavdžić</w:t>
            </w:r>
            <w:proofErr w:type="spellEnd"/>
            <w:r w:rsidRPr="006D19AD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 xml:space="preserve"> Beba (2010): Regional Aspects of agricultural Income Level in </w:t>
            </w:r>
            <w:proofErr w:type="spellStart"/>
            <w:r w:rsidRPr="006D19AD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>Vojvodina</w:t>
            </w:r>
            <w:proofErr w:type="spellEnd"/>
            <w:r w:rsidRPr="006D19AD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 xml:space="preserve"> Province in Function of Basic Production Factors, </w:t>
            </w:r>
            <w:proofErr w:type="spellStart"/>
            <w:r w:rsidRPr="006D19AD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>Ekonomika</w:t>
            </w:r>
            <w:proofErr w:type="spellEnd"/>
            <w:r w:rsidRPr="006D19AD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 xml:space="preserve"> </w:t>
            </w:r>
            <w:proofErr w:type="spellStart"/>
            <w:r w:rsidRPr="006D19AD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>poljoprivrede</w:t>
            </w:r>
            <w:proofErr w:type="spellEnd"/>
            <w:r w:rsidRPr="006D19AD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>, SI-1, Beograd, str. 1-10. YU ISSN 0352-3462</w:t>
            </w:r>
          </w:p>
        </w:tc>
      </w:tr>
      <w:tr w:rsidR="006D19AD" w:rsidRPr="006D19AD" w:rsidTr="003E5744">
        <w:tc>
          <w:tcPr>
            <w:tcW w:w="396" w:type="dxa"/>
            <w:tcBorders>
              <w:bottom w:val="single" w:sz="4" w:space="0" w:color="auto"/>
            </w:tcBorders>
          </w:tcPr>
          <w:p w:rsidR="006D19AD" w:rsidRPr="006D19AD" w:rsidRDefault="006D19AD" w:rsidP="006D19AD">
            <w:pPr>
              <w:numPr>
                <w:ilvl w:val="0"/>
                <w:numId w:val="1"/>
              </w:numPr>
              <w:spacing w:after="0" w:line="228" w:lineRule="auto"/>
              <w:ind w:left="284" w:hanging="284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404" w:type="dxa"/>
            <w:gridSpan w:val="12"/>
            <w:tcBorders>
              <w:bottom w:val="single" w:sz="4" w:space="0" w:color="auto"/>
            </w:tcBorders>
          </w:tcPr>
          <w:p w:rsidR="006D19AD" w:rsidRPr="006D19AD" w:rsidRDefault="006D19AD" w:rsidP="006D19AD">
            <w:pPr>
              <w:spacing w:after="0"/>
              <w:jc w:val="both"/>
              <w:rPr>
                <w:rFonts w:ascii="Arial" w:eastAsia="Times New Roman" w:hAnsi="Arial" w:cs="Arial"/>
                <w:sz w:val="14"/>
                <w:szCs w:val="16"/>
                <w:lang w:val="en-GB"/>
              </w:rPr>
            </w:pPr>
            <w:proofErr w:type="spellStart"/>
            <w:r w:rsidRPr="006D19AD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>Novković</w:t>
            </w:r>
            <w:proofErr w:type="spellEnd"/>
            <w:r w:rsidRPr="006D19AD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 xml:space="preserve">, N., </w:t>
            </w:r>
            <w:proofErr w:type="spellStart"/>
            <w:r w:rsidRPr="006D19AD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>Mutavdžić</w:t>
            </w:r>
            <w:proofErr w:type="spellEnd"/>
            <w:r w:rsidRPr="006D19AD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 xml:space="preserve"> Beba (2010): The Role  of Macro-management  in increasing the </w:t>
            </w:r>
            <w:proofErr w:type="spellStart"/>
            <w:r w:rsidRPr="006D19AD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>Compettivens</w:t>
            </w:r>
            <w:proofErr w:type="spellEnd"/>
            <w:r w:rsidRPr="006D19AD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 xml:space="preserve"> of Serbian </w:t>
            </w:r>
            <w:proofErr w:type="spellStart"/>
            <w:r w:rsidRPr="006D19AD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>Agribussines</w:t>
            </w:r>
            <w:proofErr w:type="spellEnd"/>
            <w:r w:rsidRPr="006D19AD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 xml:space="preserve">, chapter IV, </w:t>
            </w:r>
            <w:proofErr w:type="spellStart"/>
            <w:r w:rsidRPr="006D19AD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>monography</w:t>
            </w:r>
            <w:proofErr w:type="spellEnd"/>
            <w:r w:rsidRPr="006D19AD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 xml:space="preserve">: AGRICULTURE IN LATE TRANSITION, Serbian </w:t>
            </w:r>
            <w:proofErr w:type="spellStart"/>
            <w:r w:rsidRPr="006D19AD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>Associatian</w:t>
            </w:r>
            <w:proofErr w:type="spellEnd"/>
            <w:r w:rsidRPr="006D19AD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 xml:space="preserve"> of Agricultural </w:t>
            </w:r>
            <w:proofErr w:type="spellStart"/>
            <w:r w:rsidRPr="006D19AD">
              <w:rPr>
                <w:rFonts w:ascii="Arial" w:eastAsia="Times New Roman" w:hAnsi="Arial" w:cs="Arial"/>
                <w:sz w:val="14"/>
                <w:szCs w:val="16"/>
                <w:lang w:val="en-GB"/>
              </w:rPr>
              <w:t>Economicss</w:t>
            </w:r>
            <w:proofErr w:type="spellEnd"/>
          </w:p>
        </w:tc>
      </w:tr>
      <w:tr w:rsidR="006D19AD" w:rsidRPr="006D19AD" w:rsidTr="003E5744">
        <w:tc>
          <w:tcPr>
            <w:tcW w:w="9800" w:type="dxa"/>
            <w:gridSpan w:val="13"/>
            <w:shd w:val="clear" w:color="auto" w:fill="C2D69B"/>
          </w:tcPr>
          <w:p w:rsidR="006D19AD" w:rsidRPr="006D19AD" w:rsidRDefault="006D19AD" w:rsidP="006D19AD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  <w:r w:rsidRPr="006D19AD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 xml:space="preserve">Summary data for the teacher's scientific or art and professional activity: </w:t>
            </w:r>
          </w:p>
        </w:tc>
      </w:tr>
      <w:tr w:rsidR="006D19AD" w:rsidRPr="006D19AD" w:rsidTr="003E5744">
        <w:tc>
          <w:tcPr>
            <w:tcW w:w="4223" w:type="dxa"/>
            <w:gridSpan w:val="7"/>
          </w:tcPr>
          <w:p w:rsidR="006D19AD" w:rsidRPr="006D19AD" w:rsidRDefault="006D19AD" w:rsidP="006D19AD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6D19AD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Quotation total: </w:t>
            </w:r>
          </w:p>
        </w:tc>
        <w:tc>
          <w:tcPr>
            <w:tcW w:w="5577" w:type="dxa"/>
            <w:gridSpan w:val="6"/>
          </w:tcPr>
          <w:p w:rsidR="006D19AD" w:rsidRPr="006D19AD" w:rsidRDefault="006D19AD" w:rsidP="006D19AD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</w:tr>
      <w:tr w:rsidR="006D19AD" w:rsidRPr="006D19AD" w:rsidTr="003E5744">
        <w:tc>
          <w:tcPr>
            <w:tcW w:w="4223" w:type="dxa"/>
            <w:gridSpan w:val="7"/>
          </w:tcPr>
          <w:p w:rsidR="006D19AD" w:rsidRPr="006D19AD" w:rsidRDefault="006D19AD" w:rsidP="006D19AD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6D19AD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Total of SCI (SSCI) list papers:</w:t>
            </w:r>
          </w:p>
        </w:tc>
        <w:tc>
          <w:tcPr>
            <w:tcW w:w="5577" w:type="dxa"/>
            <w:gridSpan w:val="6"/>
          </w:tcPr>
          <w:p w:rsidR="006D19AD" w:rsidRPr="006D19AD" w:rsidRDefault="006D19AD" w:rsidP="006D19AD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6D19AD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5</w:t>
            </w:r>
          </w:p>
        </w:tc>
      </w:tr>
      <w:tr w:rsidR="006D19AD" w:rsidRPr="006D19AD" w:rsidTr="003E5744">
        <w:tc>
          <w:tcPr>
            <w:tcW w:w="4223" w:type="dxa"/>
            <w:gridSpan w:val="7"/>
          </w:tcPr>
          <w:p w:rsidR="006D19AD" w:rsidRPr="006D19AD" w:rsidRDefault="006D19AD" w:rsidP="006D19AD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6D19AD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Current projects:</w:t>
            </w:r>
          </w:p>
        </w:tc>
        <w:tc>
          <w:tcPr>
            <w:tcW w:w="1985" w:type="dxa"/>
            <w:gridSpan w:val="3"/>
          </w:tcPr>
          <w:p w:rsidR="006D19AD" w:rsidRPr="006D19AD" w:rsidRDefault="006D19AD" w:rsidP="006D19AD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6D19AD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Domestic:  </w:t>
            </w:r>
          </w:p>
        </w:tc>
        <w:tc>
          <w:tcPr>
            <w:tcW w:w="3592" w:type="dxa"/>
            <w:gridSpan w:val="3"/>
          </w:tcPr>
          <w:p w:rsidR="006D19AD" w:rsidRPr="006D19AD" w:rsidRDefault="006D19AD" w:rsidP="006D19AD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6D19AD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International:</w:t>
            </w:r>
          </w:p>
        </w:tc>
      </w:tr>
      <w:tr w:rsidR="006D19AD" w:rsidRPr="006D19AD" w:rsidTr="003E5744">
        <w:tc>
          <w:tcPr>
            <w:tcW w:w="1335" w:type="dxa"/>
            <w:gridSpan w:val="4"/>
            <w:vAlign w:val="center"/>
          </w:tcPr>
          <w:p w:rsidR="006D19AD" w:rsidRPr="006D19AD" w:rsidRDefault="006D19AD" w:rsidP="006D19AD">
            <w:pPr>
              <w:spacing w:after="0" w:line="228" w:lineRule="auto"/>
              <w:ind w:right="-90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6D19AD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Specialization </w:t>
            </w:r>
          </w:p>
        </w:tc>
        <w:tc>
          <w:tcPr>
            <w:tcW w:w="8465" w:type="dxa"/>
            <w:gridSpan w:val="9"/>
          </w:tcPr>
          <w:p w:rsidR="006D19AD" w:rsidRPr="006D19AD" w:rsidRDefault="006D19AD" w:rsidP="006D19AD">
            <w:pPr>
              <w:spacing w:after="0" w:line="228" w:lineRule="auto"/>
              <w:ind w:left="-108" w:right="-109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</w:tbl>
    <w:p w:rsidR="007A479D" w:rsidRPr="007A479D" w:rsidRDefault="007A479D" w:rsidP="007A479D"/>
    <w:p w:rsidR="00474BCC" w:rsidRDefault="00474BCC"/>
    <w:sectPr w:rsidR="00474BCC" w:rsidSect="00474B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64C" w:rsidRDefault="0041564C" w:rsidP="00087C58">
      <w:pPr>
        <w:spacing w:after="0"/>
      </w:pPr>
      <w:r>
        <w:separator/>
      </w:r>
    </w:p>
  </w:endnote>
  <w:endnote w:type="continuationSeparator" w:id="0">
    <w:p w:rsidR="0041564C" w:rsidRDefault="0041564C" w:rsidP="00087C5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8D5" w:rsidRDefault="00FA78D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8D5" w:rsidRDefault="00FA78D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8D5" w:rsidRDefault="00FA78D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64C" w:rsidRDefault="0041564C" w:rsidP="00087C58">
      <w:pPr>
        <w:spacing w:after="0"/>
      </w:pPr>
      <w:r>
        <w:separator/>
      </w:r>
    </w:p>
  </w:footnote>
  <w:footnote w:type="continuationSeparator" w:id="0">
    <w:p w:rsidR="0041564C" w:rsidRDefault="0041564C" w:rsidP="00087C58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8D5" w:rsidRDefault="00FA78D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Ind w:w="-1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396"/>
      <w:gridCol w:w="6960"/>
      <w:gridCol w:w="1266"/>
    </w:tblGrid>
    <w:tr w:rsidR="00424DC2" w:rsidRPr="00424DC2" w:rsidTr="00424DC2">
      <w:trPr>
        <w:trHeight w:val="699"/>
      </w:trPr>
      <w:tc>
        <w:tcPr>
          <w:tcW w:w="725" w:type="pct"/>
          <w:vMerge w:val="restart"/>
          <w:vAlign w:val="center"/>
        </w:tcPr>
        <w:p w:rsidR="00424DC2" w:rsidRPr="00424DC2" w:rsidRDefault="007A479D" w:rsidP="00424DC2">
          <w:pPr>
            <w:spacing w:after="0"/>
            <w:jc w:val="left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n-GB"/>
            </w:rPr>
          </w:pPr>
          <w:r w:rsidRPr="00424DC2">
            <w:rPr>
              <w:rFonts w:ascii="Times New Roman" w:eastAsia="Times New Roman" w:hAnsi="Times New Roman" w:cs="Times New Roman"/>
              <w:b/>
              <w:bCs/>
              <w:noProof/>
              <w:sz w:val="28"/>
              <w:szCs w:val="28"/>
            </w:rPr>
            <w:drawing>
              <wp:inline distT="0" distB="0" distL="0" distR="0">
                <wp:extent cx="730250" cy="730250"/>
                <wp:effectExtent l="19050" t="0" r="0" b="0"/>
                <wp:docPr id="1" name="Picture 23" descr="un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un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0250" cy="730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17" w:type="pct"/>
          <w:tcBorders>
            <w:bottom w:val="single" w:sz="4" w:space="0" w:color="auto"/>
          </w:tcBorders>
        </w:tcPr>
        <w:p w:rsidR="00424DC2" w:rsidRPr="00424DC2" w:rsidRDefault="007A479D" w:rsidP="00424DC2">
          <w:pPr>
            <w:spacing w:after="0"/>
            <w:jc w:val="center"/>
            <w:rPr>
              <w:rFonts w:ascii="Arial" w:eastAsia="Times New Roman" w:hAnsi="Arial" w:cs="Arial"/>
              <w:sz w:val="16"/>
              <w:szCs w:val="16"/>
              <w:lang w:val="en-GB"/>
            </w:rPr>
          </w:pPr>
          <w:r w:rsidRPr="00424DC2">
            <w:rPr>
              <w:rFonts w:ascii="Arial" w:eastAsia="Times New Roman" w:hAnsi="Arial" w:cs="Arial"/>
              <w:sz w:val="16"/>
              <w:szCs w:val="16"/>
              <w:lang w:val="en-GB"/>
            </w:rPr>
            <w:t>UNIVERSITY OF NOVI SAD</w:t>
          </w:r>
        </w:p>
        <w:p w:rsidR="00424DC2" w:rsidRPr="00424DC2" w:rsidRDefault="0041564C" w:rsidP="00424DC2">
          <w:pPr>
            <w:spacing w:after="0"/>
            <w:jc w:val="center"/>
            <w:rPr>
              <w:rFonts w:ascii="Arial" w:eastAsia="Times New Roman" w:hAnsi="Arial" w:cs="Arial"/>
              <w:sz w:val="16"/>
              <w:szCs w:val="16"/>
              <w:lang w:val="en-GB"/>
            </w:rPr>
          </w:pPr>
        </w:p>
        <w:p w:rsidR="00424DC2" w:rsidRPr="00424DC2" w:rsidRDefault="007A479D" w:rsidP="00424DC2">
          <w:pPr>
            <w:spacing w:after="0"/>
            <w:jc w:val="center"/>
            <w:rPr>
              <w:rFonts w:ascii="Arial" w:eastAsia="Times New Roman" w:hAnsi="Arial" w:cs="Arial"/>
              <w:sz w:val="18"/>
              <w:szCs w:val="18"/>
              <w:lang w:val="en-GB"/>
            </w:rPr>
          </w:pPr>
          <w:r w:rsidRPr="00424DC2">
            <w:rPr>
              <w:rFonts w:ascii="Arial" w:eastAsia="Times New Roman" w:hAnsi="Arial" w:cs="Arial"/>
              <w:sz w:val="16"/>
              <w:szCs w:val="16"/>
              <w:lang w:val="en-GB"/>
            </w:rPr>
            <w:t>FACULTY OF AGRICULTURE 21000 NOVI SAD, TRG DOSITEJA OBRADOVIĆA 8</w:t>
          </w:r>
        </w:p>
      </w:tc>
      <w:tc>
        <w:tcPr>
          <w:tcW w:w="658" w:type="pct"/>
          <w:vMerge w:val="restart"/>
          <w:vAlign w:val="center"/>
        </w:tcPr>
        <w:p w:rsidR="00424DC2" w:rsidRPr="00424DC2" w:rsidRDefault="007A479D" w:rsidP="00424DC2">
          <w:pPr>
            <w:spacing w:after="0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n-GB"/>
            </w:rPr>
          </w:pPr>
          <w:r w:rsidRPr="00424DC2">
            <w:rPr>
              <w:rFonts w:ascii="Times New Roman" w:eastAsia="Times New Roman" w:hAnsi="Times New Roman" w:cs="Times New Roman"/>
              <w:b/>
              <w:bCs/>
              <w:noProof/>
              <w:sz w:val="28"/>
              <w:szCs w:val="28"/>
            </w:rPr>
            <w:drawing>
              <wp:inline distT="0" distB="0" distL="0" distR="0">
                <wp:extent cx="641350" cy="660400"/>
                <wp:effectExtent l="19050" t="0" r="6350" b="0"/>
                <wp:docPr id="2" name="Picture 24" descr="Pol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4" descr="Pol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lum bright="-18000" contrast="4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1350" cy="660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24DC2" w:rsidRPr="00424DC2" w:rsidTr="00424DC2">
      <w:trPr>
        <w:trHeight w:val="321"/>
      </w:trPr>
      <w:tc>
        <w:tcPr>
          <w:tcW w:w="725" w:type="pct"/>
          <w:vMerge/>
        </w:tcPr>
        <w:p w:rsidR="00424DC2" w:rsidRPr="00424DC2" w:rsidRDefault="0041564C" w:rsidP="00424DC2">
          <w:pPr>
            <w:spacing w:after="0"/>
            <w:jc w:val="left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n-GB"/>
            </w:rPr>
          </w:pPr>
        </w:p>
      </w:tc>
      <w:tc>
        <w:tcPr>
          <w:tcW w:w="3617" w:type="pct"/>
          <w:shd w:val="clear" w:color="auto" w:fill="C2D69B"/>
          <w:vAlign w:val="center"/>
        </w:tcPr>
        <w:p w:rsidR="00424DC2" w:rsidRPr="00424DC2" w:rsidRDefault="007A479D" w:rsidP="00424DC2">
          <w:pPr>
            <w:spacing w:after="0"/>
            <w:jc w:val="center"/>
            <w:rPr>
              <w:rFonts w:ascii="Arial" w:eastAsia="Times New Roman" w:hAnsi="Arial" w:cs="Arial"/>
              <w:sz w:val="28"/>
              <w:szCs w:val="28"/>
              <w:lang w:val="en-GB"/>
            </w:rPr>
          </w:pPr>
          <w:r w:rsidRPr="00424DC2">
            <w:rPr>
              <w:rFonts w:ascii="Arial" w:eastAsia="Times New Roman" w:hAnsi="Arial" w:cs="Arial"/>
              <w:sz w:val="28"/>
              <w:szCs w:val="28"/>
              <w:lang w:val="en-GB"/>
            </w:rPr>
            <w:t>Study Programme Accreditation</w:t>
          </w:r>
        </w:p>
        <w:p w:rsidR="00424DC2" w:rsidRPr="00424DC2" w:rsidRDefault="0041564C" w:rsidP="00424DC2">
          <w:pPr>
            <w:spacing w:after="0"/>
            <w:jc w:val="center"/>
            <w:rPr>
              <w:rFonts w:ascii="Times New Roman" w:eastAsia="Times New Roman" w:hAnsi="Times New Roman" w:cs="Times New Roman"/>
              <w:sz w:val="16"/>
              <w:szCs w:val="16"/>
              <w:lang w:val="en-GB"/>
            </w:rPr>
          </w:pPr>
        </w:p>
        <w:p w:rsidR="00FA78D5" w:rsidRDefault="00FA78D5" w:rsidP="00FA78D5">
          <w:pPr>
            <w:jc w:val="center"/>
            <w:rPr>
              <w:rFonts w:ascii="Arial" w:hAnsi="Arial" w:cs="Arial"/>
            </w:rPr>
          </w:pPr>
          <w:r w:rsidRPr="00AF3AEC">
            <w:rPr>
              <w:rFonts w:ascii="Arial" w:hAnsi="Arial" w:cs="Arial"/>
            </w:rPr>
            <w:t>UNDERGRADUATE ACADEMIC STUDIES</w:t>
          </w:r>
        </w:p>
        <w:p w:rsidR="00424DC2" w:rsidRPr="00424DC2" w:rsidRDefault="00FA78D5" w:rsidP="00FA78D5">
          <w:pPr>
            <w:spacing w:after="0"/>
            <w:jc w:val="center"/>
            <w:rPr>
              <w:rFonts w:ascii="Arial" w:eastAsia="Times New Roman" w:hAnsi="Arial" w:cs="Arial"/>
              <w:sz w:val="16"/>
              <w:szCs w:val="16"/>
              <w:lang w:val="en-GB"/>
            </w:rPr>
          </w:pPr>
          <w:r>
            <w:rPr>
              <w:rFonts w:ascii="Arial" w:hAnsi="Arial" w:cs="Arial"/>
            </w:rPr>
            <w:t>AGRICULTURAL TOURISM AND RURAL DEVELOPMENT</w:t>
          </w:r>
          <w:r w:rsidRPr="00424DC2">
            <w:rPr>
              <w:rFonts w:ascii="Arial" w:eastAsia="Times New Roman" w:hAnsi="Arial" w:cs="Arial"/>
              <w:sz w:val="16"/>
              <w:szCs w:val="16"/>
              <w:lang w:val="en-GB"/>
            </w:rPr>
            <w:t xml:space="preserve"> </w:t>
          </w:r>
        </w:p>
      </w:tc>
      <w:tc>
        <w:tcPr>
          <w:tcW w:w="658" w:type="pct"/>
          <w:vMerge/>
        </w:tcPr>
        <w:p w:rsidR="00424DC2" w:rsidRPr="00424DC2" w:rsidRDefault="0041564C" w:rsidP="00424DC2">
          <w:pPr>
            <w:spacing w:after="0"/>
            <w:jc w:val="left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n-GB"/>
            </w:rPr>
          </w:pPr>
        </w:p>
      </w:tc>
    </w:tr>
  </w:tbl>
  <w:p w:rsidR="00424DC2" w:rsidRPr="00424DC2" w:rsidRDefault="007A479D" w:rsidP="00424DC2">
    <w:pPr>
      <w:spacing w:after="0"/>
      <w:jc w:val="left"/>
      <w:rPr>
        <w:rFonts w:ascii="Arial" w:eastAsia="Times New Roman" w:hAnsi="Arial" w:cs="Arial"/>
        <w:sz w:val="18"/>
        <w:szCs w:val="18"/>
        <w:lang w:val="en-GB"/>
      </w:rPr>
    </w:pPr>
    <w:r w:rsidRPr="00424DC2">
      <w:rPr>
        <w:rFonts w:ascii="Arial" w:eastAsia="Times New Roman" w:hAnsi="Arial" w:cs="Arial"/>
        <w:sz w:val="18"/>
        <w:szCs w:val="18"/>
        <w:lang w:val="en-GB"/>
      </w:rPr>
      <w:t>Table 9.1 Science, arts and professional qualifications</w:t>
    </w:r>
  </w:p>
  <w:p w:rsidR="00424DC2" w:rsidRDefault="0041564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8D5" w:rsidRDefault="00FA78D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93074"/>
    <w:multiLevelType w:val="hybridMultilevel"/>
    <w:tmpl w:val="27D8DD88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479D"/>
    <w:rsid w:val="00031247"/>
    <w:rsid w:val="00087C58"/>
    <w:rsid w:val="0041564C"/>
    <w:rsid w:val="00474BCC"/>
    <w:rsid w:val="00643273"/>
    <w:rsid w:val="006D19AD"/>
    <w:rsid w:val="007A479D"/>
    <w:rsid w:val="007E7597"/>
    <w:rsid w:val="00884F99"/>
    <w:rsid w:val="00B4040C"/>
    <w:rsid w:val="00C25483"/>
    <w:rsid w:val="00D65D93"/>
    <w:rsid w:val="00D7497A"/>
    <w:rsid w:val="00FA7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B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A479D"/>
    <w:pPr>
      <w:tabs>
        <w:tab w:val="center" w:pos="4703"/>
        <w:tab w:val="right" w:pos="94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479D"/>
  </w:style>
  <w:style w:type="paragraph" w:styleId="BalloonText">
    <w:name w:val="Balloon Text"/>
    <w:basedOn w:val="Normal"/>
    <w:link w:val="BalloonTextChar"/>
    <w:uiPriority w:val="99"/>
    <w:semiHidden/>
    <w:unhideWhenUsed/>
    <w:rsid w:val="007A479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79D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FA78D5"/>
    <w:pPr>
      <w:tabs>
        <w:tab w:val="center" w:pos="4703"/>
        <w:tab w:val="right" w:pos="94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78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672</Words>
  <Characters>3833</Characters>
  <Application>Microsoft Office Word</Application>
  <DocSecurity>0</DocSecurity>
  <Lines>31</Lines>
  <Paragraphs>8</Paragraphs>
  <ScaleCrop>false</ScaleCrop>
  <Company/>
  <LinksUpToDate>false</LinksUpToDate>
  <CharactersWithSpaces>4497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dejan.jankovic</dc:creator>
  <cp:lastModifiedBy>natasa.vukelic</cp:lastModifiedBy>
  <cp:revision>3</cp:revision>
  <dcterms:created xsi:type="dcterms:W3CDTF">2015-01-21T16:27:00Z</dcterms:created>
  <dcterms:modified xsi:type="dcterms:W3CDTF">2015-01-22T12:26:00Z</dcterms:modified>
</cp:coreProperties>
</file>