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6"/>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B07CB6" w:rsidRPr="00B07CB6" w:rsidTr="003E5744">
        <w:trPr>
          <w:trHeight w:val="420"/>
        </w:trPr>
        <w:tc>
          <w:tcPr>
            <w:tcW w:w="2092" w:type="dxa"/>
            <w:gridSpan w:val="2"/>
            <w:shd w:val="clear" w:color="auto" w:fill="C2D69B" w:themeFill="accent3" w:themeFillTint="99"/>
            <w:vAlign w:val="center"/>
          </w:tcPr>
          <w:p w:rsidR="00B07CB6" w:rsidRPr="00B07CB6" w:rsidRDefault="00B07CB6" w:rsidP="00B07CB6">
            <w:pPr>
              <w:spacing w:after="0" w:line="240" w:lineRule="auto"/>
              <w:rPr>
                <w:rFonts w:ascii="Arial" w:hAnsi="Arial" w:cs="Arial"/>
                <w:sz w:val="16"/>
                <w:szCs w:val="16"/>
                <w:lang w:val="en-GB"/>
              </w:rPr>
            </w:pPr>
            <w:r w:rsidRPr="00B07CB6">
              <w:rPr>
                <w:rFonts w:ascii="Arial" w:hAnsi="Arial" w:cs="Arial"/>
                <w:sz w:val="16"/>
                <w:szCs w:val="16"/>
                <w:lang w:val="en-GB"/>
              </w:rPr>
              <w:t>Course:</w:t>
            </w:r>
          </w:p>
        </w:tc>
        <w:tc>
          <w:tcPr>
            <w:tcW w:w="7530" w:type="dxa"/>
            <w:gridSpan w:val="9"/>
            <w:vMerge w:val="restart"/>
            <w:vAlign w:val="center"/>
          </w:tcPr>
          <w:p w:rsidR="00B07CB6" w:rsidRPr="00B07CB6" w:rsidRDefault="00B07CB6" w:rsidP="00B07CB6">
            <w:pPr>
              <w:spacing w:after="0" w:line="240" w:lineRule="auto"/>
              <w:jc w:val="center"/>
              <w:rPr>
                <w:rFonts w:ascii="Arial" w:hAnsi="Arial" w:cs="Arial"/>
                <w:i/>
                <w:sz w:val="18"/>
                <w:szCs w:val="18"/>
                <w:lang w:val="en-GB"/>
              </w:rPr>
            </w:pPr>
            <w:r w:rsidRPr="00B07CB6">
              <w:rPr>
                <w:rFonts w:ascii="Arial" w:hAnsi="Arial" w:cs="Arial"/>
                <w:i/>
                <w:sz w:val="18"/>
                <w:szCs w:val="18"/>
                <w:lang w:val="en-GB"/>
              </w:rPr>
              <w:t>Agricultural Policy</w:t>
            </w:r>
          </w:p>
        </w:tc>
      </w:tr>
      <w:tr w:rsidR="00B07CB6" w:rsidRPr="00B07CB6" w:rsidTr="003E5744">
        <w:tc>
          <w:tcPr>
            <w:tcW w:w="2092" w:type="dxa"/>
            <w:gridSpan w:val="2"/>
            <w:vAlign w:val="center"/>
          </w:tcPr>
          <w:p w:rsidR="00B07CB6" w:rsidRPr="00B07CB6" w:rsidRDefault="00B07CB6" w:rsidP="00B07CB6">
            <w:pPr>
              <w:spacing w:after="0" w:line="240" w:lineRule="auto"/>
              <w:rPr>
                <w:rFonts w:ascii="Arial" w:hAnsi="Arial" w:cs="Arial"/>
                <w:sz w:val="16"/>
                <w:szCs w:val="16"/>
                <w:lang w:val="en-GB"/>
              </w:rPr>
            </w:pPr>
            <w:r w:rsidRPr="00B07CB6">
              <w:rPr>
                <w:rFonts w:ascii="Arial" w:hAnsi="Arial" w:cs="Arial"/>
                <w:sz w:val="16"/>
                <w:szCs w:val="16"/>
                <w:lang w:val="en-GB"/>
              </w:rPr>
              <w:t>Course id:</w:t>
            </w:r>
            <w:r w:rsidRPr="00B07CB6">
              <w:rPr>
                <w:rFonts w:ascii="Arial" w:eastAsia="Times New Roman" w:hAnsi="Arial" w:cs="Arial"/>
                <w:sz w:val="18"/>
                <w:szCs w:val="18"/>
                <w:lang w:val="en-GB"/>
              </w:rPr>
              <w:t>3ОАЕ5I40</w:t>
            </w:r>
          </w:p>
        </w:tc>
        <w:tc>
          <w:tcPr>
            <w:tcW w:w="7530" w:type="dxa"/>
            <w:gridSpan w:val="9"/>
            <w:vMerge/>
          </w:tcPr>
          <w:p w:rsidR="00B07CB6" w:rsidRPr="00B07CB6" w:rsidRDefault="00B07CB6" w:rsidP="00B07CB6">
            <w:pPr>
              <w:spacing w:after="0" w:line="240" w:lineRule="auto"/>
              <w:rPr>
                <w:rFonts w:ascii="Arial" w:hAnsi="Arial" w:cs="Arial"/>
                <w:lang w:val="en-GB"/>
              </w:rPr>
            </w:pPr>
          </w:p>
        </w:tc>
      </w:tr>
      <w:tr w:rsidR="00B07CB6" w:rsidRPr="00B07CB6" w:rsidTr="003E5744">
        <w:tc>
          <w:tcPr>
            <w:tcW w:w="2092" w:type="dxa"/>
            <w:gridSpan w:val="2"/>
            <w:vAlign w:val="center"/>
          </w:tcPr>
          <w:p w:rsidR="00B07CB6" w:rsidRPr="00B07CB6" w:rsidRDefault="00B07CB6" w:rsidP="00B07CB6">
            <w:pPr>
              <w:spacing w:after="0" w:line="240" w:lineRule="auto"/>
              <w:rPr>
                <w:rFonts w:ascii="Arial" w:hAnsi="Arial" w:cs="Arial"/>
                <w:sz w:val="16"/>
                <w:szCs w:val="16"/>
                <w:lang w:val="en-GB"/>
              </w:rPr>
            </w:pPr>
            <w:r w:rsidRPr="00B07CB6">
              <w:rPr>
                <w:rFonts w:ascii="Arial" w:hAnsi="Arial" w:cs="Arial"/>
                <w:sz w:val="16"/>
                <w:szCs w:val="16"/>
                <w:lang w:val="en-GB"/>
              </w:rPr>
              <w:t>Number of ECTS:6</w:t>
            </w:r>
          </w:p>
        </w:tc>
        <w:tc>
          <w:tcPr>
            <w:tcW w:w="7530" w:type="dxa"/>
            <w:gridSpan w:val="9"/>
            <w:vMerge/>
          </w:tcPr>
          <w:p w:rsidR="00B07CB6" w:rsidRPr="00B07CB6" w:rsidRDefault="00B07CB6" w:rsidP="00B07CB6">
            <w:pPr>
              <w:spacing w:after="0" w:line="240" w:lineRule="auto"/>
              <w:rPr>
                <w:rFonts w:ascii="Arial" w:hAnsi="Arial" w:cs="Arial"/>
                <w:lang w:val="en-GB"/>
              </w:rPr>
            </w:pPr>
          </w:p>
        </w:tc>
      </w:tr>
      <w:tr w:rsidR="00B07CB6" w:rsidRPr="00B07CB6" w:rsidTr="003E5744">
        <w:tc>
          <w:tcPr>
            <w:tcW w:w="2092" w:type="dxa"/>
            <w:gridSpan w:val="2"/>
            <w:vAlign w:val="center"/>
          </w:tcPr>
          <w:p w:rsidR="00B07CB6" w:rsidRPr="00B07CB6" w:rsidRDefault="00B07CB6" w:rsidP="00B07CB6">
            <w:pPr>
              <w:spacing w:after="0" w:line="240" w:lineRule="auto"/>
              <w:rPr>
                <w:rFonts w:ascii="Arial" w:hAnsi="Arial" w:cs="Arial"/>
                <w:sz w:val="16"/>
                <w:szCs w:val="16"/>
                <w:lang w:val="en-GB"/>
              </w:rPr>
            </w:pPr>
            <w:r w:rsidRPr="00B07CB6">
              <w:rPr>
                <w:rFonts w:ascii="Arial" w:hAnsi="Arial" w:cs="Arial"/>
                <w:sz w:val="16"/>
                <w:szCs w:val="16"/>
                <w:lang w:val="en-GB"/>
              </w:rPr>
              <w:t>Teacher:</w:t>
            </w:r>
          </w:p>
        </w:tc>
        <w:tc>
          <w:tcPr>
            <w:tcW w:w="7530" w:type="dxa"/>
            <w:gridSpan w:val="9"/>
          </w:tcPr>
          <w:p w:rsidR="00B07CB6" w:rsidRPr="00B07CB6" w:rsidRDefault="00B07CB6" w:rsidP="00B07CB6">
            <w:pPr>
              <w:spacing w:after="0" w:line="240" w:lineRule="auto"/>
              <w:rPr>
                <w:rFonts w:ascii="Arial" w:hAnsi="Arial" w:cs="Arial"/>
                <w:lang w:val="en-GB"/>
              </w:rPr>
            </w:pPr>
            <w:r w:rsidRPr="00B07CB6">
              <w:rPr>
                <w:rFonts w:ascii="Arial" w:hAnsi="Arial" w:cs="Arial"/>
                <w:lang w:val="en-GB"/>
              </w:rPr>
              <w:t xml:space="preserve">Katarina </w:t>
            </w:r>
            <w:proofErr w:type="spellStart"/>
            <w:r w:rsidRPr="00B07CB6">
              <w:rPr>
                <w:rFonts w:ascii="Arial" w:hAnsi="Arial" w:cs="Arial"/>
                <w:lang w:val="en-GB"/>
              </w:rPr>
              <w:t>Đurić</w:t>
            </w:r>
            <w:proofErr w:type="spellEnd"/>
            <w:r w:rsidRPr="00B07CB6">
              <w:rPr>
                <w:rFonts w:ascii="Arial" w:hAnsi="Arial" w:cs="Arial"/>
                <w:lang w:val="en-GB"/>
              </w:rPr>
              <w:t xml:space="preserve">; Mirela </w:t>
            </w:r>
            <w:proofErr w:type="spellStart"/>
            <w:r w:rsidRPr="00B07CB6">
              <w:rPr>
                <w:rFonts w:ascii="Arial" w:hAnsi="Arial" w:cs="Arial"/>
                <w:lang w:val="en-GB"/>
              </w:rPr>
              <w:t>Tomaš</w:t>
            </w:r>
            <w:proofErr w:type="spellEnd"/>
            <w:r w:rsidRPr="00B07CB6">
              <w:rPr>
                <w:rFonts w:ascii="Arial" w:hAnsi="Arial" w:cs="Arial"/>
                <w:lang w:val="en-GB"/>
              </w:rPr>
              <w:t xml:space="preserve"> </w:t>
            </w:r>
            <w:proofErr w:type="spellStart"/>
            <w:r w:rsidRPr="00B07CB6">
              <w:rPr>
                <w:rFonts w:ascii="Arial" w:hAnsi="Arial" w:cs="Arial"/>
                <w:lang w:val="en-GB"/>
              </w:rPr>
              <w:t>Simin</w:t>
            </w:r>
            <w:proofErr w:type="spellEnd"/>
            <w:r w:rsidRPr="00B07CB6">
              <w:rPr>
                <w:rFonts w:ascii="Arial" w:hAnsi="Arial" w:cs="Arial"/>
                <w:lang w:val="en-GB"/>
              </w:rPr>
              <w:t xml:space="preserve">; Danica </w:t>
            </w:r>
            <w:proofErr w:type="spellStart"/>
            <w:r w:rsidRPr="00B07CB6">
              <w:rPr>
                <w:rFonts w:ascii="Arial" w:hAnsi="Arial" w:cs="Arial"/>
                <w:lang w:val="en-GB"/>
              </w:rPr>
              <w:t>Glavaš</w:t>
            </w:r>
            <w:proofErr w:type="spellEnd"/>
            <w:r w:rsidRPr="00B07CB6">
              <w:rPr>
                <w:rFonts w:ascii="Arial" w:hAnsi="Arial" w:cs="Arial"/>
                <w:lang w:val="en-GB"/>
              </w:rPr>
              <w:t xml:space="preserve"> </w:t>
            </w:r>
            <w:proofErr w:type="spellStart"/>
            <w:r w:rsidRPr="00B07CB6">
              <w:rPr>
                <w:rFonts w:ascii="Arial" w:hAnsi="Arial" w:cs="Arial"/>
                <w:lang w:val="en-GB"/>
              </w:rPr>
              <w:t>Trbić</w:t>
            </w:r>
            <w:proofErr w:type="spellEnd"/>
            <w:r w:rsidRPr="00B07CB6">
              <w:rPr>
                <w:rFonts w:ascii="Arial" w:hAnsi="Arial" w:cs="Arial"/>
                <w:lang w:val="en-GB"/>
              </w:rPr>
              <w:t xml:space="preserve">; Sanja Č. </w:t>
            </w:r>
            <w:proofErr w:type="spellStart"/>
            <w:r w:rsidRPr="00B07CB6">
              <w:rPr>
                <w:rFonts w:ascii="Arial" w:hAnsi="Arial" w:cs="Arial"/>
                <w:lang w:val="en-GB"/>
              </w:rPr>
              <w:t>Đukić</w:t>
            </w:r>
            <w:proofErr w:type="spellEnd"/>
          </w:p>
        </w:tc>
      </w:tr>
      <w:tr w:rsidR="00B07CB6" w:rsidRPr="00B07CB6" w:rsidTr="003E5744">
        <w:tc>
          <w:tcPr>
            <w:tcW w:w="2092" w:type="dxa"/>
            <w:gridSpan w:val="2"/>
            <w:tcBorders>
              <w:bottom w:val="single" w:sz="4" w:space="0" w:color="auto"/>
            </w:tcBorders>
            <w:vAlign w:val="center"/>
          </w:tcPr>
          <w:p w:rsidR="00B07CB6" w:rsidRPr="00B07CB6" w:rsidRDefault="00B07CB6" w:rsidP="00B07CB6">
            <w:pPr>
              <w:spacing w:after="0" w:line="240" w:lineRule="auto"/>
              <w:rPr>
                <w:rFonts w:ascii="Arial" w:hAnsi="Arial" w:cs="Arial"/>
                <w:sz w:val="16"/>
                <w:szCs w:val="16"/>
                <w:lang w:val="en-GB"/>
              </w:rPr>
            </w:pPr>
            <w:r w:rsidRPr="00B07CB6">
              <w:rPr>
                <w:rFonts w:ascii="Arial" w:hAnsi="Arial" w:cs="Arial"/>
                <w:sz w:val="16"/>
                <w:szCs w:val="16"/>
                <w:lang w:val="en-GB"/>
              </w:rPr>
              <w:t>Course status</w:t>
            </w:r>
          </w:p>
        </w:tc>
        <w:tc>
          <w:tcPr>
            <w:tcW w:w="7530" w:type="dxa"/>
            <w:gridSpan w:val="9"/>
            <w:tcBorders>
              <w:bottom w:val="single" w:sz="4" w:space="0" w:color="auto"/>
            </w:tcBorders>
          </w:tcPr>
          <w:p w:rsidR="00B07CB6" w:rsidRPr="00B07CB6" w:rsidRDefault="00B07CB6" w:rsidP="00B07CB6">
            <w:pPr>
              <w:spacing w:after="0" w:line="240" w:lineRule="auto"/>
              <w:rPr>
                <w:rFonts w:ascii="Arial" w:hAnsi="Arial" w:cs="Arial"/>
                <w:lang w:val="en-GB"/>
              </w:rPr>
            </w:pPr>
            <w:r w:rsidRPr="00B07CB6">
              <w:rPr>
                <w:rFonts w:ascii="Arial" w:hAnsi="Arial" w:cs="Arial"/>
                <w:sz w:val="18"/>
                <w:szCs w:val="18"/>
                <w:lang w:val="en-GB"/>
              </w:rPr>
              <w:t>Elective</w:t>
            </w:r>
          </w:p>
        </w:tc>
      </w:tr>
      <w:tr w:rsidR="00B07CB6" w:rsidRPr="00B07CB6" w:rsidTr="003E5744">
        <w:trPr>
          <w:trHeight w:val="227"/>
        </w:trPr>
        <w:tc>
          <w:tcPr>
            <w:tcW w:w="9622" w:type="dxa"/>
            <w:gridSpan w:val="11"/>
            <w:tcBorders>
              <w:bottom w:val="single" w:sz="4" w:space="0" w:color="auto"/>
            </w:tcBorders>
            <w:shd w:val="clear" w:color="auto" w:fill="C2D69B" w:themeFill="accent3" w:themeFillTint="99"/>
            <w:vAlign w:val="center"/>
          </w:tcPr>
          <w:p w:rsidR="00B07CB6" w:rsidRPr="00B07CB6" w:rsidRDefault="00B07CB6" w:rsidP="00B07CB6">
            <w:pPr>
              <w:spacing w:after="0" w:line="240" w:lineRule="auto"/>
              <w:rPr>
                <w:rFonts w:ascii="Arial" w:hAnsi="Arial" w:cs="Arial"/>
                <w:sz w:val="16"/>
                <w:szCs w:val="16"/>
                <w:lang w:val="en-GB"/>
              </w:rPr>
            </w:pPr>
            <w:r w:rsidRPr="00B07CB6">
              <w:rPr>
                <w:rFonts w:ascii="Arial" w:hAnsi="Arial" w:cs="Arial"/>
                <w:sz w:val="16"/>
                <w:szCs w:val="16"/>
                <w:lang w:val="en-GB"/>
              </w:rPr>
              <w:t>Number of active teaching classes (weekly)</w:t>
            </w:r>
          </w:p>
        </w:tc>
      </w:tr>
      <w:tr w:rsidR="00B07CB6" w:rsidRPr="00B07CB6" w:rsidTr="003E5744">
        <w:trPr>
          <w:trHeight w:val="227"/>
        </w:trPr>
        <w:tc>
          <w:tcPr>
            <w:tcW w:w="2092" w:type="dxa"/>
            <w:gridSpan w:val="2"/>
            <w:tcBorders>
              <w:bottom w:val="single" w:sz="4" w:space="0" w:color="auto"/>
            </w:tcBorders>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Lectures:2</w:t>
            </w:r>
          </w:p>
        </w:tc>
        <w:tc>
          <w:tcPr>
            <w:tcW w:w="1985" w:type="dxa"/>
            <w:gridSpan w:val="3"/>
            <w:tcBorders>
              <w:bottom w:val="single" w:sz="4" w:space="0" w:color="auto"/>
            </w:tcBorders>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Other classes:</w:t>
            </w:r>
          </w:p>
        </w:tc>
      </w:tr>
      <w:tr w:rsidR="00B07CB6" w:rsidRPr="00B07CB6" w:rsidTr="003E5744">
        <w:tc>
          <w:tcPr>
            <w:tcW w:w="2092" w:type="dxa"/>
            <w:gridSpan w:val="2"/>
            <w:shd w:val="clear" w:color="auto" w:fill="C2D69B" w:themeFill="accent3" w:themeFillTint="99"/>
            <w:vAlign w:val="center"/>
          </w:tcPr>
          <w:p w:rsidR="00B07CB6" w:rsidRPr="00B07CB6" w:rsidRDefault="00B07CB6" w:rsidP="00B07CB6">
            <w:pPr>
              <w:spacing w:after="0" w:line="240" w:lineRule="auto"/>
              <w:rPr>
                <w:rFonts w:ascii="Arial" w:hAnsi="Arial" w:cs="Arial"/>
                <w:sz w:val="16"/>
                <w:szCs w:val="16"/>
                <w:lang w:val="en-GB"/>
              </w:rPr>
            </w:pPr>
            <w:r w:rsidRPr="00B07CB6">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B07CB6" w:rsidRPr="00B07CB6" w:rsidRDefault="00B07CB6" w:rsidP="00B07CB6">
            <w:pPr>
              <w:spacing w:after="0" w:line="240" w:lineRule="auto"/>
              <w:rPr>
                <w:rFonts w:ascii="Arial" w:hAnsi="Arial" w:cs="Arial"/>
                <w:sz w:val="16"/>
                <w:szCs w:val="16"/>
                <w:lang w:val="en-GB"/>
              </w:rPr>
            </w:pPr>
            <w:r w:rsidRPr="00B07CB6">
              <w:rPr>
                <w:rFonts w:ascii="Arial" w:hAnsi="Arial" w:cs="Arial"/>
                <w:sz w:val="16"/>
                <w:szCs w:val="16"/>
                <w:lang w:val="en-GB"/>
              </w:rPr>
              <w:t>None</w:t>
            </w:r>
          </w:p>
        </w:tc>
      </w:tr>
      <w:tr w:rsidR="00B07CB6" w:rsidRPr="00B07CB6" w:rsidTr="003E5744">
        <w:tc>
          <w:tcPr>
            <w:tcW w:w="9622" w:type="dxa"/>
            <w:gridSpan w:val="11"/>
          </w:tcPr>
          <w:p w:rsidR="00B07CB6" w:rsidRPr="0063696F" w:rsidRDefault="00B07CB6" w:rsidP="00B07CB6">
            <w:pPr>
              <w:numPr>
                <w:ilvl w:val="0"/>
                <w:numId w:val="3"/>
              </w:numPr>
              <w:spacing w:after="0" w:line="240" w:lineRule="auto"/>
              <w:contextualSpacing/>
              <w:rPr>
                <w:rFonts w:ascii="Arial" w:hAnsi="Arial" w:cs="Arial"/>
                <w:sz w:val="14"/>
                <w:szCs w:val="16"/>
                <w:lang w:val="en-GB"/>
              </w:rPr>
            </w:pPr>
            <w:r w:rsidRPr="0063696F">
              <w:rPr>
                <w:rFonts w:ascii="Arial" w:hAnsi="Arial" w:cs="Arial"/>
                <w:sz w:val="14"/>
                <w:szCs w:val="16"/>
                <w:lang w:val="en-GB"/>
              </w:rPr>
              <w:t>Educational goal</w:t>
            </w:r>
          </w:p>
          <w:p w:rsidR="00B07CB6" w:rsidRPr="0063696F" w:rsidRDefault="00B07CB6" w:rsidP="00B07CB6">
            <w:pPr>
              <w:spacing w:after="0" w:line="240" w:lineRule="auto"/>
              <w:rPr>
                <w:rFonts w:ascii="Arial" w:hAnsi="Arial" w:cs="Arial"/>
                <w:sz w:val="14"/>
                <w:szCs w:val="16"/>
                <w:lang w:val="en-GB"/>
              </w:rPr>
            </w:pPr>
            <w:r w:rsidRPr="0063696F">
              <w:rPr>
                <w:rFonts w:ascii="Arial" w:hAnsi="Arial" w:cs="Arial"/>
                <w:sz w:val="14"/>
                <w:szCs w:val="16"/>
                <w:lang w:val="en-GB"/>
              </w:rPr>
              <w:t>The main goal is to introduce students to the fundamentals of theory and practice in the application of economic policy measures in agriculture perceive as a subsystem of the overall system of economic policy of a country. In addition, the goal is to present students with theory and practice in the agriculture of developed countries with already established market economies, countries which have progressed in the transition from socialist systems into market economy systems, the agricultural policy of the EU. They are introduced to policies corresponding to the rules of WTO as a major global process which is the aim of virtually all world countries.</w:t>
            </w:r>
          </w:p>
        </w:tc>
      </w:tr>
      <w:tr w:rsidR="00B07CB6" w:rsidRPr="00B07CB6" w:rsidTr="003E5744">
        <w:tc>
          <w:tcPr>
            <w:tcW w:w="9622" w:type="dxa"/>
            <w:gridSpan w:val="11"/>
          </w:tcPr>
          <w:p w:rsidR="00B07CB6" w:rsidRPr="0063696F" w:rsidRDefault="00B07CB6" w:rsidP="00B07CB6">
            <w:pPr>
              <w:numPr>
                <w:ilvl w:val="0"/>
                <w:numId w:val="3"/>
              </w:numPr>
              <w:spacing w:after="0" w:line="240" w:lineRule="auto"/>
              <w:ind w:left="284" w:hanging="284"/>
              <w:contextualSpacing/>
              <w:rPr>
                <w:rFonts w:ascii="Arial" w:hAnsi="Arial" w:cs="Arial"/>
                <w:sz w:val="14"/>
                <w:szCs w:val="16"/>
                <w:lang w:val="en-GB"/>
              </w:rPr>
            </w:pPr>
            <w:r w:rsidRPr="0063696F">
              <w:rPr>
                <w:rFonts w:ascii="Arial" w:hAnsi="Arial" w:cs="Arial"/>
                <w:sz w:val="14"/>
                <w:szCs w:val="16"/>
                <w:lang w:val="en-GB"/>
              </w:rPr>
              <w:t>Educational outcomes</w:t>
            </w:r>
          </w:p>
          <w:p w:rsidR="00B07CB6" w:rsidRPr="0063696F" w:rsidRDefault="00B07CB6" w:rsidP="00B07CB6">
            <w:pPr>
              <w:spacing w:after="0" w:line="240" w:lineRule="auto"/>
              <w:rPr>
                <w:rFonts w:ascii="Arial" w:hAnsi="Arial" w:cs="Arial"/>
                <w:sz w:val="14"/>
                <w:szCs w:val="16"/>
                <w:lang w:val="en-GB"/>
              </w:rPr>
            </w:pPr>
            <w:r w:rsidRPr="0063696F">
              <w:rPr>
                <w:rFonts w:ascii="Arial" w:hAnsi="Arial" w:cs="Arial"/>
                <w:sz w:val="14"/>
                <w:szCs w:val="16"/>
                <w:lang w:val="en-GB"/>
              </w:rPr>
              <w:t>The course is designed to present students with the philosophy, theory and practice related to outlining, making, implementing, supervising, and assessing the application of individual and integral agricultural policy measures in a system. It also presents the correspondence of such a system or such measures with advanced and efficient systems paradigmatic of Serbia’s developmental and systematic aspirations on both macro-level and regional and local levels.</w:t>
            </w:r>
          </w:p>
        </w:tc>
      </w:tr>
      <w:tr w:rsidR="00B07CB6" w:rsidRPr="00B07CB6" w:rsidTr="003E5744">
        <w:tc>
          <w:tcPr>
            <w:tcW w:w="9622" w:type="dxa"/>
            <w:gridSpan w:val="11"/>
          </w:tcPr>
          <w:p w:rsidR="00B07CB6" w:rsidRPr="0063696F" w:rsidRDefault="00B07CB6" w:rsidP="00B07CB6">
            <w:pPr>
              <w:numPr>
                <w:ilvl w:val="0"/>
                <w:numId w:val="3"/>
              </w:numPr>
              <w:spacing w:after="0" w:line="240" w:lineRule="auto"/>
              <w:ind w:left="284" w:hanging="284"/>
              <w:contextualSpacing/>
              <w:rPr>
                <w:rFonts w:ascii="Arial" w:hAnsi="Arial" w:cs="Arial"/>
                <w:sz w:val="14"/>
                <w:szCs w:val="16"/>
                <w:lang w:val="en-GB"/>
              </w:rPr>
            </w:pPr>
            <w:r w:rsidRPr="0063696F">
              <w:rPr>
                <w:rFonts w:ascii="Arial" w:hAnsi="Arial" w:cs="Arial"/>
                <w:sz w:val="14"/>
                <w:szCs w:val="16"/>
                <w:lang w:val="en-GB"/>
              </w:rPr>
              <w:t>Course content</w:t>
            </w:r>
          </w:p>
          <w:p w:rsidR="00B07CB6" w:rsidRPr="0063696F" w:rsidRDefault="00B07CB6" w:rsidP="00B07CB6">
            <w:pPr>
              <w:spacing w:after="0" w:line="240" w:lineRule="auto"/>
              <w:rPr>
                <w:rFonts w:ascii="Arial" w:hAnsi="Arial" w:cs="Arial"/>
                <w:sz w:val="14"/>
                <w:szCs w:val="16"/>
                <w:lang w:val="en-GB"/>
              </w:rPr>
            </w:pPr>
            <w:r w:rsidRPr="0063696F">
              <w:rPr>
                <w:rFonts w:ascii="Arial" w:hAnsi="Arial" w:cs="Arial"/>
                <w:i/>
                <w:sz w:val="14"/>
                <w:szCs w:val="16"/>
                <w:lang w:val="en-GB"/>
              </w:rPr>
              <w:t xml:space="preserve">Theoretical </w:t>
            </w:r>
            <w:proofErr w:type="spellStart"/>
            <w:r w:rsidRPr="0063696F">
              <w:rPr>
                <w:rFonts w:ascii="Arial" w:hAnsi="Arial" w:cs="Arial"/>
                <w:i/>
                <w:sz w:val="14"/>
                <w:szCs w:val="16"/>
                <w:lang w:val="en-GB"/>
              </w:rPr>
              <w:t>instruction</w:t>
            </w:r>
            <w:r w:rsidRPr="0063696F">
              <w:rPr>
                <w:rFonts w:ascii="Arial" w:hAnsi="Arial" w:cs="Arial"/>
                <w:sz w:val="14"/>
                <w:szCs w:val="16"/>
                <w:lang w:val="en-GB"/>
              </w:rPr>
              <w:t>The</w:t>
            </w:r>
            <w:proofErr w:type="spellEnd"/>
            <w:r w:rsidRPr="0063696F">
              <w:rPr>
                <w:rFonts w:ascii="Arial" w:hAnsi="Arial" w:cs="Arial"/>
                <w:sz w:val="14"/>
                <w:szCs w:val="16"/>
                <w:lang w:val="en-GB"/>
              </w:rPr>
              <w:t xml:space="preserve"> concept and object of studying and the position of agricultural policy in the social sciences system. The structure of agricultural policy: goals, subjects and measures of agricultural policy – terminological definition. Historical overview and empirical trends and interdependence of agricultural and political measures on different levels of their conception, building the system of economic policy, its implementations, following and assessing success. Trends in the development of agricultural policy in the world – global and regional aspects. Competition and sustainability as main functions of agricultural policy on national and international level – trends and perspectives.  Agricultural policy of economic integrations in the world – presentation of the EU’s Common Agricultural Policy, its goals and achievements, CAP influence on future trends in the development </w:t>
            </w:r>
            <w:proofErr w:type="spellStart"/>
            <w:r w:rsidRPr="0063696F">
              <w:rPr>
                <w:rFonts w:ascii="Arial" w:hAnsi="Arial" w:cs="Arial"/>
                <w:sz w:val="14"/>
                <w:szCs w:val="16"/>
                <w:lang w:val="en-GB"/>
              </w:rPr>
              <w:t>ofworld</w:t>
            </w:r>
            <w:proofErr w:type="spellEnd"/>
            <w:r w:rsidRPr="0063696F">
              <w:rPr>
                <w:rFonts w:ascii="Arial" w:hAnsi="Arial" w:cs="Arial"/>
                <w:sz w:val="14"/>
                <w:szCs w:val="16"/>
                <w:lang w:val="en-GB"/>
              </w:rPr>
              <w:t xml:space="preserve"> production and trade of agricultural and food products and its influence on the character of agricultural policy within the process of liberalization of world trade and establishment of WTO rules. The character and structure of agricultural policy measures applied in Serbian conditions: price system and policy, mechanisms of import protection and export subventions, loans and loan policy, tax system and social dimensions, land  policy and property relations. Basic determinants of agricultural policy in our country – factors, structure etc.</w:t>
            </w:r>
          </w:p>
          <w:p w:rsidR="00B07CB6" w:rsidRPr="0063696F" w:rsidRDefault="00B07CB6" w:rsidP="00B07CB6">
            <w:pPr>
              <w:spacing w:after="0" w:line="240" w:lineRule="auto"/>
              <w:rPr>
                <w:rFonts w:ascii="Arial" w:hAnsi="Arial" w:cs="Arial"/>
                <w:sz w:val="14"/>
                <w:szCs w:val="16"/>
                <w:lang w:val="en-GB"/>
              </w:rPr>
            </w:pPr>
            <w:r w:rsidRPr="0063696F">
              <w:rPr>
                <w:rFonts w:ascii="Arial" w:hAnsi="Arial" w:cs="Arial"/>
                <w:i/>
                <w:sz w:val="14"/>
                <w:szCs w:val="16"/>
                <w:lang w:val="en-GB"/>
              </w:rPr>
              <w:t xml:space="preserve">Practical </w:t>
            </w:r>
            <w:proofErr w:type="spellStart"/>
            <w:r w:rsidRPr="0063696F">
              <w:rPr>
                <w:rFonts w:ascii="Arial" w:hAnsi="Arial" w:cs="Arial"/>
                <w:i/>
                <w:sz w:val="14"/>
                <w:szCs w:val="16"/>
                <w:lang w:val="en-GB"/>
              </w:rPr>
              <w:t>instruction</w:t>
            </w:r>
            <w:r w:rsidRPr="0063696F">
              <w:rPr>
                <w:rFonts w:ascii="Arial" w:hAnsi="Arial" w:cs="Arial"/>
                <w:sz w:val="14"/>
                <w:szCs w:val="16"/>
                <w:lang w:val="en-GB"/>
              </w:rPr>
              <w:t>Tutorials</w:t>
            </w:r>
            <w:proofErr w:type="spellEnd"/>
            <w:r w:rsidRPr="0063696F">
              <w:rPr>
                <w:rFonts w:ascii="Arial" w:hAnsi="Arial" w:cs="Arial"/>
                <w:sz w:val="14"/>
                <w:szCs w:val="16"/>
                <w:lang w:val="en-GB"/>
              </w:rPr>
              <w:t xml:space="preserve"> are organized as interpretation classes, seminar paper discussions and tests. </w:t>
            </w:r>
          </w:p>
          <w:p w:rsidR="00B07CB6" w:rsidRPr="0063696F" w:rsidRDefault="00B07CB6" w:rsidP="00B07CB6">
            <w:pPr>
              <w:spacing w:after="0" w:line="240" w:lineRule="auto"/>
              <w:rPr>
                <w:rFonts w:ascii="Arial" w:hAnsi="Arial" w:cs="Arial"/>
                <w:sz w:val="14"/>
                <w:szCs w:val="16"/>
                <w:lang w:val="en-GB"/>
              </w:rPr>
            </w:pPr>
            <w:r w:rsidRPr="0063696F">
              <w:rPr>
                <w:rFonts w:ascii="Arial" w:hAnsi="Arial" w:cs="Arial"/>
                <w:sz w:val="14"/>
                <w:szCs w:val="16"/>
                <w:lang w:val="en-GB"/>
              </w:rPr>
              <w:t xml:space="preserve">Units covered: The concept and object of agricultural policy. The structure of agricultural policy: terminological definition of goals, measures and subjects of agricultural policy. The EU’s Common Agricultural Policy – goals and achievements. The structure of agricultural policy in the USA. Comparative overview of the characters and structures of agricultural policy in the EU and the USA. Agricultural policy measures and their implementation in the development of Serbian agriculture: price system and policy, loans and loan policy, tax system and social dimensions, land policy and property relations measures, and organizational and developmental measures. The determinants of agriculture in our country. Collective farms and possible organization of economic activities based on collective farming principles. </w:t>
            </w:r>
          </w:p>
        </w:tc>
      </w:tr>
      <w:tr w:rsidR="00B07CB6" w:rsidRPr="00B07CB6" w:rsidTr="003E5744">
        <w:tc>
          <w:tcPr>
            <w:tcW w:w="9622" w:type="dxa"/>
            <w:gridSpan w:val="11"/>
            <w:tcBorders>
              <w:bottom w:val="single" w:sz="4" w:space="0" w:color="auto"/>
            </w:tcBorders>
          </w:tcPr>
          <w:p w:rsidR="00B07CB6" w:rsidRPr="00B07CB6" w:rsidRDefault="00B07CB6" w:rsidP="00B07CB6">
            <w:pPr>
              <w:numPr>
                <w:ilvl w:val="0"/>
                <w:numId w:val="3"/>
              </w:numPr>
              <w:spacing w:after="0" w:line="240" w:lineRule="auto"/>
              <w:ind w:left="284" w:hanging="284"/>
              <w:contextualSpacing/>
              <w:rPr>
                <w:rFonts w:ascii="Arial" w:hAnsi="Arial" w:cs="Arial"/>
                <w:sz w:val="16"/>
                <w:szCs w:val="16"/>
                <w:lang w:val="en-GB"/>
              </w:rPr>
            </w:pPr>
            <w:r w:rsidRPr="00B07CB6">
              <w:rPr>
                <w:rFonts w:ascii="Arial" w:hAnsi="Arial" w:cs="Arial"/>
                <w:sz w:val="16"/>
                <w:szCs w:val="16"/>
                <w:lang w:val="en-GB"/>
              </w:rPr>
              <w:t>Teaching methods</w:t>
            </w:r>
          </w:p>
          <w:p w:rsidR="00B07CB6" w:rsidRPr="00B07CB6" w:rsidRDefault="00B07CB6" w:rsidP="00B07CB6">
            <w:pPr>
              <w:spacing w:after="0" w:line="240" w:lineRule="auto"/>
              <w:rPr>
                <w:rFonts w:ascii="Arial" w:hAnsi="Arial" w:cs="Arial"/>
                <w:sz w:val="16"/>
                <w:szCs w:val="16"/>
                <w:lang w:val="en-GB"/>
              </w:rPr>
            </w:pPr>
            <w:r w:rsidRPr="00B07CB6">
              <w:rPr>
                <w:rFonts w:ascii="Arial" w:hAnsi="Arial" w:cs="Arial"/>
                <w:sz w:val="16"/>
                <w:szCs w:val="16"/>
                <w:lang w:val="en-GB"/>
              </w:rPr>
              <w:t>Lectures, tutorials, consultations, tests, seminar papers, individual or group project presentations.</w:t>
            </w:r>
          </w:p>
        </w:tc>
      </w:tr>
      <w:tr w:rsidR="00B07CB6" w:rsidRPr="00B07CB6" w:rsidTr="003E5744">
        <w:tc>
          <w:tcPr>
            <w:tcW w:w="9622" w:type="dxa"/>
            <w:gridSpan w:val="11"/>
            <w:tcBorders>
              <w:bottom w:val="single" w:sz="4" w:space="0" w:color="auto"/>
            </w:tcBorders>
            <w:shd w:val="clear" w:color="auto" w:fill="C2D69B" w:themeFill="accent3" w:themeFillTint="99"/>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Knowledge evaluation (maximum 100 points)</w:t>
            </w:r>
          </w:p>
        </w:tc>
      </w:tr>
      <w:tr w:rsidR="00B07CB6" w:rsidRPr="00B07CB6" w:rsidTr="003E5744">
        <w:tc>
          <w:tcPr>
            <w:tcW w:w="2376" w:type="dxa"/>
            <w:gridSpan w:val="3"/>
            <w:shd w:val="clear" w:color="auto" w:fill="auto"/>
            <w:vAlign w:val="center"/>
          </w:tcPr>
          <w:p w:rsidR="00B07CB6" w:rsidRPr="00B07CB6" w:rsidRDefault="00B07CB6" w:rsidP="00B07CB6">
            <w:pPr>
              <w:spacing w:after="0" w:line="240" w:lineRule="auto"/>
              <w:rPr>
                <w:rFonts w:ascii="Arial" w:hAnsi="Arial" w:cs="Arial"/>
                <w:sz w:val="16"/>
                <w:szCs w:val="16"/>
                <w:lang w:val="en-GB"/>
              </w:rPr>
            </w:pPr>
            <w:r w:rsidRPr="00B07CB6">
              <w:rPr>
                <w:rFonts w:ascii="Arial" w:hAnsi="Arial" w:cs="Arial"/>
                <w:sz w:val="16"/>
                <w:szCs w:val="16"/>
                <w:lang w:val="en-GB"/>
              </w:rPr>
              <w:t>Pre-examination obligations</w:t>
            </w:r>
          </w:p>
        </w:tc>
        <w:tc>
          <w:tcPr>
            <w:tcW w:w="1134" w:type="dxa"/>
            <w:shd w:val="clear" w:color="auto" w:fill="auto"/>
            <w:vAlign w:val="center"/>
          </w:tcPr>
          <w:p w:rsidR="00B07CB6" w:rsidRPr="00B07CB6" w:rsidRDefault="00B07CB6" w:rsidP="00B07CB6">
            <w:pPr>
              <w:spacing w:after="0" w:line="240" w:lineRule="auto"/>
              <w:rPr>
                <w:rFonts w:ascii="Arial" w:hAnsi="Arial" w:cs="Arial"/>
                <w:sz w:val="16"/>
                <w:szCs w:val="16"/>
                <w:lang w:val="en-GB"/>
              </w:rPr>
            </w:pPr>
            <w:r w:rsidRPr="00B07CB6">
              <w:rPr>
                <w:rFonts w:ascii="Arial" w:hAnsi="Arial" w:cs="Arial"/>
                <w:sz w:val="16"/>
                <w:szCs w:val="16"/>
                <w:lang w:val="en-GB"/>
              </w:rPr>
              <w:t>Mandatory</w:t>
            </w:r>
          </w:p>
        </w:tc>
        <w:tc>
          <w:tcPr>
            <w:tcW w:w="1301" w:type="dxa"/>
            <w:gridSpan w:val="2"/>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Points</w:t>
            </w:r>
          </w:p>
        </w:tc>
        <w:tc>
          <w:tcPr>
            <w:tcW w:w="2527" w:type="dxa"/>
            <w:gridSpan w:val="2"/>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 xml:space="preserve">Final exam </w:t>
            </w:r>
          </w:p>
        </w:tc>
        <w:tc>
          <w:tcPr>
            <w:tcW w:w="1134" w:type="dxa"/>
            <w:gridSpan w:val="2"/>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Mandatory</w:t>
            </w:r>
          </w:p>
        </w:tc>
        <w:tc>
          <w:tcPr>
            <w:tcW w:w="1150" w:type="dxa"/>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Points</w:t>
            </w:r>
          </w:p>
        </w:tc>
      </w:tr>
      <w:tr w:rsidR="00B07CB6" w:rsidRPr="00B07CB6" w:rsidTr="003E5744">
        <w:tc>
          <w:tcPr>
            <w:tcW w:w="2376" w:type="dxa"/>
            <w:gridSpan w:val="3"/>
            <w:shd w:val="clear" w:color="auto" w:fill="auto"/>
            <w:vAlign w:val="center"/>
          </w:tcPr>
          <w:p w:rsidR="00B07CB6" w:rsidRPr="00B07CB6" w:rsidRDefault="00B07CB6" w:rsidP="00B07CB6">
            <w:pPr>
              <w:spacing w:after="0" w:line="240" w:lineRule="auto"/>
              <w:rPr>
                <w:rFonts w:ascii="Arial" w:hAnsi="Arial" w:cs="Arial"/>
                <w:sz w:val="18"/>
                <w:szCs w:val="18"/>
                <w:lang w:val="en-GB"/>
              </w:rPr>
            </w:pPr>
            <w:r w:rsidRPr="00B07CB6">
              <w:rPr>
                <w:rFonts w:ascii="Arial" w:hAnsi="Arial" w:cs="Arial"/>
                <w:sz w:val="18"/>
                <w:szCs w:val="18"/>
                <w:lang w:val="en-GB"/>
              </w:rPr>
              <w:t>Lecture attendance</w:t>
            </w:r>
          </w:p>
        </w:tc>
        <w:tc>
          <w:tcPr>
            <w:tcW w:w="1134" w:type="dxa"/>
            <w:shd w:val="clear" w:color="auto" w:fill="auto"/>
            <w:vAlign w:val="center"/>
          </w:tcPr>
          <w:p w:rsidR="00B07CB6" w:rsidRPr="00B07CB6" w:rsidRDefault="00B07CB6" w:rsidP="00B07CB6">
            <w:pPr>
              <w:spacing w:after="0" w:line="240" w:lineRule="auto"/>
              <w:jc w:val="center"/>
              <w:rPr>
                <w:rFonts w:ascii="Arial" w:hAnsi="Arial" w:cs="Arial"/>
                <w:lang w:val="en-GB"/>
              </w:rPr>
            </w:pPr>
            <w:r w:rsidRPr="00B07CB6">
              <w:rPr>
                <w:rFonts w:ascii="Arial" w:hAnsi="Arial" w:cs="Arial"/>
                <w:sz w:val="16"/>
                <w:szCs w:val="16"/>
                <w:lang w:val="en-GB"/>
              </w:rPr>
              <w:t>Yes/No</w:t>
            </w:r>
          </w:p>
        </w:tc>
        <w:tc>
          <w:tcPr>
            <w:tcW w:w="1301" w:type="dxa"/>
            <w:gridSpan w:val="2"/>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15</w:t>
            </w:r>
          </w:p>
        </w:tc>
        <w:tc>
          <w:tcPr>
            <w:tcW w:w="2527" w:type="dxa"/>
            <w:gridSpan w:val="2"/>
            <w:shd w:val="clear" w:color="auto" w:fill="auto"/>
            <w:vAlign w:val="center"/>
          </w:tcPr>
          <w:p w:rsidR="00B07CB6" w:rsidRPr="00B07CB6" w:rsidRDefault="00B07CB6" w:rsidP="00B07CB6">
            <w:pPr>
              <w:spacing w:after="0" w:line="240" w:lineRule="auto"/>
              <w:jc w:val="center"/>
              <w:rPr>
                <w:rFonts w:ascii="Arial" w:hAnsi="Arial" w:cs="Arial"/>
                <w:i/>
                <w:sz w:val="14"/>
                <w:szCs w:val="14"/>
                <w:lang w:val="en-GB"/>
              </w:rPr>
            </w:pPr>
            <w:r w:rsidRPr="00B07CB6">
              <w:rPr>
                <w:rFonts w:ascii="Arial" w:hAnsi="Arial" w:cs="Arial"/>
                <w:i/>
                <w:sz w:val="14"/>
                <w:szCs w:val="14"/>
                <w:lang w:val="en-GB"/>
              </w:rPr>
              <w:t>Oral exam</w:t>
            </w:r>
          </w:p>
        </w:tc>
        <w:tc>
          <w:tcPr>
            <w:tcW w:w="1134" w:type="dxa"/>
            <w:gridSpan w:val="2"/>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Yes</w:t>
            </w:r>
          </w:p>
        </w:tc>
        <w:tc>
          <w:tcPr>
            <w:tcW w:w="1150" w:type="dxa"/>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30</w:t>
            </w:r>
          </w:p>
        </w:tc>
      </w:tr>
      <w:tr w:rsidR="00B07CB6" w:rsidRPr="00B07CB6" w:rsidTr="003E5744">
        <w:tc>
          <w:tcPr>
            <w:tcW w:w="2376" w:type="dxa"/>
            <w:gridSpan w:val="3"/>
            <w:shd w:val="clear" w:color="auto" w:fill="auto"/>
            <w:vAlign w:val="center"/>
          </w:tcPr>
          <w:p w:rsidR="00B07CB6" w:rsidRPr="00B07CB6" w:rsidRDefault="00B07CB6" w:rsidP="00B07CB6">
            <w:pPr>
              <w:spacing w:after="0" w:line="240" w:lineRule="auto"/>
              <w:rPr>
                <w:rFonts w:ascii="Arial" w:hAnsi="Arial" w:cs="Arial"/>
                <w:sz w:val="18"/>
                <w:szCs w:val="18"/>
                <w:lang w:val="en-GB"/>
              </w:rPr>
            </w:pPr>
            <w:r w:rsidRPr="00B07CB6">
              <w:rPr>
                <w:rFonts w:ascii="Arial" w:hAnsi="Arial" w:cs="Arial"/>
                <w:sz w:val="18"/>
                <w:szCs w:val="18"/>
                <w:lang w:val="en-GB"/>
              </w:rPr>
              <w:t>Test</w:t>
            </w:r>
          </w:p>
        </w:tc>
        <w:tc>
          <w:tcPr>
            <w:tcW w:w="1134" w:type="dxa"/>
            <w:shd w:val="clear" w:color="auto" w:fill="auto"/>
            <w:vAlign w:val="center"/>
          </w:tcPr>
          <w:p w:rsidR="00B07CB6" w:rsidRPr="00B07CB6" w:rsidRDefault="00B07CB6" w:rsidP="00B07CB6">
            <w:pPr>
              <w:spacing w:after="0" w:line="240" w:lineRule="auto"/>
              <w:jc w:val="center"/>
              <w:rPr>
                <w:rFonts w:ascii="Arial" w:hAnsi="Arial" w:cs="Arial"/>
                <w:lang w:val="en-GB"/>
              </w:rPr>
            </w:pPr>
            <w:r w:rsidRPr="00B07CB6">
              <w:rPr>
                <w:rFonts w:ascii="Arial" w:hAnsi="Arial" w:cs="Arial"/>
                <w:sz w:val="16"/>
                <w:szCs w:val="16"/>
                <w:lang w:val="en-GB"/>
              </w:rPr>
              <w:t>Yes/No</w:t>
            </w:r>
          </w:p>
        </w:tc>
        <w:tc>
          <w:tcPr>
            <w:tcW w:w="1301" w:type="dxa"/>
            <w:gridSpan w:val="2"/>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40</w:t>
            </w:r>
          </w:p>
        </w:tc>
        <w:tc>
          <w:tcPr>
            <w:tcW w:w="4811" w:type="dxa"/>
            <w:gridSpan w:val="5"/>
            <w:vMerge w:val="restart"/>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p>
        </w:tc>
      </w:tr>
      <w:tr w:rsidR="00B07CB6" w:rsidRPr="00B07CB6" w:rsidTr="003E5744">
        <w:tc>
          <w:tcPr>
            <w:tcW w:w="2376" w:type="dxa"/>
            <w:gridSpan w:val="3"/>
            <w:shd w:val="clear" w:color="auto" w:fill="auto"/>
            <w:vAlign w:val="center"/>
          </w:tcPr>
          <w:p w:rsidR="00B07CB6" w:rsidRPr="00B07CB6" w:rsidRDefault="00B07CB6" w:rsidP="00B07CB6">
            <w:pPr>
              <w:spacing w:after="0" w:line="240" w:lineRule="auto"/>
              <w:rPr>
                <w:rFonts w:ascii="Arial" w:hAnsi="Arial" w:cs="Arial"/>
                <w:sz w:val="18"/>
                <w:szCs w:val="18"/>
                <w:lang w:val="en-GB"/>
              </w:rPr>
            </w:pPr>
            <w:r w:rsidRPr="00B07CB6">
              <w:rPr>
                <w:rFonts w:ascii="Arial" w:hAnsi="Arial" w:cs="Arial"/>
                <w:sz w:val="18"/>
                <w:szCs w:val="18"/>
                <w:lang w:val="en-GB"/>
              </w:rPr>
              <w:t>Seminar paper</w:t>
            </w:r>
          </w:p>
        </w:tc>
        <w:tc>
          <w:tcPr>
            <w:tcW w:w="1134" w:type="dxa"/>
            <w:shd w:val="clear" w:color="auto" w:fill="auto"/>
            <w:vAlign w:val="center"/>
          </w:tcPr>
          <w:p w:rsidR="00B07CB6" w:rsidRPr="00B07CB6" w:rsidRDefault="00B07CB6" w:rsidP="00B07CB6">
            <w:pPr>
              <w:spacing w:after="0" w:line="240" w:lineRule="auto"/>
              <w:jc w:val="center"/>
              <w:rPr>
                <w:rFonts w:ascii="Arial" w:hAnsi="Arial" w:cs="Arial"/>
                <w:lang w:val="en-GB"/>
              </w:rPr>
            </w:pPr>
            <w:r w:rsidRPr="00B07CB6">
              <w:rPr>
                <w:rFonts w:ascii="Arial" w:hAnsi="Arial" w:cs="Arial"/>
                <w:sz w:val="16"/>
                <w:szCs w:val="16"/>
                <w:lang w:val="en-GB"/>
              </w:rPr>
              <w:t>Yes/No</w:t>
            </w:r>
          </w:p>
        </w:tc>
        <w:tc>
          <w:tcPr>
            <w:tcW w:w="1301" w:type="dxa"/>
            <w:gridSpan w:val="2"/>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15</w:t>
            </w:r>
          </w:p>
        </w:tc>
        <w:tc>
          <w:tcPr>
            <w:tcW w:w="4811" w:type="dxa"/>
            <w:gridSpan w:val="5"/>
            <w:vMerge/>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p>
        </w:tc>
      </w:tr>
      <w:tr w:rsidR="00B07CB6" w:rsidRPr="00B07CB6" w:rsidTr="003E5744">
        <w:tc>
          <w:tcPr>
            <w:tcW w:w="2376" w:type="dxa"/>
            <w:gridSpan w:val="3"/>
            <w:tcBorders>
              <w:bottom w:val="single" w:sz="4" w:space="0" w:color="auto"/>
            </w:tcBorders>
            <w:shd w:val="clear" w:color="auto" w:fill="auto"/>
            <w:vAlign w:val="center"/>
          </w:tcPr>
          <w:p w:rsidR="00B07CB6" w:rsidRPr="00B07CB6" w:rsidRDefault="00B07CB6" w:rsidP="00B07CB6">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B07CB6" w:rsidRPr="00B07CB6" w:rsidRDefault="00B07CB6" w:rsidP="00B07CB6">
            <w:pPr>
              <w:spacing w:after="0" w:line="240" w:lineRule="auto"/>
              <w:jc w:val="center"/>
              <w:rPr>
                <w:rFonts w:ascii="Arial" w:hAnsi="Arial" w:cs="Arial"/>
                <w:lang w:val="en-GB"/>
              </w:rPr>
            </w:pPr>
            <w:r w:rsidRPr="00B07CB6">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B07CB6" w:rsidRPr="00B07CB6" w:rsidRDefault="00B07CB6" w:rsidP="00B07CB6">
            <w:pPr>
              <w:spacing w:after="0" w:line="240" w:lineRule="auto"/>
              <w:jc w:val="center"/>
              <w:rPr>
                <w:rFonts w:ascii="Arial" w:hAnsi="Arial" w:cs="Arial"/>
                <w:sz w:val="16"/>
                <w:szCs w:val="16"/>
                <w:lang w:val="en-GB"/>
              </w:rPr>
            </w:pPr>
          </w:p>
        </w:tc>
      </w:tr>
      <w:tr w:rsidR="00B07CB6" w:rsidRPr="00B07CB6" w:rsidTr="003E5744">
        <w:tc>
          <w:tcPr>
            <w:tcW w:w="9622" w:type="dxa"/>
            <w:gridSpan w:val="11"/>
            <w:shd w:val="clear" w:color="auto" w:fill="C2D69B" w:themeFill="accent3" w:themeFillTint="99"/>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 xml:space="preserve">Literature </w:t>
            </w:r>
          </w:p>
        </w:tc>
      </w:tr>
      <w:tr w:rsidR="00B07CB6" w:rsidRPr="00B07CB6" w:rsidTr="003E5744">
        <w:tc>
          <w:tcPr>
            <w:tcW w:w="675" w:type="dxa"/>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Ord.</w:t>
            </w:r>
          </w:p>
        </w:tc>
        <w:tc>
          <w:tcPr>
            <w:tcW w:w="1701" w:type="dxa"/>
            <w:gridSpan w:val="2"/>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Author</w:t>
            </w:r>
          </w:p>
        </w:tc>
        <w:tc>
          <w:tcPr>
            <w:tcW w:w="2435" w:type="dxa"/>
            <w:gridSpan w:val="3"/>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Title</w:t>
            </w:r>
          </w:p>
        </w:tc>
        <w:tc>
          <w:tcPr>
            <w:tcW w:w="3661" w:type="dxa"/>
            <w:gridSpan w:val="4"/>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Publisher</w:t>
            </w:r>
          </w:p>
        </w:tc>
        <w:tc>
          <w:tcPr>
            <w:tcW w:w="1150" w:type="dxa"/>
            <w:vAlign w:val="center"/>
          </w:tcPr>
          <w:p w:rsidR="00B07CB6" w:rsidRPr="00B07CB6" w:rsidRDefault="00B07CB6" w:rsidP="00B07CB6">
            <w:pPr>
              <w:spacing w:after="0" w:line="240" w:lineRule="auto"/>
              <w:jc w:val="center"/>
              <w:rPr>
                <w:rFonts w:ascii="Arial" w:hAnsi="Arial" w:cs="Arial"/>
                <w:sz w:val="16"/>
                <w:szCs w:val="16"/>
                <w:lang w:val="en-GB"/>
              </w:rPr>
            </w:pPr>
            <w:r w:rsidRPr="00B07CB6">
              <w:rPr>
                <w:rFonts w:ascii="Arial" w:hAnsi="Arial" w:cs="Arial"/>
                <w:sz w:val="16"/>
                <w:szCs w:val="16"/>
                <w:lang w:val="en-GB"/>
              </w:rPr>
              <w:t>Year</w:t>
            </w:r>
          </w:p>
        </w:tc>
      </w:tr>
      <w:tr w:rsidR="00B07CB6" w:rsidRPr="00B07CB6" w:rsidTr="003E5744">
        <w:tc>
          <w:tcPr>
            <w:tcW w:w="675" w:type="dxa"/>
            <w:vAlign w:val="center"/>
          </w:tcPr>
          <w:p w:rsidR="00B07CB6" w:rsidRPr="0063696F" w:rsidRDefault="00B07CB6" w:rsidP="00B07CB6">
            <w:pPr>
              <w:numPr>
                <w:ilvl w:val="0"/>
                <w:numId w:val="4"/>
              </w:numPr>
              <w:spacing w:after="0" w:line="240" w:lineRule="auto"/>
              <w:contextualSpacing/>
              <w:jc w:val="center"/>
              <w:rPr>
                <w:rFonts w:ascii="Arial" w:hAnsi="Arial" w:cs="Arial"/>
                <w:sz w:val="14"/>
                <w:szCs w:val="16"/>
                <w:lang w:val="en-GB"/>
              </w:rPr>
            </w:pPr>
          </w:p>
        </w:tc>
        <w:tc>
          <w:tcPr>
            <w:tcW w:w="1701" w:type="dxa"/>
            <w:gridSpan w:val="2"/>
            <w:vAlign w:val="center"/>
          </w:tcPr>
          <w:p w:rsidR="00B07CB6" w:rsidRPr="0063696F" w:rsidRDefault="00B07CB6" w:rsidP="00B07CB6">
            <w:pPr>
              <w:spacing w:after="0" w:line="240" w:lineRule="auto"/>
              <w:jc w:val="center"/>
              <w:rPr>
                <w:rFonts w:ascii="Arial" w:hAnsi="Arial" w:cs="Arial"/>
                <w:sz w:val="14"/>
                <w:szCs w:val="16"/>
                <w:lang w:val="en-GB"/>
              </w:rPr>
            </w:pPr>
            <w:proofErr w:type="spellStart"/>
            <w:r w:rsidRPr="0063696F">
              <w:rPr>
                <w:rFonts w:ascii="Arial" w:hAnsi="Arial" w:cs="Arial"/>
                <w:sz w:val="14"/>
                <w:szCs w:val="16"/>
                <w:lang w:val="en-GB"/>
              </w:rPr>
              <w:t>Pejanović</w:t>
            </w:r>
            <w:proofErr w:type="spellEnd"/>
            <w:r w:rsidRPr="0063696F">
              <w:rPr>
                <w:rFonts w:ascii="Arial" w:hAnsi="Arial" w:cs="Arial"/>
                <w:sz w:val="14"/>
                <w:szCs w:val="16"/>
                <w:lang w:val="en-GB"/>
              </w:rPr>
              <w:t>, R., Njegovan, Z.</w:t>
            </w:r>
          </w:p>
        </w:tc>
        <w:tc>
          <w:tcPr>
            <w:tcW w:w="2435" w:type="dxa"/>
            <w:gridSpan w:val="3"/>
            <w:vAlign w:val="center"/>
          </w:tcPr>
          <w:p w:rsidR="00B07CB6" w:rsidRPr="0063696F" w:rsidRDefault="00B07CB6" w:rsidP="00B07CB6">
            <w:pPr>
              <w:spacing w:after="0" w:line="240" w:lineRule="auto"/>
              <w:jc w:val="center"/>
              <w:rPr>
                <w:rFonts w:ascii="Arial" w:hAnsi="Arial" w:cs="Arial"/>
                <w:sz w:val="14"/>
                <w:szCs w:val="16"/>
                <w:lang w:val="en-GB"/>
              </w:rPr>
            </w:pPr>
            <w:proofErr w:type="spellStart"/>
            <w:r w:rsidRPr="0063696F">
              <w:rPr>
                <w:rFonts w:ascii="Arial" w:hAnsi="Arial" w:cs="Arial"/>
                <w:sz w:val="14"/>
                <w:szCs w:val="16"/>
                <w:lang w:val="en-GB"/>
              </w:rPr>
              <w:t>Principi</w:t>
            </w:r>
            <w:proofErr w:type="spellEnd"/>
            <w:r w:rsidRPr="0063696F">
              <w:rPr>
                <w:rFonts w:ascii="Arial" w:hAnsi="Arial" w:cs="Arial"/>
                <w:sz w:val="14"/>
                <w:szCs w:val="16"/>
                <w:lang w:val="en-GB"/>
              </w:rPr>
              <w:t xml:space="preserve"> </w:t>
            </w:r>
            <w:proofErr w:type="spellStart"/>
            <w:r w:rsidRPr="0063696F">
              <w:rPr>
                <w:rFonts w:ascii="Arial" w:hAnsi="Arial" w:cs="Arial"/>
                <w:sz w:val="14"/>
                <w:szCs w:val="16"/>
                <w:lang w:val="en-GB"/>
              </w:rPr>
              <w:t>ekonomije</w:t>
            </w:r>
            <w:proofErr w:type="spellEnd"/>
            <w:r w:rsidRPr="0063696F">
              <w:rPr>
                <w:rFonts w:ascii="Arial" w:hAnsi="Arial" w:cs="Arial"/>
                <w:sz w:val="14"/>
                <w:szCs w:val="16"/>
                <w:lang w:val="en-GB"/>
              </w:rPr>
              <w:t xml:space="preserve"> i </w:t>
            </w:r>
            <w:proofErr w:type="spellStart"/>
            <w:r w:rsidRPr="0063696F">
              <w:rPr>
                <w:rFonts w:ascii="Arial" w:hAnsi="Arial" w:cs="Arial"/>
                <w:sz w:val="14"/>
                <w:szCs w:val="16"/>
                <w:lang w:val="en-GB"/>
              </w:rPr>
              <w:t>agrarna</w:t>
            </w:r>
            <w:proofErr w:type="spellEnd"/>
            <w:r w:rsidRPr="0063696F">
              <w:rPr>
                <w:rFonts w:ascii="Arial" w:hAnsi="Arial" w:cs="Arial"/>
                <w:sz w:val="14"/>
                <w:szCs w:val="16"/>
                <w:lang w:val="en-GB"/>
              </w:rPr>
              <w:t xml:space="preserve"> </w:t>
            </w:r>
            <w:proofErr w:type="spellStart"/>
            <w:r w:rsidRPr="0063696F">
              <w:rPr>
                <w:rFonts w:ascii="Arial" w:hAnsi="Arial" w:cs="Arial"/>
                <w:sz w:val="14"/>
                <w:szCs w:val="16"/>
                <w:lang w:val="en-GB"/>
              </w:rPr>
              <w:t>politika</w:t>
            </w:r>
            <w:proofErr w:type="spellEnd"/>
            <w:r w:rsidRPr="0063696F">
              <w:rPr>
                <w:rFonts w:ascii="Arial" w:hAnsi="Arial" w:cs="Arial"/>
                <w:sz w:val="14"/>
                <w:szCs w:val="16"/>
                <w:lang w:val="en-GB"/>
              </w:rPr>
              <w:t xml:space="preserve">, </w:t>
            </w:r>
            <w:proofErr w:type="spellStart"/>
            <w:r w:rsidRPr="0063696F">
              <w:rPr>
                <w:rFonts w:ascii="Arial" w:hAnsi="Arial" w:cs="Arial"/>
                <w:sz w:val="14"/>
                <w:szCs w:val="16"/>
                <w:lang w:val="en-GB"/>
              </w:rPr>
              <w:t>udžbenik</w:t>
            </w:r>
            <w:proofErr w:type="spellEnd"/>
          </w:p>
        </w:tc>
        <w:tc>
          <w:tcPr>
            <w:tcW w:w="3661" w:type="dxa"/>
            <w:gridSpan w:val="4"/>
            <w:vAlign w:val="center"/>
          </w:tcPr>
          <w:p w:rsidR="00B07CB6" w:rsidRPr="0063696F" w:rsidRDefault="00B07CB6" w:rsidP="00B07CB6">
            <w:pPr>
              <w:spacing w:after="0" w:line="240" w:lineRule="auto"/>
              <w:jc w:val="center"/>
              <w:rPr>
                <w:rFonts w:ascii="Arial" w:hAnsi="Arial" w:cs="Arial"/>
                <w:sz w:val="14"/>
                <w:szCs w:val="16"/>
                <w:lang w:val="en-GB"/>
              </w:rPr>
            </w:pPr>
            <w:proofErr w:type="spellStart"/>
            <w:r w:rsidRPr="0063696F">
              <w:rPr>
                <w:rFonts w:ascii="Arial" w:hAnsi="Arial" w:cs="Arial"/>
                <w:sz w:val="14"/>
                <w:szCs w:val="16"/>
                <w:lang w:val="en-GB"/>
              </w:rPr>
              <w:t>Univerzitet</w:t>
            </w:r>
            <w:proofErr w:type="spellEnd"/>
            <w:r w:rsidRPr="0063696F">
              <w:rPr>
                <w:rFonts w:ascii="Arial" w:hAnsi="Arial" w:cs="Arial"/>
                <w:sz w:val="14"/>
                <w:szCs w:val="16"/>
                <w:lang w:val="en-GB"/>
              </w:rPr>
              <w:t xml:space="preserve"> u </w:t>
            </w:r>
            <w:proofErr w:type="spellStart"/>
            <w:r w:rsidRPr="0063696F">
              <w:rPr>
                <w:rFonts w:ascii="Arial" w:hAnsi="Arial" w:cs="Arial"/>
                <w:sz w:val="14"/>
                <w:szCs w:val="16"/>
                <w:lang w:val="en-GB"/>
              </w:rPr>
              <w:t>Novom</w:t>
            </w:r>
            <w:proofErr w:type="spellEnd"/>
            <w:r w:rsidRPr="0063696F">
              <w:rPr>
                <w:rFonts w:ascii="Arial" w:hAnsi="Arial" w:cs="Arial"/>
                <w:sz w:val="14"/>
                <w:szCs w:val="16"/>
                <w:lang w:val="en-GB"/>
              </w:rPr>
              <w:t xml:space="preserve"> </w:t>
            </w:r>
            <w:proofErr w:type="spellStart"/>
            <w:r w:rsidRPr="0063696F">
              <w:rPr>
                <w:rFonts w:ascii="Arial" w:hAnsi="Arial" w:cs="Arial"/>
                <w:sz w:val="14"/>
                <w:szCs w:val="16"/>
                <w:lang w:val="en-GB"/>
              </w:rPr>
              <w:t>Sadu</w:t>
            </w:r>
            <w:proofErr w:type="spellEnd"/>
            <w:r w:rsidRPr="0063696F">
              <w:rPr>
                <w:rFonts w:ascii="Arial" w:hAnsi="Arial" w:cs="Arial"/>
                <w:sz w:val="14"/>
                <w:szCs w:val="16"/>
                <w:lang w:val="en-GB"/>
              </w:rPr>
              <w:t xml:space="preserve">, </w:t>
            </w:r>
            <w:proofErr w:type="spellStart"/>
            <w:r w:rsidRPr="0063696F">
              <w:rPr>
                <w:rFonts w:ascii="Arial" w:hAnsi="Arial" w:cs="Arial"/>
                <w:sz w:val="14"/>
                <w:szCs w:val="16"/>
                <w:lang w:val="en-GB"/>
              </w:rPr>
              <w:t>Poljoprivredni</w:t>
            </w:r>
            <w:proofErr w:type="spellEnd"/>
            <w:r w:rsidRPr="0063696F">
              <w:rPr>
                <w:rFonts w:ascii="Arial" w:hAnsi="Arial" w:cs="Arial"/>
                <w:sz w:val="14"/>
                <w:szCs w:val="16"/>
                <w:lang w:val="en-GB"/>
              </w:rPr>
              <w:t xml:space="preserve"> fakultet, Education and Culture TEMPUS, Novi Sad</w:t>
            </w:r>
          </w:p>
        </w:tc>
        <w:tc>
          <w:tcPr>
            <w:tcW w:w="1150" w:type="dxa"/>
            <w:vAlign w:val="center"/>
          </w:tcPr>
          <w:p w:rsidR="00B07CB6" w:rsidRPr="0063696F" w:rsidRDefault="00B07CB6" w:rsidP="00B07CB6">
            <w:pPr>
              <w:spacing w:after="0" w:line="240" w:lineRule="auto"/>
              <w:jc w:val="center"/>
              <w:rPr>
                <w:rFonts w:ascii="Arial" w:hAnsi="Arial" w:cs="Arial"/>
                <w:sz w:val="14"/>
                <w:szCs w:val="16"/>
                <w:lang w:val="en-GB"/>
              </w:rPr>
            </w:pPr>
            <w:r w:rsidRPr="0063696F">
              <w:rPr>
                <w:rFonts w:ascii="Arial" w:hAnsi="Arial" w:cs="Arial"/>
                <w:sz w:val="14"/>
                <w:szCs w:val="16"/>
                <w:lang w:val="en-GB"/>
              </w:rPr>
              <w:t>2011</w:t>
            </w:r>
          </w:p>
        </w:tc>
      </w:tr>
      <w:tr w:rsidR="00B07CB6" w:rsidRPr="00B07CB6" w:rsidTr="003E5744">
        <w:tc>
          <w:tcPr>
            <w:tcW w:w="675" w:type="dxa"/>
            <w:vAlign w:val="center"/>
          </w:tcPr>
          <w:p w:rsidR="00B07CB6" w:rsidRPr="0063696F" w:rsidRDefault="00B07CB6" w:rsidP="00B07CB6">
            <w:pPr>
              <w:numPr>
                <w:ilvl w:val="0"/>
                <w:numId w:val="4"/>
              </w:numPr>
              <w:spacing w:after="0" w:line="240" w:lineRule="auto"/>
              <w:contextualSpacing/>
              <w:jc w:val="center"/>
              <w:rPr>
                <w:rFonts w:ascii="Arial" w:hAnsi="Arial" w:cs="Arial"/>
                <w:sz w:val="14"/>
                <w:szCs w:val="16"/>
                <w:lang w:val="en-GB"/>
              </w:rPr>
            </w:pPr>
          </w:p>
        </w:tc>
        <w:tc>
          <w:tcPr>
            <w:tcW w:w="1701" w:type="dxa"/>
            <w:gridSpan w:val="2"/>
            <w:vAlign w:val="center"/>
          </w:tcPr>
          <w:p w:rsidR="00B07CB6" w:rsidRPr="0063696F" w:rsidRDefault="00B07CB6" w:rsidP="00B07CB6">
            <w:pPr>
              <w:spacing w:after="0" w:line="240" w:lineRule="auto"/>
              <w:jc w:val="center"/>
              <w:rPr>
                <w:rFonts w:ascii="Arial" w:hAnsi="Arial" w:cs="Arial"/>
                <w:sz w:val="14"/>
                <w:szCs w:val="16"/>
                <w:lang w:val="en-GB"/>
              </w:rPr>
            </w:pPr>
            <w:proofErr w:type="spellStart"/>
            <w:r w:rsidRPr="0063696F">
              <w:rPr>
                <w:rFonts w:ascii="Arial" w:hAnsi="Arial" w:cs="Arial"/>
                <w:sz w:val="14"/>
                <w:szCs w:val="16"/>
                <w:lang w:val="en-GB"/>
              </w:rPr>
              <w:t>Dimitrijević</w:t>
            </w:r>
            <w:proofErr w:type="spellEnd"/>
            <w:r w:rsidRPr="0063696F">
              <w:rPr>
                <w:rFonts w:ascii="Arial" w:hAnsi="Arial" w:cs="Arial"/>
                <w:sz w:val="14"/>
                <w:szCs w:val="16"/>
                <w:lang w:val="en-GB"/>
              </w:rPr>
              <w:t xml:space="preserve">, B., </w:t>
            </w:r>
            <w:proofErr w:type="spellStart"/>
            <w:r w:rsidRPr="0063696F">
              <w:rPr>
                <w:rFonts w:ascii="Arial" w:hAnsi="Arial" w:cs="Arial"/>
                <w:sz w:val="14"/>
                <w:szCs w:val="16"/>
                <w:lang w:val="en-GB"/>
              </w:rPr>
              <w:t>Fabris</w:t>
            </w:r>
            <w:proofErr w:type="spellEnd"/>
            <w:r w:rsidRPr="0063696F">
              <w:rPr>
                <w:rFonts w:ascii="Arial" w:hAnsi="Arial" w:cs="Arial"/>
                <w:sz w:val="14"/>
                <w:szCs w:val="16"/>
                <w:lang w:val="en-GB"/>
              </w:rPr>
              <w:t>, N.</w:t>
            </w:r>
          </w:p>
        </w:tc>
        <w:tc>
          <w:tcPr>
            <w:tcW w:w="2435" w:type="dxa"/>
            <w:gridSpan w:val="3"/>
            <w:vAlign w:val="center"/>
          </w:tcPr>
          <w:p w:rsidR="00B07CB6" w:rsidRPr="0063696F" w:rsidRDefault="00B07CB6" w:rsidP="00B07CB6">
            <w:pPr>
              <w:spacing w:after="0" w:line="240" w:lineRule="auto"/>
              <w:jc w:val="center"/>
              <w:rPr>
                <w:rFonts w:ascii="Arial" w:hAnsi="Arial" w:cs="Arial"/>
                <w:sz w:val="14"/>
                <w:szCs w:val="16"/>
                <w:lang w:val="en-GB"/>
              </w:rPr>
            </w:pPr>
            <w:proofErr w:type="spellStart"/>
            <w:r w:rsidRPr="0063696F">
              <w:rPr>
                <w:rFonts w:ascii="Arial" w:hAnsi="Arial" w:cs="Arial"/>
                <w:sz w:val="14"/>
                <w:szCs w:val="16"/>
                <w:lang w:val="en-GB"/>
              </w:rPr>
              <w:t>Ekonomska</w:t>
            </w:r>
            <w:proofErr w:type="spellEnd"/>
            <w:r w:rsidRPr="0063696F">
              <w:rPr>
                <w:rFonts w:ascii="Arial" w:hAnsi="Arial" w:cs="Arial"/>
                <w:sz w:val="14"/>
                <w:szCs w:val="16"/>
                <w:lang w:val="en-GB"/>
              </w:rPr>
              <w:t xml:space="preserve"> </w:t>
            </w:r>
            <w:proofErr w:type="spellStart"/>
            <w:r w:rsidRPr="0063696F">
              <w:rPr>
                <w:rFonts w:ascii="Arial" w:hAnsi="Arial" w:cs="Arial"/>
                <w:sz w:val="14"/>
                <w:szCs w:val="16"/>
                <w:lang w:val="en-GB"/>
              </w:rPr>
              <w:t>politika</w:t>
            </w:r>
            <w:proofErr w:type="spellEnd"/>
          </w:p>
        </w:tc>
        <w:tc>
          <w:tcPr>
            <w:tcW w:w="3661" w:type="dxa"/>
            <w:gridSpan w:val="4"/>
            <w:vAlign w:val="center"/>
          </w:tcPr>
          <w:p w:rsidR="00B07CB6" w:rsidRPr="0063696F" w:rsidRDefault="00B07CB6" w:rsidP="00B07CB6">
            <w:pPr>
              <w:spacing w:after="0" w:line="240" w:lineRule="auto"/>
              <w:jc w:val="center"/>
              <w:rPr>
                <w:rFonts w:ascii="Arial" w:hAnsi="Arial" w:cs="Arial"/>
                <w:sz w:val="14"/>
                <w:szCs w:val="16"/>
                <w:lang w:val="en-GB"/>
              </w:rPr>
            </w:pPr>
            <w:r w:rsidRPr="0063696F">
              <w:rPr>
                <w:rFonts w:ascii="Arial" w:hAnsi="Arial" w:cs="Arial"/>
                <w:sz w:val="14"/>
                <w:szCs w:val="16"/>
                <w:lang w:val="en-GB"/>
              </w:rPr>
              <w:t xml:space="preserve">CID </w:t>
            </w:r>
            <w:proofErr w:type="spellStart"/>
            <w:r w:rsidRPr="0063696F">
              <w:rPr>
                <w:rFonts w:ascii="Arial" w:hAnsi="Arial" w:cs="Arial"/>
                <w:sz w:val="14"/>
                <w:szCs w:val="16"/>
                <w:lang w:val="en-GB"/>
              </w:rPr>
              <w:t>Ekonomski</w:t>
            </w:r>
            <w:proofErr w:type="spellEnd"/>
            <w:r w:rsidRPr="0063696F">
              <w:rPr>
                <w:rFonts w:ascii="Arial" w:hAnsi="Arial" w:cs="Arial"/>
                <w:sz w:val="14"/>
                <w:szCs w:val="16"/>
                <w:lang w:val="en-GB"/>
              </w:rPr>
              <w:t xml:space="preserve"> fakultet, Beograd</w:t>
            </w:r>
          </w:p>
        </w:tc>
        <w:tc>
          <w:tcPr>
            <w:tcW w:w="1150" w:type="dxa"/>
            <w:vAlign w:val="center"/>
          </w:tcPr>
          <w:p w:rsidR="00B07CB6" w:rsidRPr="0063696F" w:rsidRDefault="00B07CB6" w:rsidP="00B07CB6">
            <w:pPr>
              <w:spacing w:after="0" w:line="240" w:lineRule="auto"/>
              <w:jc w:val="center"/>
              <w:rPr>
                <w:rFonts w:ascii="Arial" w:hAnsi="Arial" w:cs="Arial"/>
                <w:sz w:val="14"/>
                <w:szCs w:val="16"/>
                <w:lang w:val="en-GB"/>
              </w:rPr>
            </w:pPr>
            <w:r w:rsidRPr="0063696F">
              <w:rPr>
                <w:rFonts w:ascii="Arial" w:hAnsi="Arial" w:cs="Arial"/>
                <w:sz w:val="14"/>
                <w:szCs w:val="16"/>
                <w:lang w:val="en-GB"/>
              </w:rPr>
              <w:t>2007</w:t>
            </w:r>
          </w:p>
        </w:tc>
      </w:tr>
      <w:tr w:rsidR="00B07CB6" w:rsidRPr="00B07CB6" w:rsidTr="003E5744">
        <w:tc>
          <w:tcPr>
            <w:tcW w:w="675" w:type="dxa"/>
            <w:vAlign w:val="center"/>
          </w:tcPr>
          <w:p w:rsidR="00B07CB6" w:rsidRPr="0063696F" w:rsidRDefault="00B07CB6" w:rsidP="00B07CB6">
            <w:pPr>
              <w:numPr>
                <w:ilvl w:val="0"/>
                <w:numId w:val="4"/>
              </w:numPr>
              <w:spacing w:after="0" w:line="240" w:lineRule="auto"/>
              <w:contextualSpacing/>
              <w:jc w:val="center"/>
              <w:rPr>
                <w:rFonts w:ascii="Arial" w:hAnsi="Arial" w:cs="Arial"/>
                <w:sz w:val="14"/>
                <w:szCs w:val="16"/>
                <w:lang w:val="en-GB"/>
              </w:rPr>
            </w:pPr>
          </w:p>
        </w:tc>
        <w:tc>
          <w:tcPr>
            <w:tcW w:w="1701" w:type="dxa"/>
            <w:gridSpan w:val="2"/>
            <w:vAlign w:val="center"/>
          </w:tcPr>
          <w:p w:rsidR="00B07CB6" w:rsidRPr="0063696F" w:rsidRDefault="00B07CB6" w:rsidP="00B07CB6">
            <w:pPr>
              <w:spacing w:after="0" w:line="240" w:lineRule="auto"/>
              <w:jc w:val="center"/>
              <w:rPr>
                <w:rFonts w:ascii="Arial" w:hAnsi="Arial" w:cs="Arial"/>
                <w:sz w:val="14"/>
                <w:szCs w:val="16"/>
                <w:lang w:val="en-GB"/>
              </w:rPr>
            </w:pPr>
            <w:proofErr w:type="spellStart"/>
            <w:r w:rsidRPr="0063696F">
              <w:rPr>
                <w:rFonts w:ascii="Arial" w:hAnsi="Arial" w:cs="Arial"/>
                <w:sz w:val="14"/>
                <w:szCs w:val="16"/>
                <w:lang w:val="en-GB"/>
              </w:rPr>
              <w:t>Zakić</w:t>
            </w:r>
            <w:proofErr w:type="spellEnd"/>
            <w:r w:rsidRPr="0063696F">
              <w:rPr>
                <w:rFonts w:ascii="Arial" w:hAnsi="Arial" w:cs="Arial"/>
                <w:sz w:val="14"/>
                <w:szCs w:val="16"/>
                <w:lang w:val="en-GB"/>
              </w:rPr>
              <w:t>, Z., Stojanović, Ž.</w:t>
            </w:r>
          </w:p>
        </w:tc>
        <w:tc>
          <w:tcPr>
            <w:tcW w:w="2435" w:type="dxa"/>
            <w:gridSpan w:val="3"/>
            <w:vAlign w:val="center"/>
          </w:tcPr>
          <w:p w:rsidR="00B07CB6" w:rsidRPr="0063696F" w:rsidRDefault="00B07CB6" w:rsidP="00B07CB6">
            <w:pPr>
              <w:spacing w:after="0" w:line="240" w:lineRule="auto"/>
              <w:jc w:val="center"/>
              <w:rPr>
                <w:rFonts w:ascii="Arial" w:hAnsi="Arial" w:cs="Arial"/>
                <w:sz w:val="14"/>
                <w:szCs w:val="16"/>
                <w:lang w:val="en-GB"/>
              </w:rPr>
            </w:pPr>
            <w:r w:rsidRPr="0063696F">
              <w:rPr>
                <w:rFonts w:ascii="Arial" w:hAnsi="Arial" w:cs="Arial"/>
                <w:sz w:val="14"/>
                <w:szCs w:val="16"/>
                <w:lang w:val="en-GB"/>
              </w:rPr>
              <w:t xml:space="preserve">Ekonomika </w:t>
            </w:r>
            <w:proofErr w:type="spellStart"/>
            <w:r w:rsidRPr="0063696F">
              <w:rPr>
                <w:rFonts w:ascii="Arial" w:hAnsi="Arial" w:cs="Arial"/>
                <w:sz w:val="14"/>
                <w:szCs w:val="16"/>
                <w:lang w:val="en-GB"/>
              </w:rPr>
              <w:t>agrara</w:t>
            </w:r>
            <w:proofErr w:type="spellEnd"/>
          </w:p>
        </w:tc>
        <w:tc>
          <w:tcPr>
            <w:tcW w:w="3661" w:type="dxa"/>
            <w:gridSpan w:val="4"/>
            <w:vAlign w:val="center"/>
          </w:tcPr>
          <w:p w:rsidR="00B07CB6" w:rsidRPr="0063696F" w:rsidRDefault="00B07CB6" w:rsidP="00B07CB6">
            <w:pPr>
              <w:spacing w:after="0" w:line="240" w:lineRule="auto"/>
              <w:jc w:val="center"/>
              <w:rPr>
                <w:rFonts w:ascii="Arial" w:hAnsi="Arial" w:cs="Arial"/>
                <w:sz w:val="14"/>
                <w:szCs w:val="16"/>
                <w:lang w:val="en-GB"/>
              </w:rPr>
            </w:pPr>
            <w:r w:rsidRPr="0063696F">
              <w:rPr>
                <w:rFonts w:ascii="Arial" w:hAnsi="Arial" w:cs="Arial"/>
                <w:sz w:val="14"/>
                <w:szCs w:val="16"/>
                <w:lang w:val="en-GB"/>
              </w:rPr>
              <w:t xml:space="preserve">CID, </w:t>
            </w:r>
            <w:proofErr w:type="spellStart"/>
            <w:r w:rsidRPr="0063696F">
              <w:rPr>
                <w:rFonts w:ascii="Arial" w:hAnsi="Arial" w:cs="Arial"/>
                <w:sz w:val="14"/>
                <w:szCs w:val="16"/>
                <w:lang w:val="en-GB"/>
              </w:rPr>
              <w:t>Ekonomski</w:t>
            </w:r>
            <w:proofErr w:type="spellEnd"/>
            <w:r w:rsidRPr="0063696F">
              <w:rPr>
                <w:rFonts w:ascii="Arial" w:hAnsi="Arial" w:cs="Arial"/>
                <w:sz w:val="14"/>
                <w:szCs w:val="16"/>
                <w:lang w:val="en-GB"/>
              </w:rPr>
              <w:t xml:space="preserve"> fakultet, Beograd</w:t>
            </w:r>
          </w:p>
        </w:tc>
        <w:tc>
          <w:tcPr>
            <w:tcW w:w="1150" w:type="dxa"/>
            <w:vAlign w:val="center"/>
          </w:tcPr>
          <w:p w:rsidR="00B07CB6" w:rsidRPr="0063696F" w:rsidRDefault="00B07CB6" w:rsidP="00B07CB6">
            <w:pPr>
              <w:spacing w:after="0" w:line="240" w:lineRule="auto"/>
              <w:jc w:val="center"/>
              <w:rPr>
                <w:rFonts w:ascii="Arial" w:hAnsi="Arial" w:cs="Arial"/>
                <w:sz w:val="14"/>
                <w:szCs w:val="16"/>
                <w:lang w:val="en-GB"/>
              </w:rPr>
            </w:pPr>
            <w:r w:rsidRPr="0063696F">
              <w:rPr>
                <w:rFonts w:ascii="Arial" w:hAnsi="Arial" w:cs="Arial"/>
                <w:sz w:val="14"/>
                <w:szCs w:val="16"/>
                <w:lang w:val="en-GB"/>
              </w:rPr>
              <w:t>2008</w:t>
            </w:r>
          </w:p>
        </w:tc>
      </w:tr>
      <w:tr w:rsidR="00B07CB6" w:rsidRPr="00B07CB6" w:rsidTr="003E5744">
        <w:tc>
          <w:tcPr>
            <w:tcW w:w="675" w:type="dxa"/>
            <w:vAlign w:val="center"/>
          </w:tcPr>
          <w:p w:rsidR="00B07CB6" w:rsidRPr="0063696F" w:rsidRDefault="00B07CB6" w:rsidP="00B07CB6">
            <w:pPr>
              <w:numPr>
                <w:ilvl w:val="0"/>
                <w:numId w:val="4"/>
              </w:numPr>
              <w:spacing w:after="0" w:line="240" w:lineRule="auto"/>
              <w:contextualSpacing/>
              <w:jc w:val="center"/>
              <w:rPr>
                <w:rFonts w:ascii="Arial" w:hAnsi="Arial" w:cs="Arial"/>
                <w:sz w:val="14"/>
                <w:szCs w:val="16"/>
                <w:lang w:val="en-GB"/>
              </w:rPr>
            </w:pPr>
          </w:p>
        </w:tc>
        <w:tc>
          <w:tcPr>
            <w:tcW w:w="1701" w:type="dxa"/>
            <w:gridSpan w:val="2"/>
            <w:vAlign w:val="center"/>
          </w:tcPr>
          <w:p w:rsidR="00B07CB6" w:rsidRPr="0063696F" w:rsidRDefault="00B07CB6" w:rsidP="00B07CB6">
            <w:pPr>
              <w:spacing w:after="0" w:line="240" w:lineRule="auto"/>
              <w:jc w:val="center"/>
              <w:rPr>
                <w:rFonts w:ascii="Arial" w:hAnsi="Arial" w:cs="Arial"/>
                <w:sz w:val="14"/>
                <w:szCs w:val="16"/>
                <w:lang w:val="en-GB"/>
              </w:rPr>
            </w:pPr>
            <w:proofErr w:type="spellStart"/>
            <w:r w:rsidRPr="0063696F">
              <w:rPr>
                <w:rFonts w:ascii="Arial" w:hAnsi="Arial" w:cs="Arial"/>
                <w:sz w:val="14"/>
                <w:szCs w:val="16"/>
                <w:lang w:val="en-GB"/>
              </w:rPr>
              <w:t>Božić</w:t>
            </w:r>
            <w:proofErr w:type="spellEnd"/>
            <w:r w:rsidRPr="0063696F">
              <w:rPr>
                <w:rFonts w:ascii="Arial" w:hAnsi="Arial" w:cs="Arial"/>
                <w:sz w:val="14"/>
                <w:szCs w:val="16"/>
                <w:lang w:val="en-GB"/>
              </w:rPr>
              <w:t>, D., Bogdanov, N., Ševarlić, M.</w:t>
            </w:r>
          </w:p>
        </w:tc>
        <w:tc>
          <w:tcPr>
            <w:tcW w:w="2435" w:type="dxa"/>
            <w:gridSpan w:val="3"/>
            <w:vAlign w:val="center"/>
          </w:tcPr>
          <w:p w:rsidR="00B07CB6" w:rsidRPr="0063696F" w:rsidRDefault="00B07CB6" w:rsidP="00B07CB6">
            <w:pPr>
              <w:spacing w:after="0" w:line="240" w:lineRule="auto"/>
              <w:jc w:val="center"/>
              <w:rPr>
                <w:rFonts w:ascii="Arial" w:hAnsi="Arial" w:cs="Arial"/>
                <w:sz w:val="14"/>
                <w:szCs w:val="16"/>
                <w:lang w:val="en-GB"/>
              </w:rPr>
            </w:pPr>
            <w:r w:rsidRPr="0063696F">
              <w:rPr>
                <w:rFonts w:ascii="Arial" w:hAnsi="Arial" w:cs="Arial"/>
                <w:sz w:val="14"/>
                <w:szCs w:val="16"/>
                <w:lang w:val="en-GB"/>
              </w:rPr>
              <w:t xml:space="preserve">Ekonomika </w:t>
            </w:r>
            <w:proofErr w:type="spellStart"/>
            <w:r w:rsidRPr="0063696F">
              <w:rPr>
                <w:rFonts w:ascii="Arial" w:hAnsi="Arial" w:cs="Arial"/>
                <w:sz w:val="14"/>
                <w:szCs w:val="16"/>
                <w:lang w:val="en-GB"/>
              </w:rPr>
              <w:t>poljoprivrede</w:t>
            </w:r>
            <w:proofErr w:type="spellEnd"/>
          </w:p>
        </w:tc>
        <w:tc>
          <w:tcPr>
            <w:tcW w:w="3661" w:type="dxa"/>
            <w:gridSpan w:val="4"/>
            <w:vAlign w:val="center"/>
          </w:tcPr>
          <w:p w:rsidR="00B07CB6" w:rsidRPr="0063696F" w:rsidRDefault="00B07CB6" w:rsidP="00B07CB6">
            <w:pPr>
              <w:spacing w:after="0" w:line="240" w:lineRule="auto"/>
              <w:jc w:val="center"/>
              <w:rPr>
                <w:rFonts w:ascii="Arial" w:hAnsi="Arial" w:cs="Arial"/>
                <w:sz w:val="14"/>
                <w:szCs w:val="16"/>
                <w:lang w:val="de-DE"/>
              </w:rPr>
            </w:pPr>
            <w:r w:rsidRPr="0063696F">
              <w:rPr>
                <w:rFonts w:ascii="Arial" w:hAnsi="Arial" w:cs="Arial"/>
                <w:sz w:val="14"/>
                <w:szCs w:val="16"/>
                <w:lang w:val="de-DE"/>
              </w:rPr>
              <w:t>Univerzitet u Beogradu, Poljoprivredni fakultet</w:t>
            </w:r>
          </w:p>
        </w:tc>
        <w:tc>
          <w:tcPr>
            <w:tcW w:w="1150" w:type="dxa"/>
            <w:vAlign w:val="center"/>
          </w:tcPr>
          <w:p w:rsidR="00B07CB6" w:rsidRPr="0063696F" w:rsidRDefault="00B07CB6" w:rsidP="00B07CB6">
            <w:pPr>
              <w:spacing w:after="0" w:line="240" w:lineRule="auto"/>
              <w:jc w:val="center"/>
              <w:rPr>
                <w:rFonts w:ascii="Arial" w:hAnsi="Arial" w:cs="Arial"/>
                <w:sz w:val="14"/>
                <w:szCs w:val="16"/>
                <w:lang w:val="en-GB"/>
              </w:rPr>
            </w:pPr>
            <w:r w:rsidRPr="0063696F">
              <w:rPr>
                <w:rFonts w:ascii="Arial" w:hAnsi="Arial" w:cs="Arial"/>
                <w:sz w:val="14"/>
                <w:szCs w:val="16"/>
                <w:lang w:val="en-GB"/>
              </w:rPr>
              <w:t>2011</w:t>
            </w:r>
          </w:p>
        </w:tc>
      </w:tr>
      <w:tr w:rsidR="00B07CB6" w:rsidRPr="00B07CB6" w:rsidTr="003E5744">
        <w:tc>
          <w:tcPr>
            <w:tcW w:w="675" w:type="dxa"/>
            <w:vAlign w:val="center"/>
          </w:tcPr>
          <w:p w:rsidR="00B07CB6" w:rsidRPr="0063696F" w:rsidRDefault="00B07CB6" w:rsidP="00B07CB6">
            <w:pPr>
              <w:numPr>
                <w:ilvl w:val="0"/>
                <w:numId w:val="4"/>
              </w:numPr>
              <w:spacing w:after="0" w:line="240" w:lineRule="auto"/>
              <w:contextualSpacing/>
              <w:jc w:val="center"/>
              <w:rPr>
                <w:rFonts w:ascii="Arial" w:hAnsi="Arial" w:cs="Arial"/>
                <w:sz w:val="14"/>
                <w:szCs w:val="16"/>
                <w:lang w:val="en-GB"/>
              </w:rPr>
            </w:pPr>
          </w:p>
        </w:tc>
        <w:tc>
          <w:tcPr>
            <w:tcW w:w="1701" w:type="dxa"/>
            <w:gridSpan w:val="2"/>
            <w:vAlign w:val="center"/>
          </w:tcPr>
          <w:p w:rsidR="00B07CB6" w:rsidRPr="0063696F" w:rsidRDefault="00B07CB6" w:rsidP="00B07CB6">
            <w:pPr>
              <w:spacing w:after="0" w:line="240" w:lineRule="auto"/>
              <w:jc w:val="center"/>
              <w:rPr>
                <w:rFonts w:ascii="Arial" w:hAnsi="Arial" w:cs="Arial"/>
                <w:sz w:val="14"/>
                <w:szCs w:val="16"/>
                <w:lang w:val="en-GB"/>
              </w:rPr>
            </w:pPr>
            <w:proofErr w:type="spellStart"/>
            <w:r w:rsidRPr="0063696F">
              <w:rPr>
                <w:rFonts w:ascii="Arial" w:hAnsi="Arial" w:cs="Arial"/>
                <w:sz w:val="14"/>
                <w:szCs w:val="16"/>
                <w:lang w:val="en-GB"/>
              </w:rPr>
              <w:t>Pejanović</w:t>
            </w:r>
            <w:proofErr w:type="spellEnd"/>
            <w:r w:rsidRPr="0063696F">
              <w:rPr>
                <w:rFonts w:ascii="Arial" w:hAnsi="Arial" w:cs="Arial"/>
                <w:sz w:val="14"/>
                <w:szCs w:val="16"/>
                <w:lang w:val="en-GB"/>
              </w:rPr>
              <w:t>, R., Njegovan, Z., Tica, N.</w:t>
            </w:r>
          </w:p>
        </w:tc>
        <w:tc>
          <w:tcPr>
            <w:tcW w:w="2435" w:type="dxa"/>
            <w:gridSpan w:val="3"/>
            <w:vAlign w:val="center"/>
          </w:tcPr>
          <w:p w:rsidR="00B07CB6" w:rsidRPr="0063696F" w:rsidRDefault="00B07CB6" w:rsidP="00B07CB6">
            <w:pPr>
              <w:spacing w:after="0" w:line="240" w:lineRule="auto"/>
              <w:jc w:val="center"/>
              <w:rPr>
                <w:rFonts w:ascii="Arial" w:hAnsi="Arial" w:cs="Arial"/>
                <w:sz w:val="14"/>
                <w:szCs w:val="16"/>
                <w:lang w:val="en-GB"/>
              </w:rPr>
            </w:pPr>
            <w:proofErr w:type="spellStart"/>
            <w:r w:rsidRPr="0063696F">
              <w:rPr>
                <w:rFonts w:ascii="Arial" w:hAnsi="Arial" w:cs="Arial"/>
                <w:sz w:val="14"/>
                <w:szCs w:val="16"/>
                <w:lang w:val="en-GB"/>
              </w:rPr>
              <w:t>Tranzicija</w:t>
            </w:r>
            <w:proofErr w:type="spellEnd"/>
            <w:r w:rsidRPr="0063696F">
              <w:rPr>
                <w:rFonts w:ascii="Arial" w:hAnsi="Arial" w:cs="Arial"/>
                <w:sz w:val="14"/>
                <w:szCs w:val="16"/>
                <w:lang w:val="en-GB"/>
              </w:rPr>
              <w:t xml:space="preserve">, </w:t>
            </w:r>
            <w:proofErr w:type="spellStart"/>
            <w:r w:rsidRPr="0063696F">
              <w:rPr>
                <w:rFonts w:ascii="Arial" w:hAnsi="Arial" w:cs="Arial"/>
                <w:sz w:val="14"/>
                <w:szCs w:val="16"/>
                <w:lang w:val="en-GB"/>
              </w:rPr>
              <w:t>ruralni</w:t>
            </w:r>
            <w:proofErr w:type="spellEnd"/>
            <w:r w:rsidRPr="0063696F">
              <w:rPr>
                <w:rFonts w:ascii="Arial" w:hAnsi="Arial" w:cs="Arial"/>
                <w:sz w:val="14"/>
                <w:szCs w:val="16"/>
                <w:lang w:val="en-GB"/>
              </w:rPr>
              <w:t xml:space="preserve"> </w:t>
            </w:r>
            <w:proofErr w:type="spellStart"/>
            <w:r w:rsidRPr="0063696F">
              <w:rPr>
                <w:rFonts w:ascii="Arial" w:hAnsi="Arial" w:cs="Arial"/>
                <w:sz w:val="14"/>
                <w:szCs w:val="16"/>
                <w:lang w:val="en-GB"/>
              </w:rPr>
              <w:t>razvoj</w:t>
            </w:r>
            <w:proofErr w:type="spellEnd"/>
            <w:r w:rsidRPr="0063696F">
              <w:rPr>
                <w:rFonts w:ascii="Arial" w:hAnsi="Arial" w:cs="Arial"/>
                <w:sz w:val="14"/>
                <w:szCs w:val="16"/>
                <w:lang w:val="en-GB"/>
              </w:rPr>
              <w:t xml:space="preserve"> i </w:t>
            </w:r>
            <w:proofErr w:type="spellStart"/>
            <w:r w:rsidRPr="0063696F">
              <w:rPr>
                <w:rFonts w:ascii="Arial" w:hAnsi="Arial" w:cs="Arial"/>
                <w:sz w:val="14"/>
                <w:szCs w:val="16"/>
                <w:lang w:val="en-GB"/>
              </w:rPr>
              <w:t>agrarna</w:t>
            </w:r>
            <w:proofErr w:type="spellEnd"/>
            <w:r w:rsidRPr="0063696F">
              <w:rPr>
                <w:rFonts w:ascii="Arial" w:hAnsi="Arial" w:cs="Arial"/>
                <w:sz w:val="14"/>
                <w:szCs w:val="16"/>
                <w:lang w:val="en-GB"/>
              </w:rPr>
              <w:t xml:space="preserve"> </w:t>
            </w:r>
            <w:proofErr w:type="spellStart"/>
            <w:r w:rsidRPr="0063696F">
              <w:rPr>
                <w:rFonts w:ascii="Arial" w:hAnsi="Arial" w:cs="Arial"/>
                <w:sz w:val="14"/>
                <w:szCs w:val="16"/>
                <w:lang w:val="en-GB"/>
              </w:rPr>
              <w:t>politika</w:t>
            </w:r>
            <w:proofErr w:type="spellEnd"/>
          </w:p>
        </w:tc>
        <w:tc>
          <w:tcPr>
            <w:tcW w:w="3661" w:type="dxa"/>
            <w:gridSpan w:val="4"/>
            <w:vAlign w:val="center"/>
          </w:tcPr>
          <w:p w:rsidR="00B07CB6" w:rsidRPr="0063696F" w:rsidRDefault="00B07CB6" w:rsidP="00B07CB6">
            <w:pPr>
              <w:spacing w:after="0" w:line="240" w:lineRule="auto"/>
              <w:jc w:val="center"/>
              <w:rPr>
                <w:rFonts w:ascii="Arial" w:hAnsi="Arial" w:cs="Arial"/>
                <w:sz w:val="14"/>
                <w:szCs w:val="16"/>
                <w:lang w:val="de-DE"/>
              </w:rPr>
            </w:pPr>
            <w:r w:rsidRPr="0063696F">
              <w:rPr>
                <w:rFonts w:ascii="Arial" w:hAnsi="Arial" w:cs="Arial"/>
                <w:sz w:val="14"/>
                <w:szCs w:val="16"/>
                <w:lang w:val="de-DE"/>
              </w:rPr>
              <w:t>Poljoprivredni fakultet i Ekonomski institut, Novi Sad - Beograd</w:t>
            </w:r>
          </w:p>
        </w:tc>
        <w:tc>
          <w:tcPr>
            <w:tcW w:w="1150" w:type="dxa"/>
            <w:vAlign w:val="center"/>
          </w:tcPr>
          <w:p w:rsidR="00B07CB6" w:rsidRPr="0063696F" w:rsidRDefault="00B07CB6" w:rsidP="00B07CB6">
            <w:pPr>
              <w:spacing w:after="0" w:line="240" w:lineRule="auto"/>
              <w:jc w:val="center"/>
              <w:rPr>
                <w:rFonts w:ascii="Arial" w:hAnsi="Arial" w:cs="Arial"/>
                <w:sz w:val="14"/>
                <w:szCs w:val="16"/>
                <w:lang w:val="en-GB"/>
              </w:rPr>
            </w:pPr>
            <w:r w:rsidRPr="0063696F">
              <w:rPr>
                <w:rFonts w:ascii="Arial" w:hAnsi="Arial" w:cs="Arial"/>
                <w:sz w:val="14"/>
                <w:szCs w:val="16"/>
                <w:lang w:val="en-GB"/>
              </w:rPr>
              <w:t>2007</w:t>
            </w:r>
          </w:p>
        </w:tc>
      </w:tr>
    </w:tbl>
    <w:p w:rsidR="00474BCC" w:rsidRPr="00B07CB6" w:rsidRDefault="00474BCC">
      <w:pPr>
        <w:rPr>
          <w:lang/>
        </w:rPr>
      </w:pPr>
    </w:p>
    <w:sectPr w:rsidR="00474BCC" w:rsidRPr="00B07CB6"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63696F"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63696F"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63696F" w:rsidP="003E5744">
          <w:pPr>
            <w:spacing w:after="0" w:line="240" w:lineRule="auto"/>
            <w:jc w:val="center"/>
            <w:rPr>
              <w:rFonts w:ascii="Arial" w:hAnsi="Arial" w:cs="Arial"/>
              <w:sz w:val="16"/>
              <w:szCs w:val="16"/>
            </w:rPr>
          </w:pPr>
        </w:p>
        <w:p w:rsidR="007A6AC5" w:rsidRPr="00617B42" w:rsidRDefault="0063696F"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63696F"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63696F"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63696F"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63696F" w:rsidP="003E5744">
          <w:pPr>
            <w:spacing w:after="0" w:line="240" w:lineRule="auto"/>
            <w:jc w:val="center"/>
          </w:pPr>
        </w:p>
        <w:p w:rsidR="007A6AC5" w:rsidRPr="00617B42" w:rsidRDefault="0063696F"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63696F"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63696F"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636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74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61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0CF9"/>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80D2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B07CB6"/>
    <w:rsid w:val="00031247"/>
    <w:rsid w:val="00474BCC"/>
    <w:rsid w:val="0063696F"/>
    <w:rsid w:val="007E7597"/>
    <w:rsid w:val="00884F99"/>
    <w:rsid w:val="00B07CB6"/>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B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B07CB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CB6"/>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7CB6"/>
  </w:style>
  <w:style w:type="table" w:customStyle="1" w:styleId="TableGrid5">
    <w:name w:val="Table Grid5"/>
    <w:basedOn w:val="TableNormal"/>
    <w:next w:val="TableGrid"/>
    <w:uiPriority w:val="59"/>
    <w:rsid w:val="00B07CB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07CB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B6"/>
    <w:rPr>
      <w:rFonts w:ascii="Tahoma" w:hAnsi="Tahoma" w:cs="Tahoma"/>
      <w:sz w:val="16"/>
      <w:szCs w:val="16"/>
    </w:rPr>
  </w:style>
  <w:style w:type="table" w:customStyle="1" w:styleId="TableGrid6">
    <w:name w:val="Table Grid6"/>
    <w:basedOn w:val="TableNormal"/>
    <w:next w:val="TableGrid"/>
    <w:uiPriority w:val="59"/>
    <w:rsid w:val="00B07CB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2015-01-21T16:09:00Z</dcterms:created>
  <dcterms:modified xsi:type="dcterms:W3CDTF">2015-01-21T16:10:00Z</dcterms:modified>
</cp:coreProperties>
</file>