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1" w:rsidRPr="00D62A51" w:rsidRDefault="00D62A51" w:rsidP="00D62A5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2A51">
        <w:rPr>
          <w:rFonts w:ascii="Arial" w:eastAsia="Times New Roman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39"/>
        <w:gridCol w:w="816"/>
        <w:gridCol w:w="9"/>
        <w:gridCol w:w="687"/>
        <w:gridCol w:w="1233"/>
        <w:gridCol w:w="1031"/>
        <w:gridCol w:w="610"/>
        <w:gridCol w:w="172"/>
        <w:gridCol w:w="1248"/>
        <w:gridCol w:w="704"/>
        <w:gridCol w:w="1518"/>
        <w:gridCol w:w="1450"/>
      </w:tblGrid>
      <w:tr w:rsidR="00D62A51" w:rsidRPr="00D62A51" w:rsidTr="006438B5">
        <w:tc>
          <w:tcPr>
            <w:tcW w:w="4934" w:type="dxa"/>
            <w:gridSpan w:val="8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2A51">
              <w:rPr>
                <w:rFonts w:ascii="Arial" w:eastAsia="Times New Roman" w:hAnsi="Arial" w:cs="Arial"/>
                <w:sz w:val="20"/>
                <w:szCs w:val="20"/>
              </w:rPr>
              <w:t>Nedeljko</w:t>
            </w:r>
            <w:proofErr w:type="spellEnd"/>
            <w:r w:rsidRPr="00D62A51">
              <w:rPr>
                <w:rFonts w:ascii="Arial" w:eastAsia="Times New Roman" w:hAnsi="Arial" w:cs="Arial"/>
                <w:sz w:val="20"/>
                <w:szCs w:val="20"/>
              </w:rPr>
              <w:t xml:space="preserve">, LJ. </w:t>
            </w:r>
            <w:proofErr w:type="spellStart"/>
            <w:r w:rsidRPr="00D62A51">
              <w:rPr>
                <w:rFonts w:ascii="Arial" w:eastAsia="Times New Roman" w:hAnsi="Arial" w:cs="Arial"/>
                <w:sz w:val="20"/>
                <w:szCs w:val="20"/>
              </w:rPr>
              <w:t>Tica</w:t>
            </w:r>
            <w:proofErr w:type="spellEnd"/>
          </w:p>
        </w:tc>
      </w:tr>
      <w:tr w:rsidR="00D62A51" w:rsidRPr="00D62A51" w:rsidTr="006438B5">
        <w:tc>
          <w:tcPr>
            <w:tcW w:w="4934" w:type="dxa"/>
            <w:gridSpan w:val="8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D62A51" w:rsidRPr="00D62A51" w:rsidTr="006438B5">
        <w:tc>
          <w:tcPr>
            <w:tcW w:w="4934" w:type="dxa"/>
            <w:gridSpan w:val="8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 of Agriculture</w:t>
            </w: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, Novi Sad</w:t>
            </w:r>
          </w:p>
        </w:tc>
      </w:tr>
      <w:tr w:rsidR="00D62A51" w:rsidRPr="00D62A51" w:rsidTr="006438B5">
        <w:tc>
          <w:tcPr>
            <w:tcW w:w="4934" w:type="dxa"/>
            <w:gridSpan w:val="8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 and Accounting</w:t>
            </w:r>
          </w:p>
        </w:tc>
      </w:tr>
      <w:tr w:rsidR="00D62A51" w:rsidRPr="00D62A51" w:rsidTr="006438B5">
        <w:tc>
          <w:tcPr>
            <w:tcW w:w="10026" w:type="dxa"/>
            <w:gridSpan w:val="13"/>
            <w:shd w:val="clear" w:color="auto" w:fill="C2D69B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D62A51" w:rsidRPr="00D62A51" w:rsidTr="006438B5">
        <w:tc>
          <w:tcPr>
            <w:tcW w:w="2060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D62A51" w:rsidRPr="00D62A51" w:rsidTr="006438B5">
        <w:tc>
          <w:tcPr>
            <w:tcW w:w="2060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D62A51" w:rsidRPr="00D62A51" w:rsidRDefault="00D62A51" w:rsidP="00D62A5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09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2003</w:t>
            </w:r>
          </w:p>
        </w:tc>
        <w:tc>
          <w:tcPr>
            <w:tcW w:w="3765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68" w:type="dxa"/>
            <w:gridSpan w:val="2"/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D62A51" w:rsidRPr="00D62A51" w:rsidTr="006438B5">
        <w:tc>
          <w:tcPr>
            <w:tcW w:w="2060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D62A51" w:rsidRPr="00D62A51" w:rsidRDefault="00D62A51" w:rsidP="00D62A5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06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1992</w:t>
            </w:r>
          </w:p>
        </w:tc>
        <w:tc>
          <w:tcPr>
            <w:tcW w:w="3765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68" w:type="dxa"/>
            <w:gridSpan w:val="2"/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D62A51" w:rsidRPr="00D62A51" w:rsidTr="006438B5">
        <w:tc>
          <w:tcPr>
            <w:tcW w:w="2060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D62A51" w:rsidRPr="00D62A51" w:rsidRDefault="00D62A51" w:rsidP="00D62A5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5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68" w:type="dxa"/>
            <w:gridSpan w:val="2"/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D62A51" w:rsidRPr="00D62A51" w:rsidTr="006438B5">
        <w:tc>
          <w:tcPr>
            <w:tcW w:w="2060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3" w:type="dxa"/>
          </w:tcPr>
          <w:p w:rsidR="00D62A51" w:rsidRPr="00D62A51" w:rsidRDefault="00D62A51" w:rsidP="00D62A5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16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10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1989</w:t>
            </w:r>
          </w:p>
        </w:tc>
        <w:tc>
          <w:tcPr>
            <w:tcW w:w="3765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68" w:type="dxa"/>
            <w:gridSpan w:val="2"/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D62A51" w:rsidRPr="00D62A51" w:rsidTr="006438B5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27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06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1986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D62A51" w:rsidRPr="00D62A51" w:rsidTr="006438B5">
        <w:tc>
          <w:tcPr>
            <w:tcW w:w="10026" w:type="dxa"/>
            <w:gridSpan w:val="13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D62A51" w:rsidRPr="00D62A51" w:rsidTr="006438B5">
        <w:tc>
          <w:tcPr>
            <w:tcW w:w="548" w:type="dxa"/>
            <w:gridSpan w:val="2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6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7" w:right="-13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D62A51" w:rsidRPr="00D62A51" w:rsidTr="006438B5">
        <w:tc>
          <w:tcPr>
            <w:tcW w:w="548" w:type="dxa"/>
            <w:gridSpan w:val="2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16" w:type="dxa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3ОАЕ5О21</w:t>
            </w:r>
          </w:p>
        </w:tc>
        <w:tc>
          <w:tcPr>
            <w:tcW w:w="3742" w:type="dxa"/>
            <w:gridSpan w:val="6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470" w:type="dxa"/>
            <w:gridSpan w:val="3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Merge w:val="restart"/>
            <w:vAlign w:val="center"/>
          </w:tcPr>
          <w:p w:rsidR="00D62A51" w:rsidRPr="00D62A51" w:rsidRDefault="00D62A51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D62A51" w:rsidRPr="00D62A51" w:rsidTr="006438B5">
        <w:tc>
          <w:tcPr>
            <w:tcW w:w="548" w:type="dxa"/>
            <w:gridSpan w:val="2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16" w:type="dxa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7ОАТ5О22</w:t>
            </w:r>
          </w:p>
        </w:tc>
        <w:tc>
          <w:tcPr>
            <w:tcW w:w="3742" w:type="dxa"/>
            <w:gridSpan w:val="6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470" w:type="dxa"/>
            <w:gridSpan w:val="3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450" w:type="dxa"/>
            <w:vMerge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D62A51" w:rsidRPr="00D62A51" w:rsidTr="006438B5">
        <w:tc>
          <w:tcPr>
            <w:tcW w:w="548" w:type="dxa"/>
            <w:gridSpan w:val="2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16" w:type="dxa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3ООP8О41</w:t>
            </w:r>
          </w:p>
        </w:tc>
        <w:tc>
          <w:tcPr>
            <w:tcW w:w="3742" w:type="dxa"/>
            <w:gridSpan w:val="6"/>
            <w:vAlign w:val="center"/>
          </w:tcPr>
          <w:p w:rsidR="00D62A51" w:rsidRPr="00D62A51" w:rsidRDefault="00D62A51" w:rsidP="00D62A51">
            <w:pPr>
              <w:spacing w:after="0" w:line="228" w:lineRule="auto"/>
              <w:ind w:right="-108" w:hanging="72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470" w:type="dxa"/>
            <w:gridSpan w:val="3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Organic Agriculture (UAS)</w:t>
            </w:r>
          </w:p>
        </w:tc>
        <w:tc>
          <w:tcPr>
            <w:tcW w:w="1450" w:type="dxa"/>
            <w:vMerge w:val="restart"/>
            <w:vAlign w:val="center"/>
          </w:tcPr>
          <w:p w:rsidR="00D62A51" w:rsidRPr="00D62A51" w:rsidRDefault="00D62A51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1.5+0</w:t>
            </w: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2E768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6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3OST8I50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Science (UAS)</w:t>
            </w:r>
          </w:p>
        </w:tc>
        <w:tc>
          <w:tcPr>
            <w:tcW w:w="1450" w:type="dxa"/>
            <w:vMerge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93" w:right="-108"/>
              <w:rPr>
                <w:rFonts w:ascii="Arial" w:eastAsia="Times New Roman" w:hAnsi="Arial" w:cs="Arial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sz w:val="14"/>
                <w:szCs w:val="14"/>
              </w:rPr>
              <w:t>3ОVV4I43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Fruit Science and Viticulture (UAS)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ru-RU"/>
              </w:rPr>
              <w:t>3ОАЕ7О30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Merge w:val="restart"/>
            <w:vAlign w:val="center"/>
          </w:tcPr>
          <w:p w:rsidR="00D62A51" w:rsidRPr="00D62A51" w:rsidRDefault="00D62A51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3ОАЕ7I51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Merge w:val="restart"/>
            <w:vAlign w:val="center"/>
          </w:tcPr>
          <w:p w:rsidR="00D62A51" w:rsidRPr="00D62A51" w:rsidRDefault="00D62A51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7I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450" w:type="dxa"/>
            <w:vMerge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3ОАI6I41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Agro-Industrial Engineering (UAS)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38B5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3C1BC5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438B5" w:rsidRPr="00615E29" w:rsidRDefault="006438B5" w:rsidP="00E60AD3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A75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3ОАЕ8О34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6438B5" w:rsidRPr="00615E29" w:rsidRDefault="006438B5" w:rsidP="00E60AD3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438B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Water Management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6438B5" w:rsidRPr="00615E29" w:rsidRDefault="006438B5" w:rsidP="00E60AD3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6438B5" w:rsidRPr="00615E29" w:rsidRDefault="006438B5" w:rsidP="00E60AD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 + 0</w:t>
            </w:r>
          </w:p>
        </w:tc>
      </w:tr>
      <w:tr w:rsidR="006438B5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3C1BC5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07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Investment Financing in Agriculture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6438B5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3C1BC5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6438B5" w:rsidRPr="00D62A51" w:rsidRDefault="006438B5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6438B5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Rural Development and </w:t>
            </w:r>
            <w:proofErr w:type="spellStart"/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Agritourism</w:t>
            </w:r>
            <w:proofErr w:type="spellEnd"/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38B5" w:rsidRPr="00D62A51" w:rsidTr="006438B5">
        <w:tc>
          <w:tcPr>
            <w:tcW w:w="10026" w:type="dxa"/>
            <w:gridSpan w:val="13"/>
            <w:shd w:val="clear" w:color="auto" w:fill="C2D69B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  <w:t>Tica N., Vukoje V., Okanović Đ., Zekić V., Milić D. (2011): Economic analysis of possibilities for investments into the animal waste treatment in Serbia, Technics Technologies Education Management-TTEM, 6, 3, 772-775, ISSN: 1840-1503,.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  <w:t>Tica, N., Zekić, V., Milić D., Đajić, D. * (2011): Poljoprivredna gazdinstva u sistemu poreza na dodatu vrednost, Agroekonomika br. 51-52, Poljoprivredni fakultet, Novi Sad, str. 32-38, UDK 338.43, ISSN 0350-5928.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xx-xx, UDK 338.43, ISSN 0350-5928.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Sinisa N. Dodić, Vladislav N. Zekić, Vesna O. Rodić, Nedeljko Lj. Tica, Jelena M. Dodić, Stevan D. Popov (2011): Analysis of energetic exploitation of straw in Vojvodina, Renewable and Sustainable Energy Reviews, ISSN: 1364-0321 doi:10.1016/j.rser.2010.11.011, vol. 15 br. 2, str. 1147-1151.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6438B5" w:rsidRPr="00D62A51" w:rsidTr="006438B5">
        <w:tc>
          <w:tcPr>
            <w:tcW w:w="409" w:type="dxa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Zekić, V., Tica, N.: (2010). Ekonomska opravdanost korišćenja žetvenih ostataka kao izvora energije, Monografija, Poljoprivredni fakultet Novi Sad;</w:t>
            </w:r>
          </w:p>
        </w:tc>
      </w:tr>
      <w:tr w:rsidR="006438B5" w:rsidRPr="00D62A51" w:rsidTr="006438B5">
        <w:tc>
          <w:tcPr>
            <w:tcW w:w="409" w:type="dxa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Tica N., Zekić V., Milić D.* (2012): Državni podsticaji za investiranje u obnovljive izvore energije u Republici Srbiji, Agroekonomika br. 55-56, Poljoprivredni fakultet, Novi Sad, str. 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56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-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65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, UDK 338.43, ISSN 0350-5928.</w:t>
            </w:r>
          </w:p>
        </w:tc>
      </w:tr>
      <w:tr w:rsidR="006438B5" w:rsidRPr="00D62A51" w:rsidTr="006438B5">
        <w:tc>
          <w:tcPr>
            <w:tcW w:w="409" w:type="dxa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  <w:t>Sinisa N. Dodić, Vladislav N. Zekić, Vesna O. Rodić, Nedeljko Lj. Tica, Jelena M. Dodić, Stevan D. Popov (2010): Situation and perspectives of waste biomassas as energy source in Serbia, Renewable and Sustainable Energy Reviews, doi:10.1016/j.rser.2010.06.012,  vol. 14 br. 9, p.3171-3177;</w:t>
            </w:r>
          </w:p>
        </w:tc>
      </w:tr>
      <w:tr w:rsidR="006438B5" w:rsidRPr="00D62A51" w:rsidTr="006438B5">
        <w:tc>
          <w:tcPr>
            <w:tcW w:w="409" w:type="dxa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,Bold" w:hAnsi="Arial" w:cs="Arial"/>
                <w:bCs/>
                <w:spacing w:val="-4"/>
                <w:sz w:val="16"/>
                <w:szCs w:val="16"/>
                <w:lang w:val="it-IT" w:eastAsia="en-GB"/>
              </w:rPr>
            </w:pPr>
            <w:r w:rsidRPr="00D62A51">
              <w:rPr>
                <w:rFonts w:ascii="Arial" w:eastAsia="Times New Roman,Bold" w:hAnsi="Arial" w:cs="Arial"/>
                <w:bCs/>
                <w:spacing w:val="-4"/>
                <w:sz w:val="16"/>
                <w:szCs w:val="16"/>
                <w:lang w:val="sr-Cyrl-CS" w:eastAsia="en-GB"/>
              </w:rPr>
              <w:t>Zekić, V., Rodić Vesna, Tica N., Vukoje V. (2010): Economic indicators of straw briquettes production - the case study from Serbia, Technics Technologies Education Management, DRUNPP, (2010), vol. 5 br. 1, 245 – 250;</w:t>
            </w:r>
          </w:p>
        </w:tc>
      </w:tr>
      <w:tr w:rsidR="006438B5" w:rsidRPr="00D62A51" w:rsidTr="006438B5">
        <w:tc>
          <w:tcPr>
            <w:tcW w:w="10026" w:type="dxa"/>
            <w:gridSpan w:val="13"/>
            <w:shd w:val="clear" w:color="auto" w:fill="C2D69B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6438B5" w:rsidRPr="00D62A51" w:rsidTr="006438B5">
        <w:tc>
          <w:tcPr>
            <w:tcW w:w="4324" w:type="dxa"/>
            <w:gridSpan w:val="7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6438B5" w:rsidRPr="00D62A51" w:rsidTr="006438B5">
        <w:tc>
          <w:tcPr>
            <w:tcW w:w="4324" w:type="dxa"/>
            <w:gridSpan w:val="7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6438B5" w:rsidRPr="00D62A51" w:rsidTr="006438B5">
        <w:tc>
          <w:tcPr>
            <w:tcW w:w="4324" w:type="dxa"/>
            <w:gridSpan w:val="7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672" w:type="dxa"/>
            <w:gridSpan w:val="3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International: -</w:t>
            </w:r>
          </w:p>
        </w:tc>
      </w:tr>
      <w:tr w:rsidR="006438B5" w:rsidRPr="00D62A51" w:rsidTr="006438B5">
        <w:tc>
          <w:tcPr>
            <w:tcW w:w="1373" w:type="dxa"/>
            <w:gridSpan w:val="4"/>
            <w:vAlign w:val="center"/>
          </w:tcPr>
          <w:p w:rsidR="006438B5" w:rsidRPr="00D62A51" w:rsidRDefault="006438B5" w:rsidP="00D62A51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9"/>
          </w:tcPr>
          <w:p w:rsidR="006438B5" w:rsidRPr="00D62A51" w:rsidRDefault="006438B5" w:rsidP="00D62A5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Moscow</w:t>
            </w: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Timiryazev</w:t>
            </w:r>
            <w:proofErr w:type="spellEnd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62A5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Agricultural</w:t>
            </w: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Academy</w:t>
            </w:r>
          </w:p>
          <w:p w:rsidR="006438B5" w:rsidRPr="00D62A51" w:rsidRDefault="006438B5" w:rsidP="00D62A5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Wageningen</w:t>
            </w:r>
            <w:proofErr w:type="spellEnd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Holland</w:t>
            </w:r>
          </w:p>
        </w:tc>
      </w:tr>
      <w:tr w:rsidR="006438B5" w:rsidRPr="00D62A51" w:rsidTr="006438B5">
        <w:tc>
          <w:tcPr>
            <w:tcW w:w="1373" w:type="dxa"/>
            <w:gridSpan w:val="4"/>
            <w:vAlign w:val="center"/>
          </w:tcPr>
          <w:p w:rsidR="006438B5" w:rsidRPr="00D62A51" w:rsidRDefault="006438B5" w:rsidP="00D62A51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53" w:type="dxa"/>
            <w:gridSpan w:val="9"/>
          </w:tcPr>
          <w:p w:rsidR="006438B5" w:rsidRPr="00D62A51" w:rsidRDefault="006438B5" w:rsidP="00D62A5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A judicial </w:t>
            </w:r>
            <w:r w:rsidRPr="00D62A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expert for the field of economics and finances</w:t>
            </w:r>
          </w:p>
        </w:tc>
      </w:tr>
    </w:tbl>
    <w:p w:rsidR="007B0CE9" w:rsidRDefault="007B0CE9">
      <w:pPr>
        <w:rPr>
          <w:lang w:val="en-GB"/>
        </w:rPr>
      </w:pPr>
    </w:p>
    <w:sectPr w:rsidR="007B0CE9" w:rsidSect="00AD389D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13A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009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82F74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E4AA8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C442F"/>
    <w:multiLevelType w:val="hybridMultilevel"/>
    <w:tmpl w:val="2376E3F8"/>
    <w:lvl w:ilvl="0" w:tplc="D7D00182">
      <w:start w:val="10"/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93074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B7A5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C6D8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643B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A13C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54C0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6558C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E765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96C1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6"/>
  </w:num>
  <w:num w:numId="4">
    <w:abstractNumId w:val="11"/>
  </w:num>
  <w:num w:numId="5">
    <w:abstractNumId w:val="41"/>
  </w:num>
  <w:num w:numId="6">
    <w:abstractNumId w:val="18"/>
  </w:num>
  <w:num w:numId="7">
    <w:abstractNumId w:val="15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21"/>
  </w:num>
  <w:num w:numId="13">
    <w:abstractNumId w:val="7"/>
  </w:num>
  <w:num w:numId="14">
    <w:abstractNumId w:val="13"/>
  </w:num>
  <w:num w:numId="15">
    <w:abstractNumId w:val="28"/>
  </w:num>
  <w:num w:numId="16">
    <w:abstractNumId w:val="5"/>
  </w:num>
  <w:num w:numId="17">
    <w:abstractNumId w:val="37"/>
  </w:num>
  <w:num w:numId="18">
    <w:abstractNumId w:val="30"/>
  </w:num>
  <w:num w:numId="19">
    <w:abstractNumId w:val="6"/>
  </w:num>
  <w:num w:numId="20">
    <w:abstractNumId w:val="14"/>
  </w:num>
  <w:num w:numId="21">
    <w:abstractNumId w:val="8"/>
  </w:num>
  <w:num w:numId="22">
    <w:abstractNumId w:val="25"/>
  </w:num>
  <w:num w:numId="23">
    <w:abstractNumId w:val="35"/>
  </w:num>
  <w:num w:numId="24">
    <w:abstractNumId w:val="42"/>
  </w:num>
  <w:num w:numId="25">
    <w:abstractNumId w:val="23"/>
  </w:num>
  <w:num w:numId="26">
    <w:abstractNumId w:val="20"/>
  </w:num>
  <w:num w:numId="27">
    <w:abstractNumId w:val="26"/>
  </w:num>
  <w:num w:numId="28">
    <w:abstractNumId w:val="38"/>
  </w:num>
  <w:num w:numId="29">
    <w:abstractNumId w:val="39"/>
  </w:num>
  <w:num w:numId="30">
    <w:abstractNumId w:val="24"/>
  </w:num>
  <w:num w:numId="31">
    <w:abstractNumId w:val="32"/>
  </w:num>
  <w:num w:numId="32">
    <w:abstractNumId w:val="19"/>
  </w:num>
  <w:num w:numId="33">
    <w:abstractNumId w:val="29"/>
  </w:num>
  <w:num w:numId="34">
    <w:abstractNumId w:val="31"/>
  </w:num>
  <w:num w:numId="35">
    <w:abstractNumId w:val="43"/>
  </w:num>
  <w:num w:numId="36">
    <w:abstractNumId w:val="27"/>
  </w:num>
  <w:num w:numId="37">
    <w:abstractNumId w:val="2"/>
  </w:num>
  <w:num w:numId="38">
    <w:abstractNumId w:val="33"/>
  </w:num>
  <w:num w:numId="39">
    <w:abstractNumId w:val="22"/>
  </w:num>
  <w:num w:numId="40">
    <w:abstractNumId w:val="10"/>
  </w:num>
  <w:num w:numId="41">
    <w:abstractNumId w:val="17"/>
  </w:num>
  <w:num w:numId="42">
    <w:abstractNumId w:val="12"/>
  </w:num>
  <w:num w:numId="43">
    <w:abstractNumId w:val="34"/>
  </w:num>
  <w:num w:numId="44">
    <w:abstractNumId w:val="1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D01658"/>
    <w:rsid w:val="00004449"/>
    <w:rsid w:val="0003050E"/>
    <w:rsid w:val="00115667"/>
    <w:rsid w:val="00181F51"/>
    <w:rsid w:val="001E0804"/>
    <w:rsid w:val="001F4D32"/>
    <w:rsid w:val="00207638"/>
    <w:rsid w:val="00227297"/>
    <w:rsid w:val="00227643"/>
    <w:rsid w:val="002626FF"/>
    <w:rsid w:val="002E7685"/>
    <w:rsid w:val="002F3A5F"/>
    <w:rsid w:val="00307764"/>
    <w:rsid w:val="00351512"/>
    <w:rsid w:val="00361FFC"/>
    <w:rsid w:val="00392EBC"/>
    <w:rsid w:val="00400816"/>
    <w:rsid w:val="00405B95"/>
    <w:rsid w:val="0046103B"/>
    <w:rsid w:val="00467C79"/>
    <w:rsid w:val="004866C6"/>
    <w:rsid w:val="00497859"/>
    <w:rsid w:val="005333DB"/>
    <w:rsid w:val="005B3FE5"/>
    <w:rsid w:val="005D29D6"/>
    <w:rsid w:val="00615E29"/>
    <w:rsid w:val="006438B5"/>
    <w:rsid w:val="00671B37"/>
    <w:rsid w:val="00691E95"/>
    <w:rsid w:val="00706904"/>
    <w:rsid w:val="007B0CE9"/>
    <w:rsid w:val="007D1C04"/>
    <w:rsid w:val="00807D62"/>
    <w:rsid w:val="00851565"/>
    <w:rsid w:val="0086630F"/>
    <w:rsid w:val="008C3715"/>
    <w:rsid w:val="008C58CF"/>
    <w:rsid w:val="008E617A"/>
    <w:rsid w:val="00904FDA"/>
    <w:rsid w:val="00955061"/>
    <w:rsid w:val="00973A7B"/>
    <w:rsid w:val="009825A7"/>
    <w:rsid w:val="00986785"/>
    <w:rsid w:val="00A203F9"/>
    <w:rsid w:val="00AD389D"/>
    <w:rsid w:val="00AD49FF"/>
    <w:rsid w:val="00AE3400"/>
    <w:rsid w:val="00B045A2"/>
    <w:rsid w:val="00B247A6"/>
    <w:rsid w:val="00BC20CA"/>
    <w:rsid w:val="00BF5EF5"/>
    <w:rsid w:val="00C61814"/>
    <w:rsid w:val="00C81FEA"/>
    <w:rsid w:val="00CF1275"/>
    <w:rsid w:val="00D01658"/>
    <w:rsid w:val="00D577CE"/>
    <w:rsid w:val="00D62A51"/>
    <w:rsid w:val="00DA1921"/>
    <w:rsid w:val="00EE3D60"/>
    <w:rsid w:val="00F110BF"/>
    <w:rsid w:val="00F7400D"/>
    <w:rsid w:val="00FC3A19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C6"/>
  </w:style>
  <w:style w:type="paragraph" w:styleId="Heading2">
    <w:name w:val="heading 2"/>
    <w:basedOn w:val="Normal"/>
    <w:link w:val="Heading2Char"/>
    <w:uiPriority w:val="9"/>
    <w:qFormat/>
    <w:rsid w:val="00EE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2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E617A"/>
  </w:style>
  <w:style w:type="paragraph" w:styleId="BalloonText">
    <w:name w:val="Balloon Text"/>
    <w:basedOn w:val="Normal"/>
    <w:link w:val="BalloonTextChar"/>
    <w:uiPriority w:val="99"/>
    <w:semiHidden/>
    <w:unhideWhenUsed/>
    <w:rsid w:val="008E61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617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8E617A"/>
  </w:style>
  <w:style w:type="character" w:styleId="Strong">
    <w:name w:val="Strong"/>
    <w:basedOn w:val="DefaultParagraphFont"/>
    <w:uiPriority w:val="99"/>
    <w:qFormat/>
    <w:rsid w:val="008E61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E3D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EE3D60"/>
  </w:style>
  <w:style w:type="character" w:styleId="Hyperlink">
    <w:name w:val="Hyperlink"/>
    <w:basedOn w:val="DefaultParagraphFont"/>
    <w:uiPriority w:val="99"/>
    <w:rsid w:val="00EE3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3D6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E3D60"/>
    <w:rPr>
      <w:i/>
      <w:iCs/>
    </w:rPr>
  </w:style>
  <w:style w:type="paragraph" w:customStyle="1" w:styleId="Nabraj-1">
    <w:name w:val="Nabraj-1"/>
    <w:basedOn w:val="Normal"/>
    <w:uiPriority w:val="99"/>
    <w:rsid w:val="00EE3D60"/>
    <w:pPr>
      <w:spacing w:before="96" w:after="0" w:line="240" w:lineRule="auto"/>
      <w:ind w:left="284" w:hanging="284"/>
      <w:jc w:val="both"/>
    </w:pPr>
    <w:rPr>
      <w:rFonts w:ascii="Dutch" w:eastAsia="Times New Roman" w:hAnsi="Dutch" w:cs="Dutch"/>
      <w:sz w:val="20"/>
      <w:szCs w:val="20"/>
    </w:rPr>
  </w:style>
  <w:style w:type="paragraph" w:customStyle="1" w:styleId="Default">
    <w:name w:val="Default"/>
    <w:uiPriority w:val="99"/>
    <w:rsid w:val="00EE3D60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  <w:style w:type="paragraph" w:customStyle="1" w:styleId="1Paragraph">
    <w:name w:val="1Paragraph"/>
    <w:uiPriority w:val="99"/>
    <w:rsid w:val="00EE3D6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E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uiPriority w:val="99"/>
    <w:rsid w:val="00EE3D60"/>
  </w:style>
  <w:style w:type="character" w:customStyle="1" w:styleId="shorttext">
    <w:name w:val="short_text"/>
    <w:basedOn w:val="DefaultParagraphFont"/>
    <w:uiPriority w:val="99"/>
    <w:rsid w:val="00EE3D60"/>
  </w:style>
  <w:style w:type="paragraph" w:customStyle="1" w:styleId="DefaultChar">
    <w:name w:val="Default Char"/>
    <w:link w:val="DefaultCharChar"/>
    <w:uiPriority w:val="99"/>
    <w:rsid w:val="00EE3D60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EE3D60"/>
    <w:rPr>
      <w:rFonts w:ascii="C Times" w:eastAsia="Times New Roman" w:hAnsi="C Times" w:cs="C Times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E3D60"/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EE3D6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EE3D60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EE3D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EE3D6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Cvijanovic</dc:creator>
  <cp:lastModifiedBy>Vladislav.Z</cp:lastModifiedBy>
  <cp:revision>3</cp:revision>
  <dcterms:created xsi:type="dcterms:W3CDTF">2015-02-19T15:29:00Z</dcterms:created>
  <dcterms:modified xsi:type="dcterms:W3CDTF">2015-02-19T15:29:00Z</dcterms:modified>
</cp:coreProperties>
</file>