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765D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D4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D4A">
              <w:rPr>
                <w:rFonts w:ascii="Arial" w:hAnsi="Arial" w:cs="Arial"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sz w:val="16"/>
                <w:szCs w:val="16"/>
                <w:lang w:val="sr-Latn-RS"/>
              </w:rPr>
              <w:t>Denis S. KUČEVIĆ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90F64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90F64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CA6D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Faculty of Agriculture, Novi Sad, 15.01.2008. 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Novi Sad, 15.01.2008.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Justus Liebig University, Giessen, Germany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590F6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90F6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Anhalt University of Applied Sciences, Bernburg, Germany</w:t>
            </w:r>
          </w:p>
        </w:tc>
        <w:tc>
          <w:tcPr>
            <w:tcW w:w="2975" w:type="dxa"/>
            <w:gridSpan w:val="2"/>
          </w:tcPr>
          <w:p w:rsidR="00A544E7" w:rsidRPr="00590F64" w:rsidRDefault="00232FA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F</w:t>
            </w:r>
            <w:r w:rsidR="00CA6D22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ood and Agribussines</w:t>
            </w:r>
            <w:r w:rsidR="00435A2D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, 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Belgrade,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90F64" w:rsidRDefault="00435A2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232F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bCs/>
                <w:sz w:val="16"/>
                <w:szCs w:val="16"/>
              </w:rPr>
              <w:t>3ОСТ7О29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232FA9" w:rsidP="00530C2E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Cattle management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232FA9" w:rsidP="00232F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232F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3ОАЕ2О08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Livestock production and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50475">
              <w:rPr>
                <w:rFonts w:ascii="Arial" w:hAnsi="Arial" w:cs="Arial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0475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0+4</w:t>
            </w:r>
          </w:p>
        </w:tc>
      </w:tr>
      <w:tr w:rsidR="00950475" w:rsidRPr="007303ED" w:rsidTr="00590F64">
        <w:tc>
          <w:tcPr>
            <w:tcW w:w="539" w:type="dxa"/>
            <w:gridSpan w:val="2"/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7ОАТ3О15</w:t>
            </w:r>
          </w:p>
        </w:tc>
        <w:tc>
          <w:tcPr>
            <w:tcW w:w="3607" w:type="dxa"/>
            <w:gridSpan w:val="5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Livestock Production</w:t>
            </w:r>
          </w:p>
        </w:tc>
        <w:tc>
          <w:tcPr>
            <w:tcW w:w="3481" w:type="dxa"/>
            <w:gridSpan w:val="3"/>
            <w:vAlign w:val="center"/>
          </w:tcPr>
          <w:p w:rsidR="00950475" w:rsidRPr="00950475" w:rsidRDefault="00950475" w:rsidP="006C32C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0475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950475">
              <w:rPr>
                <w:rFonts w:ascii="Arial" w:hAnsi="Arial" w:cs="Arial"/>
                <w:sz w:val="16"/>
                <w:szCs w:val="16"/>
              </w:rPr>
              <w:t xml:space="preserve"> and Rural Development, Undergraduate academic studies</w:t>
            </w:r>
          </w:p>
        </w:tc>
        <w:tc>
          <w:tcPr>
            <w:tcW w:w="1448" w:type="dxa"/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0+2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3ООП6О28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Ruminants breeding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0+1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232FA9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S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ystem of cattle hosing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Science,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1+0</w:t>
            </w:r>
          </w:p>
        </w:tc>
      </w:tr>
      <w:tr w:rsidR="0095047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22587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D. Kucevic, Martin Wähner, Steffen Hoy: Soziometrische Untersuchungen in Milchkuh-Herden unter Berücksichtigung der Eingliederung der Tiere. </w:t>
            </w:r>
            <w:proofErr w:type="spellStart"/>
            <w:r w:rsidRPr="00590F64">
              <w:rPr>
                <w:sz w:val="20"/>
                <w:szCs w:val="20"/>
              </w:rPr>
              <w:t>Züchtungskunde</w:t>
            </w:r>
            <w:proofErr w:type="spellEnd"/>
            <w:r w:rsidRPr="00590F64">
              <w:rPr>
                <w:sz w:val="20"/>
                <w:szCs w:val="20"/>
              </w:rPr>
              <w:t>, 82, (6) S. 428–436, 2010.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Stankovski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G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Ostojic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I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Senk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M</w:t>
            </w:r>
            <w:r w:rsidRPr="00590F64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90F64">
              <w:rPr>
                <w:sz w:val="20"/>
                <w:szCs w:val="20"/>
              </w:rPr>
              <w:t>Rakic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>-</w:t>
            </w:r>
            <w:proofErr w:type="spellStart"/>
            <w:r w:rsidRPr="00590F64">
              <w:rPr>
                <w:sz w:val="20"/>
                <w:szCs w:val="20"/>
              </w:rPr>
              <w:t>Skokovic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Trivunovic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D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r w:rsidRPr="00590F64">
              <w:rPr>
                <w:sz w:val="20"/>
                <w:szCs w:val="20"/>
              </w:rPr>
              <w:t xml:space="preserve">Dairy cow monitoring by RFID. </w:t>
            </w:r>
            <w:proofErr w:type="spellStart"/>
            <w:r w:rsidRPr="00590F64">
              <w:rPr>
                <w:sz w:val="20"/>
                <w:szCs w:val="20"/>
              </w:rPr>
              <w:t>Scientia</w:t>
            </w:r>
            <w:proofErr w:type="spellEnd"/>
            <w:r w:rsidRPr="00590F64">
              <w:rPr>
                <w:sz w:val="20"/>
                <w:szCs w:val="20"/>
              </w:rPr>
              <w:t xml:space="preserve"> Agricola. v.69, n.1, p.75-80, Jan/Feb 2012</w:t>
            </w:r>
          </w:p>
        </w:tc>
      </w:tr>
      <w:tr w:rsidR="00950475" w:rsidRPr="00765D4A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de-DE"/>
              </w:rPr>
            </w:pPr>
            <w:r w:rsidRPr="00590F64">
              <w:rPr>
                <w:sz w:val="20"/>
                <w:szCs w:val="20"/>
                <w:lang w:val="de-DE"/>
              </w:rPr>
              <w:t>S. Trivunović, D. kuĉević, S. Matić-Kekić, N. Dedović: Einfluss von Fortpflanzung und Selektion auf die Anzahl an Kühen und Kälbern in Milkvieh -und Mutterkuhherden, 93-96, ISSN 1437-3807 35/36,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D. kuĉević, S. Trivunović, M. Radinović, M.Plavšić, Z. Skalicki, P. Perišić: The effect of the farm size on milk traits of cows, Biotechnology in Animal Husbandry, v.27, 3, 951-958,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20"/>
                <w:szCs w:val="20"/>
              </w:rPr>
            </w:pPr>
            <w:r w:rsidRPr="00590F64">
              <w:rPr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Bogdanovć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R.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Ðedović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P.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Perišić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Stanojević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S.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Trivunović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Kuĉević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 M.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Аn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 assessment of dairy farm structure and characteristics of dairy production systems in Serbia, Biotechnology in Animal Husbandry, Vol. 28, 4, 689-697, 2012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ind w:left="0"/>
              <w:jc w:val="both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S. Trivunović, D. Ivanović, D. Kuĉević, V.Pantelić, J. Korora, M.Radinović: Genetic parametters of incidence of dytsocia and number of stillbirths in population of Holstein-Friesian cows in Vojvodina, Biotechnology in Animal Husbandry, v. 27, 3, 1051-1058, 2011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 w:rsidP="00590F64">
            <w:pPr>
              <w:pStyle w:val="ListParagraph"/>
              <w:ind w:left="0"/>
              <w:jc w:val="both"/>
              <w:rPr>
                <w:sz w:val="20"/>
                <w:szCs w:val="20"/>
                <w:lang w:val="sr-Latn-CS"/>
              </w:rPr>
            </w:pPr>
            <w:r w:rsidRPr="00590F64">
              <w:rPr>
                <w:sz w:val="20"/>
                <w:szCs w:val="20"/>
                <w:lang w:val="sr-Latn-CS"/>
              </w:rPr>
              <w:t>Kuĉević, D., Waehner M., Petrović M.M., Pantelić V., (2005): Ispitivanje vaţnijih tovnih osobina muških meleza F1 generacije Nemaĉke fleckvieh rase sa domaćom simentalskom rasom. Biotechnology in Animal Husbandry, 3-4 (21) str. 43- 48.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Kuĉević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Denis,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Waehner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Martin.,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M. Milan,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Pantelić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Vlada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: Investigation of milk traits of same Simmental bulls' daughters in Germany and Serbia. Biotechnology in Animal Husbandry, 21 (1-2), 21-27, 2005. </w:t>
            </w:r>
          </w:p>
        </w:tc>
      </w:tr>
      <w:tr w:rsidR="0095047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590F64" w:rsidRDefault="0095047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680" w:type="dxa"/>
            <w:gridSpan w:val="3"/>
          </w:tcPr>
          <w:p w:rsidR="00950475" w:rsidRPr="00D3655D" w:rsidRDefault="0095047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0475" w:rsidRPr="007303ED" w:rsidTr="00F03492">
        <w:tc>
          <w:tcPr>
            <w:tcW w:w="1357" w:type="dxa"/>
            <w:gridSpan w:val="3"/>
            <w:vAlign w:val="center"/>
          </w:tcPr>
          <w:p w:rsidR="00950475" w:rsidRPr="00FE65FF" w:rsidRDefault="00950475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50475" w:rsidRPr="00590F64" w:rsidRDefault="00950475" w:rsidP="00590F6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 xml:space="preserve">In 2006: 10 months of study stay in the research center </w:t>
            </w:r>
            <w:proofErr w:type="spellStart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Eichof</w:t>
            </w:r>
            <w:proofErr w:type="spellEnd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, Germany and 3 months at</w:t>
            </w: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Anhalt University of Applied Sciences, Bernburg, Germany</w:t>
            </w:r>
          </w:p>
        </w:tc>
      </w:tr>
      <w:bookmarkEnd w:id="1"/>
      <w:bookmarkEnd w:id="2"/>
    </w:tbl>
    <w:p w:rsidR="00A544E7" w:rsidRDefault="00A544E7" w:rsidP="00CF2CEC">
      <w:pPr>
        <w:rPr>
          <w:lang w:val="sr-Latn-R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7095"/>
    <w:rsid w:val="0051513D"/>
    <w:rsid w:val="005234A4"/>
    <w:rsid w:val="00530C2E"/>
    <w:rsid w:val="00554058"/>
    <w:rsid w:val="005551C7"/>
    <w:rsid w:val="00590F6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5D4A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602E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475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26D0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6D2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Klara</cp:lastModifiedBy>
  <cp:revision>2</cp:revision>
  <cp:lastPrinted>2014-12-09T10:50:00Z</cp:lastPrinted>
  <dcterms:created xsi:type="dcterms:W3CDTF">2015-02-22T21:36:00Z</dcterms:created>
  <dcterms:modified xsi:type="dcterms:W3CDTF">2015-02-22T21:36:00Z</dcterms:modified>
</cp:coreProperties>
</file>