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F84C93" w:rsidP="00F84C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</w:rPr>
              <w:t>PLANT AND ANIMAL PHYSIOLOGY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0F5CBE">
              <w:rPr>
                <w:bCs/>
                <w:color w:val="000080"/>
                <w:sz w:val="18"/>
                <w:szCs w:val="18"/>
              </w:rPr>
              <w:t xml:space="preserve"> </w:t>
            </w:r>
            <w:r w:rsidR="00F84C93"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EE345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F5C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34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0F5CBE" w:rsidP="00F84C93">
            <w:proofErr w:type="spellStart"/>
            <w:r w:rsidRPr="00552AD4">
              <w:t>Ivana</w:t>
            </w:r>
            <w:proofErr w:type="spellEnd"/>
            <w:r w:rsidRPr="00552AD4">
              <w:t xml:space="preserve"> </w:t>
            </w:r>
            <w:proofErr w:type="spellStart"/>
            <w:r w:rsidRPr="00552AD4">
              <w:t>Maksimovi</w:t>
            </w:r>
            <w:r w:rsidR="00F84C93">
              <w:t>ć</w:t>
            </w:r>
            <w:proofErr w:type="spellEnd"/>
            <w:r w:rsidR="00EE3459">
              <w:t xml:space="preserve">, </w:t>
            </w:r>
            <w:proofErr w:type="spellStart"/>
            <w:r w:rsidR="00F84C93">
              <w:t>Aleksandar</w:t>
            </w:r>
            <w:proofErr w:type="spellEnd"/>
            <w:r w:rsidR="00F84C93">
              <w:t xml:space="preserve"> </w:t>
            </w:r>
            <w:proofErr w:type="spellStart"/>
            <w:r w:rsidR="00F84C93">
              <w:t>Božić</w:t>
            </w:r>
            <w:proofErr w:type="spellEnd"/>
            <w:r w:rsidR="00F84C93">
              <w:t xml:space="preserve">, </w:t>
            </w:r>
            <w:r w:rsidR="00EE3459">
              <w:t xml:space="preserve">Marina </w:t>
            </w:r>
            <w:proofErr w:type="spellStart"/>
            <w:r w:rsidR="00EE3459">
              <w:t>Putnik-Deli</w:t>
            </w:r>
            <w:r w:rsidR="00F84C93">
              <w:t>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0F5CBE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F84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E34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4C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E345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0F5CBE" w:rsidRDefault="009E2BF4" w:rsidP="000F5C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39075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9075D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39075D" w:rsidRDefault="002C0DEC" w:rsidP="002C0DEC">
            <w:pPr>
              <w:rPr>
                <w:rFonts w:ascii="Arial" w:hAnsi="Arial" w:cs="Arial"/>
                <w:sz w:val="16"/>
                <w:szCs w:val="16"/>
              </w:rPr>
            </w:pPr>
            <w:r w:rsidRPr="0039075D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Acquiring </w:t>
            </w:r>
            <w:r w:rsidR="00EE3459" w:rsidRPr="0039075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knowledge about the </w:t>
            </w:r>
            <w:r w:rsidR="004808B2" w:rsidRPr="0039075D">
              <w:rPr>
                <w:rFonts w:ascii="Arial" w:hAnsi="Arial" w:cs="Arial"/>
                <w:bCs/>
                <w:sz w:val="16"/>
                <w:szCs w:val="16"/>
              </w:rPr>
              <w:t xml:space="preserve">physiological processes in crop plants </w:t>
            </w:r>
            <w:r w:rsidRPr="0039075D">
              <w:rPr>
                <w:rFonts w:ascii="Arial" w:hAnsi="Arial" w:cs="Arial"/>
                <w:bCs/>
                <w:sz w:val="16"/>
                <w:szCs w:val="16"/>
              </w:rPr>
              <w:t>domestic animals. The envisaged forms of teaching provide a clear insight into the physiological processes and enable students to understand and correctly interpret the different physiological parameters and environmental factors that affect them.</w:t>
            </w:r>
            <w:r w:rsidR="004808B2" w:rsidRPr="003907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39075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9075D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39075D" w:rsidRDefault="002C0DEC" w:rsidP="003907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Students achieve an average 75% of success by completing the pre-examination activities and exams, which enables them to understand easier teaching </w:t>
            </w:r>
            <w:proofErr w:type="gramStart"/>
            <w:r w:rsidRPr="0039075D">
              <w:rPr>
                <w:rFonts w:ascii="Arial" w:eastAsia="Arial,Bold" w:hAnsi="Arial" w:cs="Arial"/>
                <w:sz w:val="16"/>
                <w:szCs w:val="16"/>
              </w:rPr>
              <w:t>subjects</w:t>
            </w:r>
            <w:proofErr w:type="gramEnd"/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 </w:t>
            </w:r>
            <w:r w:rsidR="0039075D" w:rsidRPr="0039075D">
              <w:rPr>
                <w:rFonts w:ascii="Arial" w:eastAsia="Arial,Bold" w:hAnsi="Arial" w:cs="Arial"/>
                <w:sz w:val="16"/>
                <w:szCs w:val="16"/>
              </w:rPr>
              <w:t xml:space="preserve">specific for 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>all branches of organic agriculture.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39075D" w:rsidRDefault="005E42D1" w:rsidP="00E6524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9075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B01913" w:rsidRPr="0039075D" w:rsidRDefault="00650EC1" w:rsidP="00E6524F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  <w:r w:rsidRPr="0039075D">
              <w:rPr>
                <w:rFonts w:ascii="Arial" w:hAnsi="Arial" w:cs="Arial"/>
                <w:i/>
                <w:iCs/>
                <w:sz w:val="16"/>
                <w:szCs w:val="16"/>
              </w:rPr>
              <w:t>Theoretical part:</w:t>
            </w:r>
          </w:p>
          <w:p w:rsidR="00A56C89" w:rsidRPr="0039075D" w:rsidRDefault="0039075D" w:rsidP="006B1CB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eastAsia="Arial,Bold" w:hAnsi="Arial" w:cs="Arial"/>
                <w:sz w:val="16"/>
                <w:szCs w:val="16"/>
              </w:rPr>
              <w:t>Plant physiology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: Introduction. Physiology </w:t>
            </w:r>
            <w:r>
              <w:rPr>
                <w:rFonts w:ascii="Arial" w:eastAsia="Arial,Bold" w:hAnsi="Arial" w:cs="Arial"/>
                <w:sz w:val="16"/>
                <w:szCs w:val="16"/>
              </w:rPr>
              <w:t>of yield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Arial,Bold" w:hAnsi="Arial" w:cs="Arial"/>
                <w:sz w:val="16"/>
                <w:szCs w:val="16"/>
              </w:rPr>
              <w:t>CO</w:t>
            </w:r>
            <w:r w:rsidRPr="0039075D">
              <w:rPr>
                <w:rFonts w:ascii="Arial" w:eastAsia="Arial,Bold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,Bold" w:hAnsi="Arial" w:cs="Arial"/>
                <w:sz w:val="16"/>
                <w:szCs w:val="16"/>
              </w:rPr>
              <w:t xml:space="preserve"> 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>assimilation</w:t>
            </w:r>
            <w:r>
              <w:rPr>
                <w:rFonts w:ascii="Arial" w:eastAsia="Arial,Bold" w:hAnsi="Arial" w:cs="Arial"/>
                <w:sz w:val="16"/>
                <w:szCs w:val="16"/>
              </w:rPr>
              <w:t>,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 water regime, temperature, light, etc.), </w:t>
            </w:r>
            <w:r>
              <w:rPr>
                <w:rFonts w:ascii="Arial" w:eastAsia="Arial,Bold" w:hAnsi="Arial" w:cs="Arial"/>
                <w:sz w:val="16"/>
                <w:szCs w:val="16"/>
              </w:rPr>
              <w:t xml:space="preserve">Crop nutrition, uptake and transport of nutrients, impact of crop nutrition on yield and quality. Essential macro- and micronutrients 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(N, P, K, Ca, Mg, </w:t>
            </w:r>
            <w:proofErr w:type="gramStart"/>
            <w:r w:rsidRPr="0039075D">
              <w:rPr>
                <w:rFonts w:ascii="Arial" w:eastAsia="Arial,Bold" w:hAnsi="Arial" w:cs="Arial"/>
                <w:sz w:val="16"/>
                <w:szCs w:val="16"/>
              </w:rPr>
              <w:t>Fe, ....)</w:t>
            </w:r>
            <w:proofErr w:type="gramEnd"/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, regulation of growth and </w:t>
            </w:r>
            <w:r>
              <w:rPr>
                <w:rFonts w:ascii="Arial" w:eastAsia="Arial,Bold" w:hAnsi="Arial" w:cs="Arial"/>
                <w:sz w:val="16"/>
                <w:szCs w:val="16"/>
              </w:rPr>
              <w:t>development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,Bold" w:hAnsi="Arial" w:cs="Arial"/>
                <w:sz w:val="16"/>
                <w:szCs w:val="16"/>
              </w:rPr>
              <w:t xml:space="preserve">General </w:t>
            </w:r>
            <w:r w:rsidR="00596C90">
              <w:rPr>
                <w:rFonts w:ascii="Arial" w:eastAsia="Arial,Bold" w:hAnsi="Arial" w:cs="Arial"/>
                <w:sz w:val="16"/>
                <w:szCs w:val="16"/>
              </w:rPr>
              <w:t>animal</w:t>
            </w:r>
            <w:r>
              <w:rPr>
                <w:rFonts w:ascii="Arial" w:eastAsia="Arial,Bold" w:hAnsi="Arial" w:cs="Arial"/>
                <w:sz w:val="16"/>
                <w:szCs w:val="16"/>
              </w:rPr>
              <w:t xml:space="preserve"> anatomy. 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Basics </w:t>
            </w:r>
            <w:r>
              <w:rPr>
                <w:rFonts w:ascii="Arial" w:eastAsia="Arial,Bold" w:hAnsi="Arial" w:cs="Arial"/>
                <w:sz w:val="16"/>
                <w:szCs w:val="16"/>
              </w:rPr>
              <w:t xml:space="preserve">of chemistry and physics in physiology. 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Anatomy and Physiology </w:t>
            </w:r>
            <w:r>
              <w:rPr>
                <w:rFonts w:ascii="Arial" w:eastAsia="Arial,Bold" w:hAnsi="Arial" w:cs="Arial"/>
                <w:sz w:val="16"/>
                <w:szCs w:val="16"/>
              </w:rPr>
              <w:t>of cells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 and tissues. Nervous system. </w:t>
            </w:r>
            <w:r>
              <w:rPr>
                <w:rFonts w:ascii="Arial" w:eastAsia="Arial,Bold" w:hAnsi="Arial" w:cs="Arial"/>
                <w:sz w:val="16"/>
                <w:szCs w:val="16"/>
              </w:rPr>
              <w:t>Senses</w:t>
            </w:r>
            <w:r w:rsidRPr="0039075D">
              <w:rPr>
                <w:rFonts w:ascii="Arial" w:eastAsia="Arial,Bold" w:hAnsi="Arial" w:cs="Arial"/>
                <w:sz w:val="16"/>
                <w:szCs w:val="16"/>
              </w:rPr>
              <w:t xml:space="preserve">. Endocrine system. </w:t>
            </w:r>
            <w:proofErr w:type="spellStart"/>
            <w:r>
              <w:rPr>
                <w:rFonts w:ascii="Arial" w:eastAsia="Arial,Bold" w:hAnsi="Arial" w:cs="Arial"/>
                <w:sz w:val="16"/>
                <w:szCs w:val="16"/>
              </w:rPr>
              <w:t>Sceletal</w:t>
            </w:r>
            <w:proofErr w:type="spellEnd"/>
            <w:r>
              <w:rPr>
                <w:rFonts w:ascii="Arial" w:eastAsia="Arial,Bold" w:hAnsi="Arial" w:cs="Arial"/>
                <w:sz w:val="16"/>
                <w:szCs w:val="16"/>
              </w:rPr>
              <w:t xml:space="preserve"> tissue and metabolism of minerals. </w:t>
            </w:r>
            <w:r w:rsidR="006B1CBF" w:rsidRPr="006B1CBF">
              <w:rPr>
                <w:rFonts w:ascii="Arial" w:eastAsia="Arial,Bold" w:hAnsi="Arial" w:cs="Arial"/>
                <w:sz w:val="16"/>
                <w:szCs w:val="16"/>
              </w:rPr>
              <w:t xml:space="preserve">Muscles. Blood and its functions. Immunology. Cardiovascular system. Respiratory system. The kidneys and urinary tract. Regulation of acid-base balance. Digestive tract. Metabolism. Vitamins. </w:t>
            </w:r>
            <w:r w:rsidR="006B1CBF">
              <w:rPr>
                <w:rFonts w:ascii="Arial" w:eastAsia="Arial,Bold" w:hAnsi="Arial" w:cs="Arial"/>
                <w:sz w:val="16"/>
                <w:szCs w:val="16"/>
              </w:rPr>
              <w:t>Skin</w:t>
            </w:r>
            <w:r w:rsidR="006B1CBF" w:rsidRPr="006B1CBF">
              <w:rPr>
                <w:rFonts w:ascii="Arial" w:eastAsia="Arial,Bold" w:hAnsi="Arial" w:cs="Arial"/>
                <w:sz w:val="16"/>
                <w:szCs w:val="16"/>
              </w:rPr>
              <w:t>. Regulation of body temperature. Reproduction. Lactation. Bioenergetics and growth.</w:t>
            </w:r>
            <w:r w:rsidR="006B1CBF">
              <w:rPr>
                <w:rFonts w:ascii="Arial" w:eastAsia="Arial,Bold" w:hAnsi="Arial" w:cs="Arial"/>
                <w:sz w:val="16"/>
                <w:szCs w:val="16"/>
              </w:rPr>
              <w:t xml:space="preserve"> </w:t>
            </w:r>
          </w:p>
          <w:p w:rsidR="00650EC1" w:rsidRPr="0039075D" w:rsidRDefault="00650EC1" w:rsidP="00E6524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075D">
              <w:rPr>
                <w:rFonts w:ascii="Arial" w:hAnsi="Arial" w:cs="Arial"/>
                <w:i/>
                <w:iCs/>
                <w:sz w:val="16"/>
                <w:szCs w:val="16"/>
              </w:rPr>
              <w:t>Practical part:</w:t>
            </w:r>
          </w:p>
          <w:p w:rsidR="005E42D1" w:rsidRPr="0039075D" w:rsidRDefault="006B1CBF" w:rsidP="00BD1F4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1CBF">
              <w:rPr>
                <w:rFonts w:ascii="Arial" w:eastAsia="Arial,Bold" w:hAnsi="Arial" w:cs="Arial"/>
                <w:sz w:val="16"/>
                <w:szCs w:val="16"/>
              </w:rPr>
              <w:t xml:space="preserve">Forms of </w:t>
            </w:r>
            <w:proofErr w:type="spellStart"/>
            <w:r w:rsidRPr="006B1CBF">
              <w:rPr>
                <w:rFonts w:ascii="Arial" w:eastAsia="Arial,Bold" w:hAnsi="Arial" w:cs="Arial"/>
                <w:sz w:val="16"/>
                <w:szCs w:val="16"/>
              </w:rPr>
              <w:t>plasmolysis</w:t>
            </w:r>
            <w:proofErr w:type="spellEnd"/>
            <w:r w:rsidRPr="006B1CBF">
              <w:rPr>
                <w:rFonts w:ascii="Arial" w:eastAsia="Arial,Bold" w:hAnsi="Arial" w:cs="Arial"/>
                <w:sz w:val="16"/>
                <w:szCs w:val="16"/>
              </w:rPr>
              <w:t xml:space="preserve"> and determination of the osmotic potential of the cell. Sampling of plant material. Determination of water and minerals (K, </w:t>
            </w:r>
            <w:r>
              <w:rPr>
                <w:rFonts w:ascii="Arial" w:eastAsia="Arial,Bold" w:hAnsi="Arial" w:cs="Arial"/>
                <w:sz w:val="16"/>
                <w:szCs w:val="16"/>
              </w:rPr>
              <w:t>Ca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,Bold" w:hAnsi="Arial" w:cs="Arial"/>
                <w:sz w:val="16"/>
                <w:szCs w:val="16"/>
              </w:rPr>
              <w:t>P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>). Determination of the intensity of transpiration</w:t>
            </w:r>
            <w:r>
              <w:rPr>
                <w:rFonts w:ascii="Arial" w:eastAsia="Arial,Bold" w:hAnsi="Arial" w:cs="Arial"/>
                <w:sz w:val="16"/>
                <w:szCs w:val="16"/>
              </w:rPr>
              <w:t>,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 xml:space="preserve"> leaf area, root</w:t>
            </w:r>
            <w:r>
              <w:rPr>
                <w:rFonts w:ascii="Arial" w:eastAsia="Arial,Bold" w:hAnsi="Arial" w:cs="Arial"/>
                <w:sz w:val="16"/>
                <w:szCs w:val="16"/>
              </w:rPr>
              <w:t xml:space="preserve"> 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 xml:space="preserve">volume and surface. Determination of </w:t>
            </w:r>
            <w:r w:rsidR="00BD1F4B">
              <w:rPr>
                <w:rFonts w:ascii="Arial" w:eastAsia="Arial,Bold" w:hAnsi="Arial" w:cs="Arial"/>
                <w:sz w:val="16"/>
                <w:szCs w:val="16"/>
              </w:rPr>
              <w:t xml:space="preserve">concentration of photosynthetic 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 xml:space="preserve">pigments and </w:t>
            </w:r>
            <w:r>
              <w:rPr>
                <w:rFonts w:ascii="Arial" w:eastAsia="Arial,Bold" w:hAnsi="Arial" w:cs="Arial"/>
                <w:sz w:val="16"/>
                <w:szCs w:val="16"/>
              </w:rPr>
              <w:t xml:space="preserve">their separation by 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>chromatograph</w:t>
            </w:r>
            <w:r>
              <w:rPr>
                <w:rFonts w:ascii="Arial" w:eastAsia="Arial,Bold" w:hAnsi="Arial" w:cs="Arial"/>
                <w:sz w:val="16"/>
                <w:szCs w:val="16"/>
              </w:rPr>
              <w:t>y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 xml:space="preserve">. Determination of the number of erythrocytes, leukocytes and leukocytes formulas, hemoglobin concentration. Determination of blood groups. Measurement of blood pressure. Breathing - lung volumes, </w:t>
            </w:r>
            <w:proofErr w:type="spellStart"/>
            <w:r w:rsidRPr="006B1CBF">
              <w:rPr>
                <w:rFonts w:ascii="Arial" w:eastAsia="Arial,Bold" w:hAnsi="Arial" w:cs="Arial"/>
                <w:sz w:val="16"/>
                <w:szCs w:val="16"/>
              </w:rPr>
              <w:t>spirometry</w:t>
            </w:r>
            <w:proofErr w:type="spellEnd"/>
            <w:r w:rsidRPr="006B1CBF">
              <w:rPr>
                <w:rFonts w:ascii="Arial" w:eastAsia="Arial,Bold" w:hAnsi="Arial" w:cs="Arial"/>
                <w:sz w:val="16"/>
                <w:szCs w:val="16"/>
              </w:rPr>
              <w:t>. Physiology of non-ruminants and ruminant digestion. Mammary gland. Metabolism. Vitamins. The endocrine system. Kidneys. The nerves and muscles. Specific</w:t>
            </w:r>
            <w:r w:rsidR="00BD1F4B">
              <w:rPr>
                <w:rFonts w:ascii="Arial" w:eastAsia="Arial,Bold" w:hAnsi="Arial" w:cs="Arial"/>
                <w:sz w:val="16"/>
                <w:szCs w:val="16"/>
              </w:rPr>
              <w:t xml:space="preserve"> features of </w:t>
            </w:r>
            <w:r w:rsidRPr="006B1CBF">
              <w:rPr>
                <w:rFonts w:ascii="Arial" w:eastAsia="Arial,Bold" w:hAnsi="Arial" w:cs="Arial"/>
                <w:sz w:val="16"/>
                <w:szCs w:val="16"/>
              </w:rPr>
              <w:t>the physiology of birds and fish.</w:t>
            </w:r>
            <w:r w:rsidR="006E44F0" w:rsidRPr="0039075D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39075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9075D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39075D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39075D" w:rsidRDefault="005E42D1" w:rsidP="00C02DFE">
            <w:pPr>
              <w:rPr>
                <w:rFonts w:ascii="Arial" w:hAnsi="Arial" w:cs="Arial"/>
                <w:sz w:val="16"/>
                <w:szCs w:val="16"/>
              </w:rPr>
            </w:pPr>
            <w:r w:rsidRPr="0039075D">
              <w:rPr>
                <w:rFonts w:ascii="Arial" w:hAnsi="Arial" w:cs="Arial"/>
                <w:sz w:val="16"/>
                <w:szCs w:val="16"/>
              </w:rPr>
              <w:t>Lectures, Practical classes, Consultations, study, research work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AA0C2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AA0C2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AA0C2A" w:rsidRDefault="00D02E1F" w:rsidP="00AA0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A0C2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117B5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A0C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50EC1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650EC1" w:rsidRPr="00C21CE9" w:rsidRDefault="00650EC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EC1" w:rsidRDefault="00650EC1" w:rsidP="00AA0C2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50EC1" w:rsidRPr="005E42D1" w:rsidRDefault="00650EC1" w:rsidP="00117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</w:t>
            </w:r>
            <w:r w:rsidR="00117B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650EC1" w:rsidRPr="005E42D1" w:rsidRDefault="00650EC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EC1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C1" w:rsidRPr="00C21CE9" w:rsidRDefault="00650EC1" w:rsidP="00650EC1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C1" w:rsidRDefault="00650EC1" w:rsidP="00650EC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C1" w:rsidRPr="005E42D1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C1" w:rsidRPr="005E42D1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EC1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650EC1" w:rsidRPr="00D02E1F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650EC1" w:rsidTr="00D02E1F">
        <w:tc>
          <w:tcPr>
            <w:tcW w:w="675" w:type="dxa"/>
            <w:vAlign w:val="center"/>
          </w:tcPr>
          <w:p w:rsidR="00650EC1" w:rsidRPr="00D02E1F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650EC1" w:rsidRPr="00D02E1F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650EC1" w:rsidRPr="00D02E1F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650EC1" w:rsidRPr="00D02E1F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650EC1" w:rsidRPr="00D02E1F" w:rsidRDefault="00650EC1" w:rsidP="00650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96C90" w:rsidRPr="00AA0C2A" w:rsidTr="00D02E1F">
        <w:tc>
          <w:tcPr>
            <w:tcW w:w="675" w:type="dxa"/>
            <w:vAlign w:val="center"/>
          </w:tcPr>
          <w:p w:rsidR="00596C90" w:rsidRPr="00AA0C2A" w:rsidRDefault="00596C90" w:rsidP="00596C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6C90" w:rsidRPr="00AA0C2A" w:rsidRDefault="00596C90" w:rsidP="00596C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Kastori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R,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Maksimovic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596C90" w:rsidRPr="00AA0C2A" w:rsidRDefault="00596C90" w:rsidP="00596C90">
            <w:pPr>
              <w:shd w:val="clear" w:color="auto" w:fill="FFFFFF"/>
              <w:spacing w:before="66" w:after="133"/>
              <w:textAlignment w:val="baseline"/>
              <w:outlineLvl w:val="0"/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  <w:t>Ishrana</w:t>
            </w:r>
            <w:proofErr w:type="spellEnd"/>
            <w:r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  <w:t>biljaka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Vojvodjanska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akademija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nauka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umetnosti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596C90" w:rsidRPr="00AA0C2A" w:rsidRDefault="00596C90" w:rsidP="00596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596C90" w:rsidRPr="00AA0C2A" w:rsidTr="00D02E1F">
        <w:tc>
          <w:tcPr>
            <w:tcW w:w="675" w:type="dxa"/>
            <w:vAlign w:val="center"/>
          </w:tcPr>
          <w:p w:rsidR="00596C90" w:rsidRPr="00AA0C2A" w:rsidRDefault="00596C90" w:rsidP="00596C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Maksimovic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Pajevic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S.</w:t>
            </w:r>
          </w:p>
        </w:tc>
        <w:tc>
          <w:tcPr>
            <w:tcW w:w="2435" w:type="dxa"/>
            <w:gridSpan w:val="3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fiziologije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biljaka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Prirodno-matematicki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596C90" w:rsidRPr="00AA0C2A" w:rsidRDefault="00596C90" w:rsidP="00596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596C90" w:rsidRPr="00AA0C2A" w:rsidTr="00D02E1F">
        <w:tc>
          <w:tcPr>
            <w:tcW w:w="675" w:type="dxa"/>
            <w:vAlign w:val="center"/>
          </w:tcPr>
          <w:p w:rsidR="00596C90" w:rsidRPr="00AA0C2A" w:rsidRDefault="00596C90" w:rsidP="00596C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6C90" w:rsidRPr="00AA0C2A" w:rsidRDefault="00596C90" w:rsidP="00596C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eastAsia="Arial,Bold"/>
                <w:sz w:val="18"/>
                <w:szCs w:val="18"/>
              </w:rPr>
              <w:t>Stojić</w:t>
            </w:r>
            <w:proofErr w:type="spellEnd"/>
            <w:r>
              <w:rPr>
                <w:rFonts w:eastAsia="Arial,Bold"/>
                <w:sz w:val="18"/>
                <w:szCs w:val="18"/>
              </w:rPr>
              <w:t xml:space="preserve"> V</w:t>
            </w:r>
          </w:p>
        </w:tc>
        <w:tc>
          <w:tcPr>
            <w:tcW w:w="2435" w:type="dxa"/>
            <w:gridSpan w:val="3"/>
            <w:vAlign w:val="center"/>
          </w:tcPr>
          <w:p w:rsidR="00596C90" w:rsidRPr="00AA0C2A" w:rsidRDefault="00596C90" w:rsidP="00596C90">
            <w:pPr>
              <w:shd w:val="clear" w:color="auto" w:fill="FFFFFF"/>
              <w:spacing w:before="66" w:after="133"/>
              <w:textAlignment w:val="baseline"/>
              <w:outlineLvl w:val="0"/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  <w:t>Veterinarska</w:t>
            </w:r>
            <w:proofErr w:type="spellEnd"/>
            <w:r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  <w:t>fiziologija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Naučna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Beograd</w:t>
            </w:r>
          </w:p>
        </w:tc>
        <w:tc>
          <w:tcPr>
            <w:tcW w:w="1150" w:type="dxa"/>
            <w:vAlign w:val="center"/>
          </w:tcPr>
          <w:p w:rsidR="00596C90" w:rsidRPr="00AA0C2A" w:rsidRDefault="00596C90" w:rsidP="00596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596C90" w:rsidRPr="00AA0C2A" w:rsidTr="00D02E1F">
        <w:tc>
          <w:tcPr>
            <w:tcW w:w="675" w:type="dxa"/>
            <w:vAlign w:val="center"/>
          </w:tcPr>
          <w:p w:rsidR="00596C90" w:rsidRPr="00AA0C2A" w:rsidRDefault="00596C90" w:rsidP="00596C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Todorović-Joksimović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Božić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2435" w:type="dxa"/>
            <w:gridSpan w:val="3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fiziologije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domaćih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životinja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96C90" w:rsidRPr="00AA0C2A" w:rsidRDefault="00596C90" w:rsidP="00596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596C90" w:rsidRPr="00AA0C2A" w:rsidRDefault="00596C90" w:rsidP="00596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AA0C2A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AA0C2A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AA0C2A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AA0C2A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AA0C2A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AA0C2A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AA0C2A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AA0C2A" w:rsidRDefault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AA0C2A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AA0C2A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AA0C2A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1312B9" w:rsidRPr="00AA0C2A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AA0C2A" w:rsidRDefault="00596C90" w:rsidP="00EE34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ORGANIC AGRICULTURE</w:t>
            </w:r>
            <w:r w:rsidR="00EE345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E3459">
              <w:rPr>
                <w:bCs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AA0C2A" w:rsidRDefault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2B9" w:rsidRPr="00AA0C2A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AA0C2A" w:rsidRDefault="001312B9">
            <w:pPr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Default="00DF0ABC" w:rsidP="00172598"/>
    <w:p w:rsidR="00117B54" w:rsidRDefault="00117B54" w:rsidP="00172598"/>
    <w:sectPr w:rsidR="00117B54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A78"/>
    <w:multiLevelType w:val="hybridMultilevel"/>
    <w:tmpl w:val="23F25832"/>
    <w:lvl w:ilvl="0" w:tplc="BF828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A6950"/>
    <w:rsid w:val="000F5CBE"/>
    <w:rsid w:val="00117B54"/>
    <w:rsid w:val="001312B9"/>
    <w:rsid w:val="00172598"/>
    <w:rsid w:val="001F34D7"/>
    <w:rsid w:val="002319BC"/>
    <w:rsid w:val="00255EDE"/>
    <w:rsid w:val="002611DF"/>
    <w:rsid w:val="002C0DEC"/>
    <w:rsid w:val="002C3FEE"/>
    <w:rsid w:val="00302DAA"/>
    <w:rsid w:val="00322F84"/>
    <w:rsid w:val="0039075D"/>
    <w:rsid w:val="003F31A4"/>
    <w:rsid w:val="004666C8"/>
    <w:rsid w:val="004808B2"/>
    <w:rsid w:val="004C1CC6"/>
    <w:rsid w:val="00535E50"/>
    <w:rsid w:val="00596C90"/>
    <w:rsid w:val="005E42D1"/>
    <w:rsid w:val="006217ED"/>
    <w:rsid w:val="00650EC1"/>
    <w:rsid w:val="006B1CBF"/>
    <w:rsid w:val="006E44F0"/>
    <w:rsid w:val="00756678"/>
    <w:rsid w:val="00927F2D"/>
    <w:rsid w:val="009B28FB"/>
    <w:rsid w:val="009E2BF4"/>
    <w:rsid w:val="00A56C89"/>
    <w:rsid w:val="00AA0C2A"/>
    <w:rsid w:val="00AE67EE"/>
    <w:rsid w:val="00B01913"/>
    <w:rsid w:val="00B91DA1"/>
    <w:rsid w:val="00BD1F4B"/>
    <w:rsid w:val="00C02DFE"/>
    <w:rsid w:val="00C077B1"/>
    <w:rsid w:val="00C21CE9"/>
    <w:rsid w:val="00CC0E96"/>
    <w:rsid w:val="00CC7AA9"/>
    <w:rsid w:val="00D02E1F"/>
    <w:rsid w:val="00D03937"/>
    <w:rsid w:val="00D554D7"/>
    <w:rsid w:val="00D57E7D"/>
    <w:rsid w:val="00D9646B"/>
    <w:rsid w:val="00DF0ABC"/>
    <w:rsid w:val="00E6524F"/>
    <w:rsid w:val="00EE3459"/>
    <w:rsid w:val="00F84C93"/>
    <w:rsid w:val="00F87FB0"/>
    <w:rsid w:val="00F949D7"/>
    <w:rsid w:val="00FD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0F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5C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5CBE"/>
  </w:style>
  <w:style w:type="character" w:customStyle="1" w:styleId="Heading1Char">
    <w:name w:val="Heading 1 Char"/>
    <w:basedOn w:val="DefaultParagraphFont"/>
    <w:link w:val="Heading1"/>
    <w:uiPriority w:val="9"/>
    <w:rsid w:val="000F5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issn">
    <w:name w:val="pissn"/>
    <w:basedOn w:val="DefaultParagraphFont"/>
    <w:rsid w:val="00AA0C2A"/>
  </w:style>
  <w:style w:type="paragraph" w:customStyle="1" w:styleId="Default">
    <w:name w:val="Default"/>
    <w:rsid w:val="003F3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Korisnik</cp:lastModifiedBy>
  <cp:revision>7</cp:revision>
  <cp:lastPrinted>2014-12-18T13:36:00Z</cp:lastPrinted>
  <dcterms:created xsi:type="dcterms:W3CDTF">2014-12-22T22:07:00Z</dcterms:created>
  <dcterms:modified xsi:type="dcterms:W3CDTF">2014-12-22T22:48:00Z</dcterms:modified>
</cp:coreProperties>
</file>