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2016B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2016B6">
              <w:rPr>
                <w:rFonts w:ascii="Arial" w:hAnsi="Arial" w:cs="Arial"/>
                <w:i/>
                <w:sz w:val="18"/>
                <w:szCs w:val="18"/>
                <w:lang w:val="sr-Latn-CS"/>
              </w:rPr>
              <w:t>Organic Agriculture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2016B6" w:rsidTr="005501F4">
        <w:trPr>
          <w:trHeight w:val="420"/>
        </w:trPr>
        <w:tc>
          <w:tcPr>
            <w:tcW w:w="2092" w:type="dxa"/>
            <w:gridSpan w:val="2"/>
            <w:shd w:val="clear" w:color="auto" w:fill="C2D69B" w:themeFill="accent3" w:themeFillTint="99"/>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Course:</w:t>
            </w:r>
          </w:p>
        </w:tc>
        <w:tc>
          <w:tcPr>
            <w:tcW w:w="7655" w:type="dxa"/>
            <w:gridSpan w:val="9"/>
            <w:vAlign w:val="center"/>
          </w:tcPr>
          <w:p w:rsidR="002016B6" w:rsidRPr="006E1F53" w:rsidRDefault="002016B6" w:rsidP="005501F4">
            <w:pPr>
              <w:jc w:val="both"/>
              <w:rPr>
                <w:rFonts w:ascii="Arial" w:hAnsi="Arial" w:cs="Arial"/>
                <w:sz w:val="16"/>
                <w:szCs w:val="16"/>
              </w:rPr>
            </w:pPr>
            <w:r w:rsidRPr="006E1F53">
              <w:rPr>
                <w:rFonts w:ascii="Arial" w:eastAsia="Times New Roman" w:hAnsi="Arial" w:cs="Arial"/>
                <w:sz w:val="16"/>
                <w:szCs w:val="16"/>
              </w:rPr>
              <w:t>Livestock production</w:t>
            </w:r>
          </w:p>
        </w:tc>
      </w:tr>
      <w:tr w:rsidR="002016B6" w:rsidTr="005501F4">
        <w:tc>
          <w:tcPr>
            <w:tcW w:w="2092" w:type="dxa"/>
            <w:gridSpan w:val="2"/>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Course id:</w:t>
            </w:r>
          </w:p>
        </w:tc>
        <w:tc>
          <w:tcPr>
            <w:tcW w:w="7655" w:type="dxa"/>
            <w:gridSpan w:val="9"/>
          </w:tcPr>
          <w:p w:rsidR="002016B6" w:rsidRPr="006E1F53" w:rsidRDefault="002016B6" w:rsidP="005501F4">
            <w:pPr>
              <w:rPr>
                <w:rFonts w:ascii="Arial" w:hAnsi="Arial" w:cs="Arial"/>
                <w:sz w:val="16"/>
                <w:szCs w:val="16"/>
              </w:rPr>
            </w:pPr>
            <w:r w:rsidRPr="006E1F53">
              <w:rPr>
                <w:rFonts w:ascii="Arial" w:hAnsi="Arial" w:cs="Arial"/>
                <w:bCs/>
                <w:sz w:val="16"/>
                <w:szCs w:val="16"/>
              </w:rPr>
              <w:t>9ООП3О12</w:t>
            </w:r>
          </w:p>
        </w:tc>
      </w:tr>
      <w:tr w:rsidR="002016B6" w:rsidTr="005501F4">
        <w:tc>
          <w:tcPr>
            <w:tcW w:w="2092" w:type="dxa"/>
            <w:gridSpan w:val="2"/>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Number of ECTS:</w:t>
            </w:r>
          </w:p>
        </w:tc>
        <w:tc>
          <w:tcPr>
            <w:tcW w:w="7655" w:type="dxa"/>
            <w:gridSpan w:val="9"/>
          </w:tcPr>
          <w:p w:rsidR="002016B6" w:rsidRPr="006E1F53" w:rsidRDefault="00D55304" w:rsidP="005501F4">
            <w:pPr>
              <w:rPr>
                <w:rFonts w:ascii="Arial" w:hAnsi="Arial" w:cs="Arial"/>
                <w:sz w:val="16"/>
                <w:szCs w:val="16"/>
              </w:rPr>
            </w:pPr>
            <w:r>
              <w:rPr>
                <w:rFonts w:ascii="Arial" w:hAnsi="Arial" w:cs="Arial"/>
                <w:sz w:val="16"/>
                <w:szCs w:val="16"/>
              </w:rPr>
              <w:t>6</w:t>
            </w:r>
          </w:p>
        </w:tc>
      </w:tr>
      <w:tr w:rsidR="002016B6" w:rsidTr="005501F4">
        <w:tc>
          <w:tcPr>
            <w:tcW w:w="2092" w:type="dxa"/>
            <w:gridSpan w:val="2"/>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Teacher:</w:t>
            </w:r>
          </w:p>
        </w:tc>
        <w:tc>
          <w:tcPr>
            <w:tcW w:w="7655" w:type="dxa"/>
            <w:gridSpan w:val="9"/>
          </w:tcPr>
          <w:p w:rsidR="002016B6" w:rsidRPr="006E1F53" w:rsidRDefault="002016B6" w:rsidP="002016B6">
            <w:pPr>
              <w:rPr>
                <w:rFonts w:ascii="Arial" w:hAnsi="Arial" w:cs="Arial"/>
                <w:sz w:val="16"/>
                <w:szCs w:val="16"/>
              </w:rPr>
            </w:pPr>
            <w:r w:rsidRPr="006E1F53">
              <w:rPr>
                <w:rFonts w:ascii="Arial" w:hAnsi="Arial" w:cs="Arial"/>
                <w:sz w:val="16"/>
                <w:szCs w:val="16"/>
              </w:rPr>
              <w:t xml:space="preserve">Dr Ivan </w:t>
            </w:r>
            <w:proofErr w:type="spellStart"/>
            <w:r w:rsidRPr="006E1F53">
              <w:rPr>
                <w:rFonts w:ascii="Arial" w:hAnsi="Arial" w:cs="Arial"/>
                <w:sz w:val="16"/>
                <w:szCs w:val="16"/>
              </w:rPr>
              <w:t>Pihler</w:t>
            </w:r>
            <w:proofErr w:type="gramStart"/>
            <w:r w:rsidRPr="006E1F53">
              <w:rPr>
                <w:rFonts w:ascii="Arial" w:hAnsi="Arial" w:cs="Arial"/>
                <w:sz w:val="16"/>
                <w:szCs w:val="16"/>
              </w:rPr>
              <w:t>,Asst.prof</w:t>
            </w:r>
            <w:proofErr w:type="spellEnd"/>
            <w:proofErr w:type="gramEnd"/>
            <w:r w:rsidRPr="006E1F53">
              <w:rPr>
                <w:rFonts w:ascii="Arial" w:hAnsi="Arial" w:cs="Arial"/>
                <w:sz w:val="16"/>
                <w:szCs w:val="16"/>
              </w:rPr>
              <w:t xml:space="preserve">. </w:t>
            </w:r>
          </w:p>
        </w:tc>
      </w:tr>
      <w:tr w:rsidR="002016B6" w:rsidTr="005501F4">
        <w:tc>
          <w:tcPr>
            <w:tcW w:w="2092" w:type="dxa"/>
            <w:gridSpan w:val="2"/>
            <w:tcBorders>
              <w:bottom w:val="single" w:sz="4" w:space="0" w:color="auto"/>
            </w:tcBorders>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Course status</w:t>
            </w:r>
          </w:p>
        </w:tc>
        <w:tc>
          <w:tcPr>
            <w:tcW w:w="7655" w:type="dxa"/>
            <w:gridSpan w:val="9"/>
            <w:tcBorders>
              <w:bottom w:val="single" w:sz="4" w:space="0" w:color="auto"/>
            </w:tcBorders>
          </w:tcPr>
          <w:p w:rsidR="002016B6" w:rsidRPr="006E1F53" w:rsidRDefault="002016B6" w:rsidP="005501F4">
            <w:pPr>
              <w:rPr>
                <w:rFonts w:ascii="Arial" w:hAnsi="Arial" w:cs="Arial"/>
                <w:sz w:val="16"/>
                <w:szCs w:val="16"/>
              </w:rPr>
            </w:pPr>
            <w:r w:rsidRPr="006E1F53">
              <w:rPr>
                <w:rFonts w:ascii="Arial" w:hAnsi="Arial" w:cs="Arial"/>
                <w:sz w:val="16"/>
                <w:szCs w:val="16"/>
              </w:rPr>
              <w:t>Mandatory</w:t>
            </w:r>
          </w:p>
        </w:tc>
      </w:tr>
      <w:tr w:rsidR="002016B6" w:rsidTr="005501F4">
        <w:trPr>
          <w:trHeight w:val="227"/>
        </w:trPr>
        <w:tc>
          <w:tcPr>
            <w:tcW w:w="9747" w:type="dxa"/>
            <w:gridSpan w:val="11"/>
            <w:tcBorders>
              <w:bottom w:val="single" w:sz="4" w:space="0" w:color="auto"/>
            </w:tcBorders>
            <w:shd w:val="clear" w:color="auto" w:fill="C2D69B" w:themeFill="accent3" w:themeFillTint="99"/>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Number of active teaching classes (weekly)</w:t>
            </w:r>
          </w:p>
        </w:tc>
      </w:tr>
      <w:tr w:rsidR="002016B6" w:rsidTr="005501F4">
        <w:trPr>
          <w:trHeight w:val="227"/>
        </w:trPr>
        <w:tc>
          <w:tcPr>
            <w:tcW w:w="2092" w:type="dxa"/>
            <w:gridSpan w:val="2"/>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Lectures:45</w:t>
            </w:r>
          </w:p>
        </w:tc>
        <w:tc>
          <w:tcPr>
            <w:tcW w:w="1985" w:type="dxa"/>
            <w:gridSpan w:val="3"/>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Practical classes:30</w:t>
            </w:r>
          </w:p>
        </w:tc>
        <w:tc>
          <w:tcPr>
            <w:tcW w:w="1843" w:type="dxa"/>
            <w:gridSpan w:val="2"/>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Other classes:</w:t>
            </w:r>
          </w:p>
        </w:tc>
      </w:tr>
      <w:tr w:rsidR="002016B6" w:rsidRPr="005E42D1" w:rsidTr="005501F4">
        <w:tc>
          <w:tcPr>
            <w:tcW w:w="2092" w:type="dxa"/>
            <w:gridSpan w:val="2"/>
            <w:shd w:val="clear" w:color="auto" w:fill="C2D69B" w:themeFill="accent3" w:themeFillTint="99"/>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Precondition courses</w:t>
            </w:r>
          </w:p>
        </w:tc>
        <w:tc>
          <w:tcPr>
            <w:tcW w:w="7655" w:type="dxa"/>
            <w:gridSpan w:val="9"/>
            <w:shd w:val="clear" w:color="auto" w:fill="C2D69B" w:themeFill="accent3" w:themeFillTint="99"/>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None</w:t>
            </w:r>
          </w:p>
        </w:tc>
      </w:tr>
      <w:tr w:rsidR="002016B6" w:rsidTr="005501F4">
        <w:tc>
          <w:tcPr>
            <w:tcW w:w="9747" w:type="dxa"/>
            <w:gridSpan w:val="11"/>
          </w:tcPr>
          <w:p w:rsidR="002016B6" w:rsidRPr="006E1F53" w:rsidRDefault="002016B6" w:rsidP="005501F4">
            <w:pPr>
              <w:pStyle w:val="ListParagraph"/>
              <w:numPr>
                <w:ilvl w:val="0"/>
                <w:numId w:val="3"/>
              </w:numPr>
              <w:ind w:left="284" w:hanging="284"/>
              <w:rPr>
                <w:rFonts w:ascii="Arial" w:hAnsi="Arial" w:cs="Arial"/>
                <w:sz w:val="16"/>
                <w:szCs w:val="16"/>
              </w:rPr>
            </w:pPr>
            <w:r w:rsidRPr="006E1F53">
              <w:rPr>
                <w:rFonts w:ascii="Arial" w:hAnsi="Arial" w:cs="Arial"/>
                <w:sz w:val="16"/>
                <w:szCs w:val="16"/>
              </w:rPr>
              <w:t>Educational goal</w:t>
            </w:r>
          </w:p>
          <w:p w:rsidR="002016B6" w:rsidRPr="006E1F53" w:rsidRDefault="002016B6" w:rsidP="002016B6">
            <w:pPr>
              <w:rPr>
                <w:rFonts w:ascii="Arial" w:hAnsi="Arial" w:cs="Arial"/>
                <w:sz w:val="16"/>
                <w:szCs w:val="16"/>
              </w:rPr>
            </w:pPr>
            <w:r w:rsidRPr="006E1F53">
              <w:rPr>
                <w:rFonts w:ascii="Arial" w:hAnsi="Arial" w:cs="Arial"/>
                <w:sz w:val="16"/>
                <w:szCs w:val="16"/>
              </w:rPr>
              <w:t>Education and training of students for further learning process from the field of animal husbandry</w:t>
            </w:r>
          </w:p>
        </w:tc>
      </w:tr>
      <w:tr w:rsidR="002016B6" w:rsidTr="005501F4">
        <w:tc>
          <w:tcPr>
            <w:tcW w:w="9747" w:type="dxa"/>
            <w:gridSpan w:val="11"/>
          </w:tcPr>
          <w:p w:rsidR="002016B6" w:rsidRPr="006E1F53" w:rsidRDefault="002016B6" w:rsidP="005501F4">
            <w:pPr>
              <w:pStyle w:val="ListParagraph"/>
              <w:numPr>
                <w:ilvl w:val="0"/>
                <w:numId w:val="3"/>
              </w:numPr>
              <w:ind w:left="284" w:hanging="284"/>
              <w:rPr>
                <w:rFonts w:ascii="Arial" w:hAnsi="Arial" w:cs="Arial"/>
                <w:sz w:val="16"/>
                <w:szCs w:val="16"/>
              </w:rPr>
            </w:pPr>
            <w:r w:rsidRPr="006E1F53">
              <w:rPr>
                <w:rFonts w:ascii="Arial" w:hAnsi="Arial" w:cs="Arial"/>
                <w:sz w:val="16"/>
                <w:szCs w:val="16"/>
              </w:rPr>
              <w:t>Educational outcomes</w:t>
            </w:r>
          </w:p>
          <w:p w:rsidR="002016B6" w:rsidRPr="006E1F53" w:rsidRDefault="002016B6" w:rsidP="002016B6">
            <w:pPr>
              <w:rPr>
                <w:rFonts w:ascii="Arial" w:hAnsi="Arial" w:cs="Arial"/>
                <w:sz w:val="16"/>
                <w:szCs w:val="16"/>
              </w:rPr>
            </w:pPr>
            <w:r w:rsidRPr="006E1F53">
              <w:rPr>
                <w:rFonts w:ascii="Arial" w:hAnsi="Arial" w:cs="Arial"/>
                <w:sz w:val="16"/>
                <w:szCs w:val="16"/>
              </w:rPr>
              <w:t xml:space="preserve">The student able to </w:t>
            </w:r>
            <w:proofErr w:type="spellStart"/>
            <w:r w:rsidRPr="006E1F53">
              <w:rPr>
                <w:rFonts w:ascii="Arial" w:hAnsi="Arial" w:cs="Arial"/>
                <w:sz w:val="16"/>
                <w:szCs w:val="16"/>
              </w:rPr>
              <w:t>understandl</w:t>
            </w:r>
            <w:proofErr w:type="spellEnd"/>
            <w:r w:rsidRPr="006E1F53">
              <w:rPr>
                <w:rFonts w:ascii="Arial" w:hAnsi="Arial" w:cs="Arial"/>
                <w:sz w:val="16"/>
                <w:szCs w:val="16"/>
              </w:rPr>
              <w:t xml:space="preserve"> courses related to animal husbandry</w:t>
            </w:r>
          </w:p>
        </w:tc>
      </w:tr>
      <w:tr w:rsidR="002016B6" w:rsidTr="005501F4">
        <w:tc>
          <w:tcPr>
            <w:tcW w:w="9747" w:type="dxa"/>
            <w:gridSpan w:val="11"/>
          </w:tcPr>
          <w:p w:rsidR="002016B6" w:rsidRPr="006E1F53" w:rsidRDefault="002016B6" w:rsidP="005501F4">
            <w:pPr>
              <w:pStyle w:val="ListParagraph"/>
              <w:numPr>
                <w:ilvl w:val="0"/>
                <w:numId w:val="3"/>
              </w:numPr>
              <w:ind w:left="284" w:hanging="284"/>
              <w:rPr>
                <w:rFonts w:ascii="Arial" w:hAnsi="Arial" w:cs="Arial"/>
                <w:sz w:val="16"/>
                <w:szCs w:val="16"/>
              </w:rPr>
            </w:pPr>
            <w:r w:rsidRPr="006E1F53">
              <w:rPr>
                <w:rFonts w:ascii="Arial" w:hAnsi="Arial" w:cs="Arial"/>
                <w:sz w:val="16"/>
                <w:szCs w:val="16"/>
              </w:rPr>
              <w:t>Course content</w:t>
            </w:r>
          </w:p>
          <w:p w:rsidR="002016B6" w:rsidRPr="006E1F53" w:rsidRDefault="002016B6" w:rsidP="002016B6">
            <w:pPr>
              <w:jc w:val="both"/>
              <w:rPr>
                <w:rFonts w:ascii="Arial" w:hAnsi="Arial" w:cs="Arial"/>
                <w:sz w:val="16"/>
                <w:szCs w:val="16"/>
              </w:rPr>
            </w:pPr>
            <w:r w:rsidRPr="006E1F53">
              <w:rPr>
                <w:rFonts w:ascii="Arial" w:hAnsi="Arial" w:cs="Arial"/>
                <w:sz w:val="16"/>
                <w:szCs w:val="16"/>
              </w:rPr>
              <w:t>Theory lessons</w:t>
            </w:r>
          </w:p>
          <w:p w:rsidR="002016B6" w:rsidRPr="006E1F53" w:rsidRDefault="002016B6" w:rsidP="002016B6">
            <w:pPr>
              <w:jc w:val="both"/>
              <w:rPr>
                <w:rFonts w:ascii="Arial" w:hAnsi="Arial" w:cs="Arial"/>
                <w:sz w:val="16"/>
                <w:szCs w:val="16"/>
              </w:rPr>
            </w:pPr>
            <w:r w:rsidRPr="006E1F53">
              <w:rPr>
                <w:rFonts w:ascii="Arial" w:hAnsi="Arial" w:cs="Arial"/>
                <w:sz w:val="16"/>
                <w:szCs w:val="16"/>
              </w:rPr>
              <w:t>The origin, evolution and domestication of animals, breeds and racial characteristics, growth and development of domestic animals, constitution and condition, exterior, marking domestic animals and parent records, the basics of reproduction in domestic animals, the basics of genetics, the basics of selection and testing of production capabilities, methods of breeding of domestic animals , basics of biotechnology in animal husbandry.</w:t>
            </w:r>
            <w:r w:rsidR="006E1F53" w:rsidRPr="006E1F53">
              <w:rPr>
                <w:rFonts w:ascii="Arial" w:hAnsi="Arial" w:cs="Arial"/>
                <w:sz w:val="16"/>
                <w:szCs w:val="16"/>
              </w:rPr>
              <w:t xml:space="preserve"> Cattle farming, pig farming, poultry, sheep farming, goats farming.</w:t>
            </w:r>
          </w:p>
          <w:p w:rsidR="002016B6" w:rsidRPr="006E1F53" w:rsidRDefault="002016B6" w:rsidP="002016B6">
            <w:pPr>
              <w:jc w:val="both"/>
              <w:rPr>
                <w:rFonts w:ascii="Arial" w:hAnsi="Arial" w:cs="Arial"/>
                <w:sz w:val="16"/>
                <w:szCs w:val="16"/>
              </w:rPr>
            </w:pPr>
            <w:r w:rsidRPr="006E1F53">
              <w:rPr>
                <w:rFonts w:ascii="Arial" w:hAnsi="Arial" w:cs="Arial"/>
                <w:sz w:val="16"/>
                <w:szCs w:val="16"/>
              </w:rPr>
              <w:t>Practical teaching: Exercise, Other modes of teaching, Study research work</w:t>
            </w:r>
          </w:p>
          <w:p w:rsidR="002016B6" w:rsidRPr="006E1F53" w:rsidRDefault="002016B6" w:rsidP="002016B6">
            <w:pPr>
              <w:jc w:val="both"/>
              <w:rPr>
                <w:rFonts w:ascii="Arial" w:hAnsi="Arial" w:cs="Arial"/>
                <w:sz w:val="16"/>
                <w:szCs w:val="16"/>
              </w:rPr>
            </w:pPr>
            <w:r w:rsidRPr="006E1F53">
              <w:rPr>
                <w:rFonts w:ascii="Arial" w:hAnsi="Arial" w:cs="Arial"/>
                <w:sz w:val="16"/>
                <w:szCs w:val="16"/>
              </w:rPr>
              <w:t>a) Laboratory exercises</w:t>
            </w:r>
          </w:p>
          <w:p w:rsidR="002016B6" w:rsidRPr="006E1F53" w:rsidRDefault="002016B6" w:rsidP="002016B6">
            <w:pPr>
              <w:jc w:val="both"/>
              <w:rPr>
                <w:rFonts w:ascii="Arial" w:hAnsi="Arial" w:cs="Arial"/>
                <w:sz w:val="16"/>
                <w:szCs w:val="16"/>
              </w:rPr>
            </w:pPr>
            <w:r w:rsidRPr="006E1F53">
              <w:rPr>
                <w:rFonts w:ascii="Arial" w:hAnsi="Arial" w:cs="Arial"/>
                <w:sz w:val="16"/>
                <w:szCs w:val="16"/>
              </w:rPr>
              <w:t>The origin and domestication, breeds of domestic animals, the growth and development of domestic animals, domestic animals Constitution, measuring the exterior of domestic animals, labeling of domestic animals, breeding records, production testing of domestic animals, methods of breeding of domestic animals.</w:t>
            </w:r>
          </w:p>
          <w:p w:rsidR="002016B6" w:rsidRPr="006E1F53" w:rsidRDefault="002016B6" w:rsidP="002016B6">
            <w:pPr>
              <w:jc w:val="both"/>
              <w:rPr>
                <w:rFonts w:ascii="Arial" w:hAnsi="Arial" w:cs="Arial"/>
                <w:sz w:val="16"/>
                <w:szCs w:val="16"/>
              </w:rPr>
            </w:pPr>
            <w:r w:rsidRPr="006E1F53">
              <w:rPr>
                <w:rFonts w:ascii="Arial" w:hAnsi="Arial" w:cs="Arial"/>
                <w:sz w:val="16"/>
                <w:szCs w:val="16"/>
              </w:rPr>
              <w:t>b) Field exercises</w:t>
            </w:r>
          </w:p>
          <w:p w:rsidR="002016B6" w:rsidRPr="006E1F53" w:rsidRDefault="002016B6" w:rsidP="002016B6">
            <w:pPr>
              <w:jc w:val="both"/>
              <w:rPr>
                <w:rFonts w:ascii="Arial" w:hAnsi="Arial" w:cs="Arial"/>
                <w:sz w:val="16"/>
                <w:szCs w:val="16"/>
              </w:rPr>
            </w:pPr>
            <w:r w:rsidRPr="006E1F53">
              <w:rPr>
                <w:rFonts w:ascii="Arial" w:hAnsi="Arial" w:cs="Arial"/>
                <w:sz w:val="16"/>
                <w:szCs w:val="16"/>
              </w:rPr>
              <w:t>Practical work on the farm (measuring the exterior, marking, keep records and controls productivity)</w:t>
            </w:r>
          </w:p>
        </w:tc>
      </w:tr>
      <w:tr w:rsidR="002016B6" w:rsidTr="005501F4">
        <w:tc>
          <w:tcPr>
            <w:tcW w:w="9747" w:type="dxa"/>
            <w:gridSpan w:val="11"/>
            <w:tcBorders>
              <w:bottom w:val="single" w:sz="4" w:space="0" w:color="auto"/>
            </w:tcBorders>
          </w:tcPr>
          <w:p w:rsidR="002016B6" w:rsidRPr="006E1F53" w:rsidRDefault="002016B6" w:rsidP="005501F4">
            <w:pPr>
              <w:pStyle w:val="ListParagraph"/>
              <w:numPr>
                <w:ilvl w:val="0"/>
                <w:numId w:val="3"/>
              </w:numPr>
              <w:ind w:left="284" w:hanging="284"/>
              <w:rPr>
                <w:rFonts w:ascii="Arial" w:hAnsi="Arial" w:cs="Arial"/>
                <w:sz w:val="16"/>
                <w:szCs w:val="16"/>
              </w:rPr>
            </w:pPr>
            <w:r w:rsidRPr="006E1F53">
              <w:rPr>
                <w:rFonts w:ascii="Arial" w:hAnsi="Arial" w:cs="Arial"/>
                <w:sz w:val="16"/>
                <w:szCs w:val="16"/>
              </w:rPr>
              <w:t>Teaching methods</w:t>
            </w:r>
          </w:p>
          <w:p w:rsidR="002016B6" w:rsidRPr="006E1F53" w:rsidRDefault="002016B6" w:rsidP="005501F4">
            <w:pPr>
              <w:pStyle w:val="ListParagraph"/>
              <w:ind w:left="284"/>
              <w:rPr>
                <w:rFonts w:ascii="Arial" w:hAnsi="Arial" w:cs="Arial"/>
                <w:sz w:val="16"/>
                <w:szCs w:val="16"/>
              </w:rPr>
            </w:pPr>
            <w:r w:rsidRPr="006E1F53">
              <w:rPr>
                <w:rFonts w:ascii="Arial" w:hAnsi="Arial" w:cs="Arial"/>
                <w:sz w:val="16"/>
                <w:szCs w:val="16"/>
              </w:rPr>
              <w:t>Lectures, and  Practical classes, field  Exercise</w:t>
            </w:r>
          </w:p>
        </w:tc>
      </w:tr>
      <w:tr w:rsidR="002016B6" w:rsidTr="005501F4">
        <w:tc>
          <w:tcPr>
            <w:tcW w:w="9747" w:type="dxa"/>
            <w:gridSpan w:val="11"/>
            <w:tcBorders>
              <w:bottom w:val="single" w:sz="4" w:space="0" w:color="auto"/>
            </w:tcBorders>
            <w:shd w:val="clear" w:color="auto" w:fill="C2D69B" w:themeFill="accent3" w:themeFillTint="99"/>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Knowledge evaluation (maximum 100 points)</w:t>
            </w:r>
          </w:p>
        </w:tc>
      </w:tr>
      <w:tr w:rsidR="002016B6" w:rsidTr="005501F4">
        <w:tc>
          <w:tcPr>
            <w:tcW w:w="2376" w:type="dxa"/>
            <w:gridSpan w:val="3"/>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Pre-examination obligations</w:t>
            </w:r>
          </w:p>
        </w:tc>
        <w:tc>
          <w:tcPr>
            <w:tcW w:w="1134" w:type="dxa"/>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Mandatory</w:t>
            </w:r>
          </w:p>
        </w:tc>
        <w:tc>
          <w:tcPr>
            <w:tcW w:w="1301"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Points</w:t>
            </w:r>
          </w:p>
        </w:tc>
        <w:tc>
          <w:tcPr>
            <w:tcW w:w="2527" w:type="dxa"/>
            <w:gridSpan w:val="2"/>
            <w:shd w:val="clear" w:color="auto" w:fill="auto"/>
            <w:vAlign w:val="center"/>
          </w:tcPr>
          <w:p w:rsidR="002016B6" w:rsidRPr="006E1F53" w:rsidRDefault="002016B6" w:rsidP="00A569F4">
            <w:pPr>
              <w:jc w:val="center"/>
              <w:rPr>
                <w:rFonts w:ascii="Arial" w:hAnsi="Arial" w:cs="Arial"/>
                <w:sz w:val="16"/>
                <w:szCs w:val="16"/>
              </w:rPr>
            </w:pPr>
            <w:r w:rsidRPr="006E1F53">
              <w:rPr>
                <w:rFonts w:ascii="Arial" w:hAnsi="Arial" w:cs="Arial"/>
                <w:sz w:val="16"/>
                <w:szCs w:val="16"/>
              </w:rPr>
              <w:t xml:space="preserve">Final exam </w:t>
            </w:r>
          </w:p>
        </w:tc>
        <w:tc>
          <w:tcPr>
            <w:tcW w:w="1134"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Mandatory</w:t>
            </w:r>
          </w:p>
        </w:tc>
        <w:tc>
          <w:tcPr>
            <w:tcW w:w="1275" w:type="dxa"/>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Points</w:t>
            </w:r>
          </w:p>
        </w:tc>
      </w:tr>
      <w:tr w:rsidR="002016B6" w:rsidTr="005501F4">
        <w:tc>
          <w:tcPr>
            <w:tcW w:w="2376" w:type="dxa"/>
            <w:gridSpan w:val="3"/>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Lecture attendance</w:t>
            </w:r>
          </w:p>
        </w:tc>
        <w:tc>
          <w:tcPr>
            <w:tcW w:w="1134" w:type="dxa"/>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Yes</w:t>
            </w:r>
          </w:p>
        </w:tc>
        <w:tc>
          <w:tcPr>
            <w:tcW w:w="1301"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6</w:t>
            </w:r>
          </w:p>
        </w:tc>
        <w:tc>
          <w:tcPr>
            <w:tcW w:w="2527"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Oral part of the exam</w:t>
            </w:r>
          </w:p>
        </w:tc>
        <w:tc>
          <w:tcPr>
            <w:tcW w:w="1134"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Yes</w:t>
            </w:r>
          </w:p>
        </w:tc>
        <w:tc>
          <w:tcPr>
            <w:tcW w:w="1275" w:type="dxa"/>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40</w:t>
            </w:r>
          </w:p>
        </w:tc>
      </w:tr>
      <w:tr w:rsidR="002016B6" w:rsidTr="005501F4">
        <w:tc>
          <w:tcPr>
            <w:tcW w:w="2376" w:type="dxa"/>
            <w:gridSpan w:val="3"/>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Test</w:t>
            </w:r>
          </w:p>
        </w:tc>
        <w:tc>
          <w:tcPr>
            <w:tcW w:w="1134" w:type="dxa"/>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Yes</w:t>
            </w:r>
          </w:p>
        </w:tc>
        <w:tc>
          <w:tcPr>
            <w:tcW w:w="1301"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38</w:t>
            </w:r>
          </w:p>
        </w:tc>
        <w:tc>
          <w:tcPr>
            <w:tcW w:w="4936" w:type="dxa"/>
            <w:gridSpan w:val="5"/>
            <w:vMerge w:val="restart"/>
            <w:shd w:val="clear" w:color="auto" w:fill="auto"/>
            <w:vAlign w:val="center"/>
          </w:tcPr>
          <w:p w:rsidR="002016B6" w:rsidRPr="006E1F53" w:rsidRDefault="002016B6" w:rsidP="005501F4">
            <w:pPr>
              <w:jc w:val="center"/>
              <w:rPr>
                <w:rFonts w:ascii="Arial" w:hAnsi="Arial" w:cs="Arial"/>
                <w:sz w:val="16"/>
                <w:szCs w:val="16"/>
              </w:rPr>
            </w:pPr>
          </w:p>
        </w:tc>
      </w:tr>
      <w:tr w:rsidR="002016B6" w:rsidTr="005501F4">
        <w:tc>
          <w:tcPr>
            <w:tcW w:w="2376" w:type="dxa"/>
            <w:gridSpan w:val="3"/>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Exercise attendance</w:t>
            </w:r>
          </w:p>
        </w:tc>
        <w:tc>
          <w:tcPr>
            <w:tcW w:w="1134" w:type="dxa"/>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Yes</w:t>
            </w:r>
          </w:p>
        </w:tc>
        <w:tc>
          <w:tcPr>
            <w:tcW w:w="1301" w:type="dxa"/>
            <w:gridSpan w:val="2"/>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8</w:t>
            </w:r>
          </w:p>
        </w:tc>
        <w:tc>
          <w:tcPr>
            <w:tcW w:w="4936" w:type="dxa"/>
            <w:gridSpan w:val="5"/>
            <w:vMerge/>
            <w:shd w:val="clear" w:color="auto" w:fill="auto"/>
            <w:vAlign w:val="center"/>
          </w:tcPr>
          <w:p w:rsidR="002016B6" w:rsidRPr="006E1F53" w:rsidRDefault="002016B6" w:rsidP="005501F4">
            <w:pPr>
              <w:jc w:val="center"/>
              <w:rPr>
                <w:rFonts w:ascii="Arial" w:hAnsi="Arial" w:cs="Arial"/>
                <w:sz w:val="16"/>
                <w:szCs w:val="16"/>
              </w:rPr>
            </w:pPr>
          </w:p>
        </w:tc>
      </w:tr>
      <w:tr w:rsidR="002016B6" w:rsidTr="005501F4">
        <w:tc>
          <w:tcPr>
            <w:tcW w:w="2376" w:type="dxa"/>
            <w:gridSpan w:val="3"/>
            <w:tcBorders>
              <w:bottom w:val="single" w:sz="4" w:space="0" w:color="auto"/>
            </w:tcBorders>
            <w:shd w:val="clear" w:color="auto" w:fill="auto"/>
            <w:vAlign w:val="center"/>
          </w:tcPr>
          <w:p w:rsidR="002016B6" w:rsidRPr="006E1F53" w:rsidRDefault="002016B6" w:rsidP="005501F4">
            <w:pPr>
              <w:rPr>
                <w:rFonts w:ascii="Arial" w:hAnsi="Arial" w:cs="Arial"/>
                <w:sz w:val="16"/>
                <w:szCs w:val="16"/>
              </w:rPr>
            </w:pPr>
            <w:r w:rsidRPr="006E1F53">
              <w:rPr>
                <w:rFonts w:ascii="Arial" w:hAnsi="Arial" w:cs="Arial"/>
                <w:sz w:val="16"/>
                <w:szCs w:val="16"/>
              </w:rPr>
              <w:t>Term paper</w:t>
            </w:r>
          </w:p>
        </w:tc>
        <w:tc>
          <w:tcPr>
            <w:tcW w:w="1134" w:type="dxa"/>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Yes</w:t>
            </w:r>
          </w:p>
        </w:tc>
        <w:tc>
          <w:tcPr>
            <w:tcW w:w="1301" w:type="dxa"/>
            <w:gridSpan w:val="2"/>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8</w:t>
            </w:r>
          </w:p>
        </w:tc>
        <w:tc>
          <w:tcPr>
            <w:tcW w:w="4936" w:type="dxa"/>
            <w:gridSpan w:val="5"/>
            <w:vMerge/>
            <w:tcBorders>
              <w:bottom w:val="single" w:sz="4" w:space="0" w:color="auto"/>
            </w:tcBorders>
            <w:shd w:val="clear" w:color="auto" w:fill="auto"/>
            <w:vAlign w:val="center"/>
          </w:tcPr>
          <w:p w:rsidR="002016B6" w:rsidRPr="006E1F53" w:rsidRDefault="002016B6" w:rsidP="005501F4">
            <w:pPr>
              <w:jc w:val="center"/>
              <w:rPr>
                <w:rFonts w:ascii="Arial" w:hAnsi="Arial" w:cs="Arial"/>
                <w:sz w:val="16"/>
                <w:szCs w:val="16"/>
              </w:rPr>
            </w:pPr>
          </w:p>
        </w:tc>
      </w:tr>
      <w:tr w:rsidR="002016B6" w:rsidTr="005501F4">
        <w:tc>
          <w:tcPr>
            <w:tcW w:w="9747" w:type="dxa"/>
            <w:gridSpan w:val="11"/>
            <w:shd w:val="clear" w:color="auto" w:fill="C2D69B" w:themeFill="accent3" w:themeFillTint="99"/>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 xml:space="preserve">Literature </w:t>
            </w:r>
          </w:p>
        </w:tc>
      </w:tr>
      <w:tr w:rsidR="002016B6" w:rsidTr="005501F4">
        <w:tc>
          <w:tcPr>
            <w:tcW w:w="675" w:type="dxa"/>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Ord.</w:t>
            </w:r>
          </w:p>
        </w:tc>
        <w:tc>
          <w:tcPr>
            <w:tcW w:w="1701" w:type="dxa"/>
            <w:gridSpan w:val="2"/>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Author</w:t>
            </w:r>
          </w:p>
        </w:tc>
        <w:tc>
          <w:tcPr>
            <w:tcW w:w="2435" w:type="dxa"/>
            <w:gridSpan w:val="3"/>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Title</w:t>
            </w:r>
          </w:p>
        </w:tc>
        <w:tc>
          <w:tcPr>
            <w:tcW w:w="3661" w:type="dxa"/>
            <w:gridSpan w:val="4"/>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Publisher</w:t>
            </w:r>
          </w:p>
        </w:tc>
        <w:tc>
          <w:tcPr>
            <w:tcW w:w="1275" w:type="dxa"/>
            <w:vAlign w:val="center"/>
          </w:tcPr>
          <w:p w:rsidR="002016B6" w:rsidRPr="006E1F53" w:rsidRDefault="002016B6" w:rsidP="005501F4">
            <w:pPr>
              <w:jc w:val="center"/>
              <w:rPr>
                <w:rFonts w:ascii="Arial" w:hAnsi="Arial" w:cs="Arial"/>
                <w:sz w:val="16"/>
                <w:szCs w:val="16"/>
              </w:rPr>
            </w:pPr>
            <w:r w:rsidRPr="006E1F53">
              <w:rPr>
                <w:rFonts w:ascii="Arial" w:hAnsi="Arial" w:cs="Arial"/>
                <w:sz w:val="16"/>
                <w:szCs w:val="16"/>
              </w:rPr>
              <w:t>Year</w:t>
            </w:r>
          </w:p>
        </w:tc>
      </w:tr>
      <w:tr w:rsidR="002016B6" w:rsidTr="005501F4">
        <w:tc>
          <w:tcPr>
            <w:tcW w:w="675" w:type="dxa"/>
            <w:vAlign w:val="center"/>
          </w:tcPr>
          <w:p w:rsidR="002016B6" w:rsidRPr="006E1F53" w:rsidRDefault="002016B6" w:rsidP="005501F4">
            <w:pPr>
              <w:pStyle w:val="ListParagraph"/>
              <w:numPr>
                <w:ilvl w:val="0"/>
                <w:numId w:val="4"/>
              </w:numPr>
              <w:jc w:val="center"/>
              <w:rPr>
                <w:rFonts w:ascii="Arial" w:hAnsi="Arial" w:cs="Arial"/>
                <w:sz w:val="16"/>
                <w:szCs w:val="16"/>
              </w:rPr>
            </w:pPr>
          </w:p>
        </w:tc>
        <w:tc>
          <w:tcPr>
            <w:tcW w:w="1701" w:type="dxa"/>
            <w:gridSpan w:val="2"/>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Petrović Milica</w:t>
            </w:r>
          </w:p>
        </w:tc>
        <w:tc>
          <w:tcPr>
            <w:tcW w:w="2435" w:type="dxa"/>
            <w:gridSpan w:val="3"/>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Stočarstvo</w:t>
            </w:r>
          </w:p>
        </w:tc>
        <w:tc>
          <w:tcPr>
            <w:tcW w:w="3661" w:type="dxa"/>
            <w:gridSpan w:val="4"/>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Poljoprivredni fakultet, Beograd</w:t>
            </w:r>
          </w:p>
        </w:tc>
        <w:tc>
          <w:tcPr>
            <w:tcW w:w="1275" w:type="dxa"/>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2000</w:t>
            </w:r>
          </w:p>
        </w:tc>
      </w:tr>
      <w:tr w:rsidR="002016B6" w:rsidTr="005501F4">
        <w:tc>
          <w:tcPr>
            <w:tcW w:w="675" w:type="dxa"/>
            <w:vAlign w:val="center"/>
          </w:tcPr>
          <w:p w:rsidR="002016B6" w:rsidRPr="006E1F53" w:rsidRDefault="002016B6" w:rsidP="005501F4">
            <w:pPr>
              <w:pStyle w:val="ListParagraph"/>
              <w:numPr>
                <w:ilvl w:val="0"/>
                <w:numId w:val="4"/>
              </w:numPr>
              <w:jc w:val="center"/>
              <w:rPr>
                <w:rFonts w:ascii="Arial" w:hAnsi="Arial" w:cs="Arial"/>
                <w:sz w:val="16"/>
                <w:szCs w:val="16"/>
              </w:rPr>
            </w:pPr>
          </w:p>
        </w:tc>
        <w:tc>
          <w:tcPr>
            <w:tcW w:w="1701" w:type="dxa"/>
            <w:gridSpan w:val="2"/>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Milojić Miroslava</w:t>
            </w:r>
          </w:p>
        </w:tc>
        <w:tc>
          <w:tcPr>
            <w:tcW w:w="2435" w:type="dxa"/>
            <w:gridSpan w:val="3"/>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Stočarstvo</w:t>
            </w:r>
          </w:p>
        </w:tc>
        <w:tc>
          <w:tcPr>
            <w:tcW w:w="3661" w:type="dxa"/>
            <w:gridSpan w:val="4"/>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Naučna knjiga , Beograd</w:t>
            </w:r>
          </w:p>
        </w:tc>
        <w:tc>
          <w:tcPr>
            <w:tcW w:w="1275" w:type="dxa"/>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1989.</w:t>
            </w:r>
          </w:p>
        </w:tc>
      </w:tr>
      <w:tr w:rsidR="002016B6" w:rsidTr="005501F4">
        <w:tc>
          <w:tcPr>
            <w:tcW w:w="675" w:type="dxa"/>
            <w:vAlign w:val="center"/>
          </w:tcPr>
          <w:p w:rsidR="002016B6" w:rsidRPr="006E1F53" w:rsidRDefault="002016B6" w:rsidP="005501F4">
            <w:pPr>
              <w:pStyle w:val="ListParagraph"/>
              <w:numPr>
                <w:ilvl w:val="0"/>
                <w:numId w:val="4"/>
              </w:numPr>
              <w:jc w:val="center"/>
              <w:rPr>
                <w:rFonts w:ascii="Arial" w:hAnsi="Arial" w:cs="Arial"/>
                <w:sz w:val="16"/>
                <w:szCs w:val="16"/>
              </w:rPr>
            </w:pPr>
          </w:p>
        </w:tc>
        <w:tc>
          <w:tcPr>
            <w:tcW w:w="1701" w:type="dxa"/>
            <w:gridSpan w:val="2"/>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ru-RU"/>
              </w:rPr>
              <w:t>Krajinović M., Čobić T., Ćinkulov M</w:t>
            </w:r>
          </w:p>
        </w:tc>
        <w:tc>
          <w:tcPr>
            <w:tcW w:w="2435" w:type="dxa"/>
            <w:gridSpan w:val="3"/>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ru-RU"/>
              </w:rPr>
              <w:t>Opšte stočarstvo</w:t>
            </w:r>
          </w:p>
        </w:tc>
        <w:tc>
          <w:tcPr>
            <w:tcW w:w="3661" w:type="dxa"/>
            <w:gridSpan w:val="4"/>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ru-RU"/>
              </w:rPr>
              <w:t>Poljoprivredni fakultet, Novi Sad</w:t>
            </w:r>
          </w:p>
        </w:tc>
        <w:tc>
          <w:tcPr>
            <w:tcW w:w="1275" w:type="dxa"/>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ru-RU"/>
              </w:rPr>
              <w:t>2000</w:t>
            </w:r>
          </w:p>
        </w:tc>
      </w:tr>
      <w:tr w:rsidR="002016B6" w:rsidTr="005501F4">
        <w:tc>
          <w:tcPr>
            <w:tcW w:w="675" w:type="dxa"/>
            <w:vAlign w:val="center"/>
          </w:tcPr>
          <w:p w:rsidR="002016B6" w:rsidRPr="006E1F53" w:rsidRDefault="002016B6" w:rsidP="005501F4">
            <w:pPr>
              <w:pStyle w:val="ListParagraph"/>
              <w:numPr>
                <w:ilvl w:val="0"/>
                <w:numId w:val="4"/>
              </w:numPr>
              <w:jc w:val="center"/>
              <w:rPr>
                <w:rFonts w:ascii="Arial" w:hAnsi="Arial" w:cs="Arial"/>
                <w:sz w:val="16"/>
                <w:szCs w:val="16"/>
              </w:rPr>
            </w:pPr>
          </w:p>
        </w:tc>
        <w:tc>
          <w:tcPr>
            <w:tcW w:w="1701" w:type="dxa"/>
            <w:gridSpan w:val="2"/>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Nikolić D., Simović S.</w:t>
            </w:r>
          </w:p>
        </w:tc>
        <w:tc>
          <w:tcPr>
            <w:tcW w:w="2435" w:type="dxa"/>
            <w:gridSpan w:val="3"/>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Opšte Stočarstvo</w:t>
            </w:r>
          </w:p>
        </w:tc>
        <w:tc>
          <w:tcPr>
            <w:tcW w:w="3661" w:type="dxa"/>
            <w:gridSpan w:val="4"/>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Naučna knjiga, Beograd</w:t>
            </w:r>
          </w:p>
        </w:tc>
        <w:tc>
          <w:tcPr>
            <w:tcW w:w="1275" w:type="dxa"/>
            <w:vAlign w:val="center"/>
          </w:tcPr>
          <w:p w:rsidR="002016B6" w:rsidRPr="006E1F53" w:rsidRDefault="006E1F53" w:rsidP="005501F4">
            <w:pPr>
              <w:jc w:val="both"/>
              <w:rPr>
                <w:rFonts w:ascii="Arial" w:hAnsi="Arial" w:cs="Arial"/>
                <w:sz w:val="16"/>
                <w:szCs w:val="16"/>
              </w:rPr>
            </w:pPr>
            <w:r w:rsidRPr="006E1F53">
              <w:rPr>
                <w:rFonts w:ascii="Arial" w:hAnsi="Arial" w:cs="Arial"/>
                <w:sz w:val="16"/>
                <w:szCs w:val="16"/>
                <w:lang w:val="sr-Cyrl-CS"/>
              </w:rPr>
              <w:t>1985</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55EDE"/>
    <w:rsid w:val="0008374A"/>
    <w:rsid w:val="001312B9"/>
    <w:rsid w:val="001E42A5"/>
    <w:rsid w:val="001F34D7"/>
    <w:rsid w:val="002016B6"/>
    <w:rsid w:val="002319BC"/>
    <w:rsid w:val="00255EDE"/>
    <w:rsid w:val="002611DF"/>
    <w:rsid w:val="00296294"/>
    <w:rsid w:val="002F0738"/>
    <w:rsid w:val="00322F84"/>
    <w:rsid w:val="004666C8"/>
    <w:rsid w:val="004C1CC6"/>
    <w:rsid w:val="00513136"/>
    <w:rsid w:val="00535E50"/>
    <w:rsid w:val="005559C8"/>
    <w:rsid w:val="005E42D1"/>
    <w:rsid w:val="00653AE2"/>
    <w:rsid w:val="006E1F53"/>
    <w:rsid w:val="008F548C"/>
    <w:rsid w:val="00927F2D"/>
    <w:rsid w:val="009B28FB"/>
    <w:rsid w:val="009E2BF4"/>
    <w:rsid w:val="00A569F4"/>
    <w:rsid w:val="00AE67EE"/>
    <w:rsid w:val="00B17D6A"/>
    <w:rsid w:val="00BB47CB"/>
    <w:rsid w:val="00C21CE9"/>
    <w:rsid w:val="00CC0E96"/>
    <w:rsid w:val="00CC7AA9"/>
    <w:rsid w:val="00CD3D20"/>
    <w:rsid w:val="00D02E1F"/>
    <w:rsid w:val="00D21EFD"/>
    <w:rsid w:val="00D55304"/>
    <w:rsid w:val="00D554D7"/>
    <w:rsid w:val="00D56F7B"/>
    <w:rsid w:val="00D57E7D"/>
    <w:rsid w:val="00DF0ABC"/>
    <w:rsid w:val="00E1235E"/>
    <w:rsid w:val="00F02084"/>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ivan.pihler</cp:lastModifiedBy>
  <cp:revision>5</cp:revision>
  <dcterms:created xsi:type="dcterms:W3CDTF">2014-12-23T10:48:00Z</dcterms:created>
  <dcterms:modified xsi:type="dcterms:W3CDTF">2015-01-21T12:54:00Z</dcterms:modified>
</cp:coreProperties>
</file>