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3420"/>
        <w:tblW w:w="10455" w:type="dxa"/>
        <w:tblLook w:val="04A0"/>
      </w:tblPr>
      <w:tblGrid>
        <w:gridCol w:w="675"/>
        <w:gridCol w:w="1417"/>
        <w:gridCol w:w="756"/>
        <w:gridCol w:w="1134"/>
        <w:gridCol w:w="567"/>
        <w:gridCol w:w="970"/>
        <w:gridCol w:w="1109"/>
        <w:gridCol w:w="1418"/>
        <w:gridCol w:w="425"/>
        <w:gridCol w:w="709"/>
        <w:gridCol w:w="1275"/>
      </w:tblGrid>
      <w:tr w:rsidR="009E2BF4" w:rsidTr="000300BD">
        <w:trPr>
          <w:trHeight w:val="420"/>
        </w:trPr>
        <w:tc>
          <w:tcPr>
            <w:tcW w:w="2092" w:type="dxa"/>
            <w:gridSpan w:val="2"/>
            <w:shd w:val="clear" w:color="auto" w:fill="C2D69B" w:themeFill="accent3" w:themeFillTint="99"/>
            <w:vAlign w:val="center"/>
          </w:tcPr>
          <w:p w:rsidR="009E2BF4" w:rsidRPr="009E2BF4" w:rsidRDefault="009E2BF4" w:rsidP="009E2BF4">
            <w:pPr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Course:</w:t>
            </w:r>
          </w:p>
        </w:tc>
        <w:tc>
          <w:tcPr>
            <w:tcW w:w="8363" w:type="dxa"/>
            <w:gridSpan w:val="9"/>
            <w:vMerge w:val="restart"/>
            <w:vAlign w:val="center"/>
          </w:tcPr>
          <w:p w:rsidR="009E2BF4" w:rsidRPr="009E2BF4" w:rsidRDefault="00DE214B" w:rsidP="009E2BF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Zooecology</w:t>
            </w:r>
          </w:p>
        </w:tc>
      </w:tr>
      <w:tr w:rsidR="009E2BF4" w:rsidTr="000300BD">
        <w:tc>
          <w:tcPr>
            <w:tcW w:w="2092" w:type="dxa"/>
            <w:gridSpan w:val="2"/>
            <w:vAlign w:val="center"/>
          </w:tcPr>
          <w:p w:rsidR="009E2BF4" w:rsidRPr="009E2BF4" w:rsidRDefault="009E2BF4" w:rsidP="009E2BF4">
            <w:pPr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Course id:</w:t>
            </w:r>
            <w:r w:rsidR="00D9136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E214B" w:rsidRPr="007C60BC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3ОСТ2И38</w:t>
            </w:r>
          </w:p>
        </w:tc>
        <w:tc>
          <w:tcPr>
            <w:tcW w:w="8363" w:type="dxa"/>
            <w:gridSpan w:val="9"/>
            <w:vMerge/>
          </w:tcPr>
          <w:p w:rsidR="009E2BF4" w:rsidRDefault="009E2BF4" w:rsidP="001312B9"/>
        </w:tc>
      </w:tr>
      <w:tr w:rsidR="009E2BF4" w:rsidTr="000300BD">
        <w:tc>
          <w:tcPr>
            <w:tcW w:w="2092" w:type="dxa"/>
            <w:gridSpan w:val="2"/>
            <w:vAlign w:val="center"/>
          </w:tcPr>
          <w:p w:rsidR="009E2BF4" w:rsidRPr="009E2BF4" w:rsidRDefault="009E2BF4" w:rsidP="009E2BF4">
            <w:pPr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Number of ECTS:</w:t>
            </w:r>
            <w:r w:rsidR="00D9136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831C4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8363" w:type="dxa"/>
            <w:gridSpan w:val="9"/>
            <w:vMerge/>
          </w:tcPr>
          <w:p w:rsidR="009E2BF4" w:rsidRDefault="009E2BF4" w:rsidP="001312B9"/>
        </w:tc>
      </w:tr>
      <w:tr w:rsidR="002611DF" w:rsidTr="000300BD">
        <w:tc>
          <w:tcPr>
            <w:tcW w:w="2092" w:type="dxa"/>
            <w:gridSpan w:val="2"/>
            <w:vAlign w:val="center"/>
          </w:tcPr>
          <w:p w:rsidR="002611DF" w:rsidRPr="009E2BF4" w:rsidRDefault="009E2BF4" w:rsidP="009E2BF4">
            <w:pPr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Teacher:</w:t>
            </w:r>
          </w:p>
        </w:tc>
        <w:tc>
          <w:tcPr>
            <w:tcW w:w="8363" w:type="dxa"/>
            <w:gridSpan w:val="9"/>
          </w:tcPr>
          <w:p w:rsidR="002611DF" w:rsidRDefault="00D9136F" w:rsidP="001312B9">
            <w:r>
              <w:rPr>
                <w:rFonts w:ascii="Arial" w:hAnsi="Arial" w:cs="Arial"/>
                <w:b/>
                <w:sz w:val="16"/>
                <w:szCs w:val="16"/>
              </w:rPr>
              <w:t>Aleksandar Jurišić, PhD., Aleksandra Petrović, MSc</w:t>
            </w:r>
          </w:p>
        </w:tc>
      </w:tr>
      <w:tr w:rsidR="00DF0ABC" w:rsidTr="000300BD">
        <w:tc>
          <w:tcPr>
            <w:tcW w:w="2092" w:type="dxa"/>
            <w:gridSpan w:val="2"/>
            <w:tcBorders>
              <w:bottom w:val="single" w:sz="4" w:space="0" w:color="auto"/>
            </w:tcBorders>
            <w:vAlign w:val="center"/>
          </w:tcPr>
          <w:p w:rsidR="00DF0ABC" w:rsidRPr="009E2BF4" w:rsidRDefault="002611DF" w:rsidP="009E2BF4">
            <w:pPr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Course s</w:t>
            </w:r>
            <w:r w:rsidR="00AE67EE" w:rsidRPr="009E2BF4">
              <w:rPr>
                <w:rFonts w:ascii="Arial" w:hAnsi="Arial" w:cs="Arial"/>
                <w:sz w:val="16"/>
                <w:szCs w:val="16"/>
              </w:rPr>
              <w:t>tatus</w:t>
            </w:r>
          </w:p>
        </w:tc>
        <w:tc>
          <w:tcPr>
            <w:tcW w:w="8363" w:type="dxa"/>
            <w:gridSpan w:val="9"/>
            <w:tcBorders>
              <w:bottom w:val="single" w:sz="4" w:space="0" w:color="auto"/>
            </w:tcBorders>
          </w:tcPr>
          <w:p w:rsidR="00DF0ABC" w:rsidRDefault="00DE214B" w:rsidP="00D9136F">
            <w:r>
              <w:rPr>
                <w:sz w:val="18"/>
                <w:szCs w:val="18"/>
              </w:rPr>
              <w:t>Elective</w:t>
            </w:r>
          </w:p>
        </w:tc>
      </w:tr>
      <w:tr w:rsidR="009E2BF4" w:rsidTr="000300BD">
        <w:trPr>
          <w:trHeight w:val="227"/>
        </w:trPr>
        <w:tc>
          <w:tcPr>
            <w:tcW w:w="10455" w:type="dxa"/>
            <w:gridSpan w:val="11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9E2BF4" w:rsidRPr="009E2BF4" w:rsidRDefault="009E2BF4" w:rsidP="009E2BF4">
            <w:pPr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Number of active teaching classes (weekly)</w:t>
            </w:r>
          </w:p>
        </w:tc>
      </w:tr>
      <w:tr w:rsidR="009E2BF4" w:rsidTr="000300BD">
        <w:trPr>
          <w:trHeight w:val="227"/>
        </w:trPr>
        <w:tc>
          <w:tcPr>
            <w:tcW w:w="209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2BF4" w:rsidRPr="009E2BF4" w:rsidRDefault="009E2BF4" w:rsidP="00D831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Lectures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  <w:r w:rsidR="00D9136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831C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45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2BF4" w:rsidRPr="009E2BF4" w:rsidRDefault="009E2BF4" w:rsidP="009E2B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Practical classes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  <w:r w:rsidR="00D9136F">
              <w:rPr>
                <w:rFonts w:ascii="Arial" w:hAnsi="Arial" w:cs="Arial"/>
                <w:sz w:val="16"/>
                <w:szCs w:val="16"/>
              </w:rPr>
              <w:t xml:space="preserve"> 2</w:t>
            </w:r>
          </w:p>
        </w:tc>
        <w:tc>
          <w:tcPr>
            <w:tcW w:w="207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2BF4" w:rsidRPr="009E2BF4" w:rsidRDefault="009E2BF4" w:rsidP="009E2B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Other teaching types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2BF4" w:rsidRPr="009E2BF4" w:rsidRDefault="009E2BF4" w:rsidP="009E2B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Study research work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2BF4" w:rsidRPr="009E2BF4" w:rsidRDefault="009E2BF4" w:rsidP="009E2B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Other classes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</w:tr>
      <w:tr w:rsidR="009E2BF4" w:rsidRPr="005E42D1" w:rsidTr="000300BD">
        <w:tc>
          <w:tcPr>
            <w:tcW w:w="2092" w:type="dxa"/>
            <w:gridSpan w:val="2"/>
            <w:shd w:val="clear" w:color="auto" w:fill="C2D69B" w:themeFill="accent3" w:themeFillTint="99"/>
            <w:vAlign w:val="center"/>
          </w:tcPr>
          <w:p w:rsidR="009E2BF4" w:rsidRPr="005E42D1" w:rsidRDefault="009E2BF4" w:rsidP="005E42D1">
            <w:pPr>
              <w:rPr>
                <w:rFonts w:ascii="Arial" w:hAnsi="Arial" w:cs="Arial"/>
                <w:sz w:val="16"/>
                <w:szCs w:val="16"/>
              </w:rPr>
            </w:pPr>
            <w:r w:rsidRPr="005E42D1">
              <w:rPr>
                <w:rFonts w:ascii="Arial" w:hAnsi="Arial" w:cs="Arial"/>
                <w:sz w:val="16"/>
                <w:szCs w:val="16"/>
              </w:rPr>
              <w:t>Precondition courses</w:t>
            </w:r>
          </w:p>
        </w:tc>
        <w:tc>
          <w:tcPr>
            <w:tcW w:w="8363" w:type="dxa"/>
            <w:gridSpan w:val="9"/>
            <w:shd w:val="clear" w:color="auto" w:fill="C2D69B" w:themeFill="accent3" w:themeFillTint="99"/>
            <w:vAlign w:val="center"/>
          </w:tcPr>
          <w:p w:rsidR="009E2BF4" w:rsidRPr="005E42D1" w:rsidRDefault="009E2BF4" w:rsidP="005E42D1">
            <w:pPr>
              <w:rPr>
                <w:rFonts w:ascii="Arial" w:hAnsi="Arial" w:cs="Arial"/>
                <w:sz w:val="16"/>
                <w:szCs w:val="16"/>
              </w:rPr>
            </w:pPr>
            <w:r w:rsidRPr="005E42D1">
              <w:rPr>
                <w:rFonts w:ascii="Arial" w:hAnsi="Arial" w:cs="Arial"/>
                <w:sz w:val="16"/>
                <w:szCs w:val="16"/>
              </w:rPr>
              <w:t>None/navesti ako ima</w:t>
            </w:r>
          </w:p>
        </w:tc>
      </w:tr>
      <w:tr w:rsidR="005E42D1" w:rsidTr="000300BD">
        <w:tc>
          <w:tcPr>
            <w:tcW w:w="10455" w:type="dxa"/>
            <w:gridSpan w:val="11"/>
          </w:tcPr>
          <w:p w:rsidR="005E42D1" w:rsidRPr="005E42D1" w:rsidRDefault="005E42D1" w:rsidP="005E42D1">
            <w:pPr>
              <w:pStyle w:val="ListParagraph"/>
              <w:numPr>
                <w:ilvl w:val="0"/>
                <w:numId w:val="3"/>
              </w:numPr>
              <w:ind w:left="284" w:hanging="284"/>
              <w:rPr>
                <w:rFonts w:ascii="Arial" w:hAnsi="Arial" w:cs="Arial"/>
                <w:sz w:val="16"/>
                <w:szCs w:val="16"/>
              </w:rPr>
            </w:pPr>
            <w:r w:rsidRPr="005E42D1">
              <w:rPr>
                <w:rFonts w:ascii="Arial" w:hAnsi="Arial" w:cs="Arial"/>
                <w:sz w:val="16"/>
                <w:szCs w:val="16"/>
              </w:rPr>
              <w:t>Educational goal</w:t>
            </w:r>
          </w:p>
          <w:p w:rsidR="005E42D1" w:rsidRPr="00D9136F" w:rsidRDefault="00DE214B" w:rsidP="00DE214B">
            <w:pPr>
              <w:rPr>
                <w:rFonts w:ascii="Arial" w:hAnsi="Arial" w:cs="Arial"/>
                <w:sz w:val="16"/>
                <w:szCs w:val="16"/>
              </w:rPr>
            </w:pPr>
            <w:r w:rsidRPr="00DE214B">
              <w:rPr>
                <w:rFonts w:ascii="Arial" w:hAnsi="Arial" w:cs="Arial"/>
                <w:sz w:val="16"/>
                <w:szCs w:val="16"/>
              </w:rPr>
              <w:t xml:space="preserve">Introduction to the </w:t>
            </w:r>
            <w:r>
              <w:rPr>
                <w:rFonts w:ascii="Arial" w:hAnsi="Arial" w:cs="Arial"/>
                <w:sz w:val="16"/>
                <w:szCs w:val="16"/>
              </w:rPr>
              <w:t>history</w:t>
            </w:r>
            <w:r w:rsidRPr="00DE214B">
              <w:rPr>
                <w:rFonts w:ascii="Arial" w:hAnsi="Arial" w:cs="Arial"/>
                <w:sz w:val="16"/>
                <w:szCs w:val="16"/>
              </w:rPr>
              <w:t xml:space="preserve"> and development of </w:t>
            </w:r>
            <w:r>
              <w:rPr>
                <w:rFonts w:ascii="Arial" w:hAnsi="Arial" w:cs="Arial"/>
                <w:sz w:val="16"/>
                <w:szCs w:val="16"/>
              </w:rPr>
              <w:t>ecology as a science</w:t>
            </w:r>
            <w:r w:rsidRPr="00DE214B">
              <w:rPr>
                <w:rFonts w:ascii="Arial" w:hAnsi="Arial" w:cs="Arial"/>
                <w:sz w:val="16"/>
                <w:szCs w:val="16"/>
              </w:rPr>
              <w:t>, basic environm</w:t>
            </w:r>
            <w:r>
              <w:rPr>
                <w:rFonts w:ascii="Arial" w:hAnsi="Arial" w:cs="Arial"/>
                <w:sz w:val="16"/>
                <w:szCs w:val="16"/>
              </w:rPr>
              <w:t>ental concepts and principles. S</w:t>
            </w:r>
            <w:r w:rsidRPr="00DE214B">
              <w:rPr>
                <w:rFonts w:ascii="Arial" w:hAnsi="Arial" w:cs="Arial"/>
                <w:sz w:val="16"/>
                <w:szCs w:val="16"/>
              </w:rPr>
              <w:t>tud</w:t>
            </w:r>
            <w:r>
              <w:rPr>
                <w:rFonts w:ascii="Arial" w:hAnsi="Arial" w:cs="Arial"/>
                <w:sz w:val="16"/>
                <w:szCs w:val="16"/>
              </w:rPr>
              <w:t xml:space="preserve">ying of the influence of </w:t>
            </w:r>
            <w:r w:rsidRPr="00DE214B">
              <w:rPr>
                <w:rFonts w:ascii="Arial" w:hAnsi="Arial" w:cs="Arial"/>
                <w:sz w:val="16"/>
                <w:szCs w:val="16"/>
              </w:rPr>
              <w:t>abiotic and biotic factors and their effects on the processes of integrated agricultural production.</w:t>
            </w:r>
            <w:r>
              <w:rPr>
                <w:rFonts w:ascii="Arial" w:hAnsi="Arial" w:cs="Arial"/>
                <w:sz w:val="16"/>
                <w:szCs w:val="16"/>
              </w:rPr>
              <w:t xml:space="preserve"> Acquiring the knowledge of changes in the level of agro</w:t>
            </w:r>
            <w:r w:rsidRPr="00DE214B">
              <w:rPr>
                <w:rFonts w:ascii="Arial" w:hAnsi="Arial" w:cs="Arial"/>
                <w:sz w:val="16"/>
                <w:szCs w:val="16"/>
              </w:rPr>
              <w:t>ecosystems under the influence of anthropogenic factors.</w:t>
            </w:r>
            <w:r w:rsidRPr="00D831C4">
              <w:rPr>
                <w:rFonts w:ascii="Arial" w:hAnsi="Arial" w:cs="Arial"/>
                <w:sz w:val="16"/>
                <w:szCs w:val="16"/>
              </w:rPr>
              <w:t xml:space="preserve"> Studying the biology of </w:t>
            </w:r>
            <w:r>
              <w:rPr>
                <w:rFonts w:ascii="Arial" w:hAnsi="Arial" w:cs="Arial"/>
                <w:sz w:val="16"/>
                <w:szCs w:val="16"/>
              </w:rPr>
              <w:t>beneficial</w:t>
            </w:r>
            <w:r w:rsidRPr="00D831C4">
              <w:rPr>
                <w:rFonts w:ascii="Arial" w:hAnsi="Arial" w:cs="Arial"/>
                <w:sz w:val="16"/>
                <w:szCs w:val="16"/>
              </w:rPr>
              <w:t xml:space="preserve"> species and the importance of biological control in agriculture.</w:t>
            </w:r>
          </w:p>
        </w:tc>
      </w:tr>
      <w:tr w:rsidR="005E42D1" w:rsidTr="000300BD">
        <w:tc>
          <w:tcPr>
            <w:tcW w:w="10455" w:type="dxa"/>
            <w:gridSpan w:val="11"/>
          </w:tcPr>
          <w:p w:rsidR="005E42D1" w:rsidRDefault="005E42D1" w:rsidP="005E42D1">
            <w:pPr>
              <w:pStyle w:val="ListParagraph"/>
              <w:numPr>
                <w:ilvl w:val="0"/>
                <w:numId w:val="3"/>
              </w:numPr>
              <w:ind w:left="284" w:hanging="284"/>
              <w:rPr>
                <w:rFonts w:ascii="Arial" w:hAnsi="Arial" w:cs="Arial"/>
                <w:sz w:val="16"/>
                <w:szCs w:val="16"/>
              </w:rPr>
            </w:pPr>
            <w:r w:rsidRPr="005E42D1">
              <w:rPr>
                <w:rFonts w:ascii="Arial" w:hAnsi="Arial" w:cs="Arial"/>
                <w:sz w:val="16"/>
                <w:szCs w:val="16"/>
              </w:rPr>
              <w:t>Educational outcomes</w:t>
            </w:r>
          </w:p>
          <w:p w:rsidR="005E42D1" w:rsidRPr="00D831C4" w:rsidRDefault="00DE214B" w:rsidP="00D62EF3">
            <w:pPr>
              <w:rPr>
                <w:rFonts w:ascii="Arial" w:hAnsi="Arial" w:cs="Arial"/>
                <w:sz w:val="16"/>
                <w:szCs w:val="16"/>
              </w:rPr>
            </w:pPr>
            <w:r w:rsidRPr="00DE214B">
              <w:rPr>
                <w:rFonts w:ascii="Arial" w:hAnsi="Arial" w:cs="Arial"/>
                <w:sz w:val="16"/>
                <w:szCs w:val="16"/>
              </w:rPr>
              <w:t>Formation of professional competence within sustainable agricultural production and integra</w:t>
            </w:r>
            <w:r>
              <w:rPr>
                <w:rFonts w:ascii="Arial" w:hAnsi="Arial" w:cs="Arial"/>
                <w:sz w:val="16"/>
                <w:szCs w:val="16"/>
              </w:rPr>
              <w:t>ted</w:t>
            </w:r>
            <w:r w:rsidRPr="00DE214B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plant, animal and environmental protection </w:t>
            </w:r>
            <w:r w:rsidRPr="00DE214B">
              <w:rPr>
                <w:rFonts w:ascii="Arial" w:hAnsi="Arial" w:cs="Arial"/>
                <w:sz w:val="16"/>
                <w:szCs w:val="16"/>
              </w:rPr>
              <w:t>middle</w:t>
            </w:r>
            <w:r w:rsidR="00D62EF3"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="000B0F3B" w:rsidRPr="00D831C4">
              <w:rPr>
                <w:rFonts w:ascii="Arial" w:hAnsi="Arial" w:cs="Arial"/>
                <w:sz w:val="16"/>
                <w:szCs w:val="16"/>
              </w:rPr>
              <w:t>The student is qualified for further education through master's and PhD studies.</w:t>
            </w:r>
          </w:p>
        </w:tc>
      </w:tr>
      <w:tr w:rsidR="005E42D1" w:rsidTr="000300BD">
        <w:tc>
          <w:tcPr>
            <w:tcW w:w="10455" w:type="dxa"/>
            <w:gridSpan w:val="11"/>
          </w:tcPr>
          <w:p w:rsidR="005E42D1" w:rsidRPr="005E42D1" w:rsidRDefault="005E42D1" w:rsidP="005E42D1">
            <w:pPr>
              <w:pStyle w:val="ListParagraph"/>
              <w:numPr>
                <w:ilvl w:val="0"/>
                <w:numId w:val="3"/>
              </w:numPr>
              <w:ind w:left="284" w:hanging="284"/>
              <w:rPr>
                <w:rFonts w:ascii="Arial" w:hAnsi="Arial" w:cs="Arial"/>
                <w:sz w:val="16"/>
                <w:szCs w:val="16"/>
              </w:rPr>
            </w:pPr>
            <w:r w:rsidRPr="005E42D1">
              <w:rPr>
                <w:rFonts w:ascii="Arial" w:hAnsi="Arial" w:cs="Arial"/>
                <w:sz w:val="16"/>
                <w:szCs w:val="16"/>
              </w:rPr>
              <w:t>Course content</w:t>
            </w:r>
          </w:p>
          <w:p w:rsidR="00D62EF3" w:rsidRDefault="00172A74" w:rsidP="00D62EF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Lectures</w:t>
            </w:r>
            <w:r w:rsidRPr="009813B6">
              <w:rPr>
                <w:rFonts w:ascii="Arial" w:hAnsi="Arial" w:cs="Arial"/>
                <w:sz w:val="16"/>
                <w:szCs w:val="16"/>
              </w:rPr>
              <w:t>:</w:t>
            </w:r>
            <w:r w:rsidR="000300BD" w:rsidRPr="000B0F3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62EF3" w:rsidRPr="00D62EF3">
              <w:rPr>
                <w:rFonts w:ascii="Arial" w:hAnsi="Arial" w:cs="Arial"/>
                <w:sz w:val="16"/>
                <w:szCs w:val="16"/>
              </w:rPr>
              <w:t xml:space="preserve">Introduction and history of ecology, animal ecology - definitions and basic concepts. The </w:t>
            </w:r>
            <w:r w:rsidR="00D62EF3">
              <w:rPr>
                <w:rFonts w:ascii="Arial" w:hAnsi="Arial" w:cs="Arial"/>
                <w:sz w:val="16"/>
                <w:szCs w:val="16"/>
              </w:rPr>
              <w:t>environmental</w:t>
            </w:r>
            <w:r w:rsidR="00D62EF3" w:rsidRPr="00D62EF3">
              <w:rPr>
                <w:rFonts w:ascii="Arial" w:hAnsi="Arial" w:cs="Arial"/>
                <w:sz w:val="16"/>
                <w:szCs w:val="16"/>
              </w:rPr>
              <w:t xml:space="preserve"> conditions and the concept of ecological</w:t>
            </w:r>
            <w:r w:rsidR="00D62EF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62EF3" w:rsidRPr="00D62EF3">
              <w:rPr>
                <w:rFonts w:ascii="Arial" w:hAnsi="Arial" w:cs="Arial"/>
                <w:sz w:val="16"/>
                <w:szCs w:val="16"/>
              </w:rPr>
              <w:t>factors. Habitats and biotopes, life form, ecological niche. Abiotic factors, environmental</w:t>
            </w:r>
            <w:r w:rsidR="00D62EF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62EF3" w:rsidRPr="00D62EF3">
              <w:rPr>
                <w:rFonts w:ascii="Arial" w:hAnsi="Arial" w:cs="Arial"/>
                <w:sz w:val="16"/>
                <w:szCs w:val="16"/>
              </w:rPr>
              <w:t>optimum. Phenolog</w:t>
            </w:r>
            <w:r w:rsidR="00D62EF3">
              <w:rPr>
                <w:rFonts w:ascii="Arial" w:hAnsi="Arial" w:cs="Arial"/>
                <w:sz w:val="16"/>
                <w:szCs w:val="16"/>
              </w:rPr>
              <w:t>y.</w:t>
            </w:r>
            <w:r w:rsidR="00D62EF3" w:rsidRPr="00D62EF3">
              <w:rPr>
                <w:rFonts w:ascii="Arial" w:hAnsi="Arial" w:cs="Arial"/>
                <w:sz w:val="16"/>
                <w:szCs w:val="16"/>
              </w:rPr>
              <w:t xml:space="preserve"> Soil. Chemistry of air and water environment. The biotic factors </w:t>
            </w:r>
            <w:r w:rsidR="00D62EF3">
              <w:rPr>
                <w:rFonts w:ascii="Arial" w:hAnsi="Arial" w:cs="Arial"/>
                <w:sz w:val="16"/>
                <w:szCs w:val="16"/>
              </w:rPr>
              <w:t>–</w:t>
            </w:r>
            <w:r w:rsidR="00D62EF3" w:rsidRPr="00D62EF3">
              <w:rPr>
                <w:rFonts w:ascii="Arial" w:hAnsi="Arial" w:cs="Arial"/>
                <w:sz w:val="16"/>
                <w:szCs w:val="16"/>
              </w:rPr>
              <w:t xml:space="preserve">  population </w:t>
            </w:r>
            <w:r w:rsidR="00D62EF3">
              <w:rPr>
                <w:rFonts w:ascii="Arial" w:hAnsi="Arial" w:cs="Arial"/>
                <w:sz w:val="16"/>
                <w:szCs w:val="16"/>
              </w:rPr>
              <w:t>e</w:t>
            </w:r>
            <w:r w:rsidR="00D62EF3" w:rsidRPr="00D62EF3">
              <w:rPr>
                <w:rFonts w:ascii="Arial" w:hAnsi="Arial" w:cs="Arial"/>
                <w:sz w:val="16"/>
                <w:szCs w:val="16"/>
              </w:rPr>
              <w:t>cology</w:t>
            </w:r>
            <w:r w:rsidR="00D62EF3">
              <w:rPr>
                <w:rFonts w:ascii="Arial" w:hAnsi="Arial" w:cs="Arial"/>
                <w:sz w:val="16"/>
                <w:szCs w:val="16"/>
              </w:rPr>
              <w:t>:</w:t>
            </w:r>
            <w:r w:rsidR="00D62EF3" w:rsidRPr="00D62EF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62EF3">
              <w:rPr>
                <w:rFonts w:ascii="Arial" w:hAnsi="Arial" w:cs="Arial"/>
                <w:sz w:val="16"/>
                <w:szCs w:val="16"/>
              </w:rPr>
              <w:t>p</w:t>
            </w:r>
            <w:r w:rsidR="00D62EF3" w:rsidRPr="00D62EF3">
              <w:rPr>
                <w:rFonts w:ascii="Arial" w:hAnsi="Arial" w:cs="Arial"/>
                <w:sz w:val="16"/>
                <w:szCs w:val="16"/>
              </w:rPr>
              <w:t xml:space="preserve">opulation density, spatial distribution; </w:t>
            </w:r>
            <w:r w:rsidR="00D62EF3">
              <w:rPr>
                <w:rFonts w:ascii="Arial" w:hAnsi="Arial" w:cs="Arial"/>
                <w:sz w:val="16"/>
                <w:szCs w:val="16"/>
              </w:rPr>
              <w:t>life tables</w:t>
            </w:r>
            <w:r w:rsidR="00D62EF3" w:rsidRPr="00D62EF3">
              <w:rPr>
                <w:rFonts w:ascii="Arial" w:hAnsi="Arial" w:cs="Arial"/>
                <w:sz w:val="16"/>
                <w:szCs w:val="16"/>
              </w:rPr>
              <w:t>. Fecundity</w:t>
            </w:r>
            <w:r w:rsidR="00D62EF3">
              <w:rPr>
                <w:rFonts w:ascii="Arial" w:hAnsi="Arial" w:cs="Arial"/>
                <w:sz w:val="16"/>
                <w:szCs w:val="16"/>
              </w:rPr>
              <w:t xml:space="preserve"> and</w:t>
            </w:r>
            <w:r w:rsidR="00D62EF3" w:rsidRPr="00D62EF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62EF3">
              <w:rPr>
                <w:rFonts w:ascii="Arial" w:hAnsi="Arial" w:cs="Arial"/>
                <w:sz w:val="16"/>
                <w:szCs w:val="16"/>
              </w:rPr>
              <w:t xml:space="preserve">fertility, natality and </w:t>
            </w:r>
            <w:r w:rsidR="00D62EF3" w:rsidRPr="00D62EF3">
              <w:rPr>
                <w:rFonts w:ascii="Arial" w:hAnsi="Arial" w:cs="Arial"/>
                <w:sz w:val="16"/>
                <w:szCs w:val="16"/>
              </w:rPr>
              <w:t>mortality. The age</w:t>
            </w:r>
            <w:r w:rsidR="00D62EF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62EF3" w:rsidRPr="00D62EF3">
              <w:rPr>
                <w:rFonts w:ascii="Arial" w:hAnsi="Arial" w:cs="Arial"/>
                <w:sz w:val="16"/>
                <w:szCs w:val="16"/>
              </w:rPr>
              <w:t>structure, growth potential and maintenance of t</w:t>
            </w:r>
            <w:r w:rsidR="00D62EF3">
              <w:rPr>
                <w:rFonts w:ascii="Arial" w:hAnsi="Arial" w:cs="Arial"/>
                <w:sz w:val="16"/>
                <w:szCs w:val="16"/>
              </w:rPr>
              <w:t>he population. Population theories</w:t>
            </w:r>
            <w:r w:rsidR="00D62EF3" w:rsidRPr="00D62EF3">
              <w:rPr>
                <w:rFonts w:ascii="Arial" w:hAnsi="Arial" w:cs="Arial"/>
                <w:sz w:val="16"/>
                <w:szCs w:val="16"/>
              </w:rPr>
              <w:t>. Biocenosis - the structure of benthic communities.</w:t>
            </w:r>
            <w:r w:rsidR="00D62EF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62EF3" w:rsidRPr="00D62EF3">
              <w:rPr>
                <w:rFonts w:ascii="Arial" w:hAnsi="Arial" w:cs="Arial"/>
                <w:sz w:val="16"/>
                <w:szCs w:val="16"/>
              </w:rPr>
              <w:t>Ecosystem - integrity, balance and classification. The changes in the ecosystem under the influence of anthropogenic factors.</w:t>
            </w:r>
            <w:r w:rsidR="00D62EF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62EF3" w:rsidRPr="00D62EF3">
              <w:rPr>
                <w:rFonts w:ascii="Arial" w:hAnsi="Arial" w:cs="Arial"/>
                <w:sz w:val="16"/>
                <w:szCs w:val="16"/>
              </w:rPr>
              <w:t>Agroecology - agricultural biotopes</w:t>
            </w:r>
            <w:r w:rsidR="00D62EF3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D62EF3" w:rsidRPr="00D62EF3">
              <w:rPr>
                <w:rFonts w:ascii="Arial" w:hAnsi="Arial" w:cs="Arial"/>
                <w:sz w:val="16"/>
                <w:szCs w:val="16"/>
              </w:rPr>
              <w:t>agroecosystems. Basic characteristics and maintenance</w:t>
            </w:r>
            <w:r w:rsidR="00D62EF3">
              <w:rPr>
                <w:rFonts w:ascii="Arial" w:hAnsi="Arial" w:cs="Arial"/>
                <w:sz w:val="16"/>
                <w:szCs w:val="16"/>
              </w:rPr>
              <w:t xml:space="preserve"> of </w:t>
            </w:r>
            <w:r w:rsidR="00D62EF3" w:rsidRPr="00D62EF3">
              <w:rPr>
                <w:rFonts w:ascii="Arial" w:hAnsi="Arial" w:cs="Arial"/>
                <w:sz w:val="16"/>
                <w:szCs w:val="16"/>
              </w:rPr>
              <w:t>agroecosystems. Biological control of parasites and diseases.</w:t>
            </w:r>
          </w:p>
          <w:p w:rsidR="00172A74" w:rsidRPr="00172A74" w:rsidRDefault="00172A74" w:rsidP="00D62EF3">
            <w:pPr>
              <w:rPr>
                <w:rFonts w:ascii="Arial" w:hAnsi="Arial" w:cs="Arial"/>
                <w:sz w:val="16"/>
                <w:szCs w:val="16"/>
              </w:rPr>
            </w:pPr>
            <w:r w:rsidRPr="00172A74">
              <w:rPr>
                <w:rFonts w:ascii="Arial" w:hAnsi="Arial" w:cs="Arial"/>
                <w:i/>
                <w:sz w:val="16"/>
                <w:szCs w:val="16"/>
              </w:rPr>
              <w:t>Exercise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  <w:r w:rsidR="00D62EF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62EF3" w:rsidRPr="00D62EF3">
              <w:rPr>
                <w:rFonts w:ascii="Arial" w:hAnsi="Arial" w:cs="Arial"/>
                <w:sz w:val="16"/>
                <w:szCs w:val="16"/>
              </w:rPr>
              <w:t xml:space="preserve">Abiotic factors - climate (temperature, light, humidity) and </w:t>
            </w:r>
            <w:r w:rsidR="00D62EF3">
              <w:rPr>
                <w:rFonts w:ascii="Arial" w:hAnsi="Arial" w:cs="Arial"/>
                <w:sz w:val="16"/>
                <w:szCs w:val="16"/>
              </w:rPr>
              <w:t>soil</w:t>
            </w:r>
            <w:r w:rsidR="00D62EF3" w:rsidRPr="00D62EF3">
              <w:rPr>
                <w:rFonts w:ascii="Arial" w:hAnsi="Arial" w:cs="Arial"/>
                <w:sz w:val="16"/>
                <w:szCs w:val="16"/>
              </w:rPr>
              <w:t>. The biotic factors - competition,</w:t>
            </w:r>
            <w:r w:rsidR="00D62EF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62EF3" w:rsidRPr="00D62EF3">
              <w:rPr>
                <w:rFonts w:ascii="Arial" w:hAnsi="Arial" w:cs="Arial"/>
                <w:sz w:val="16"/>
                <w:szCs w:val="16"/>
              </w:rPr>
              <w:t>mutualism, parasitism, predation. Biotope</w:t>
            </w:r>
            <w:r w:rsidR="00D62EF3">
              <w:rPr>
                <w:rFonts w:ascii="Arial" w:hAnsi="Arial" w:cs="Arial"/>
                <w:sz w:val="16"/>
                <w:szCs w:val="16"/>
              </w:rPr>
              <w:t>,</w:t>
            </w:r>
            <w:r w:rsidR="00D62EF3" w:rsidRPr="00D62EF3">
              <w:rPr>
                <w:rFonts w:ascii="Arial" w:hAnsi="Arial" w:cs="Arial"/>
                <w:sz w:val="16"/>
                <w:szCs w:val="16"/>
              </w:rPr>
              <w:t xml:space="preserve"> life forms and ecological niche. Population, </w:t>
            </w:r>
            <w:r w:rsidR="00D62EF3">
              <w:rPr>
                <w:rFonts w:ascii="Arial" w:hAnsi="Arial" w:cs="Arial"/>
                <w:sz w:val="16"/>
                <w:szCs w:val="16"/>
              </w:rPr>
              <w:t>biocenosis</w:t>
            </w:r>
            <w:r w:rsidR="00D62EF3" w:rsidRPr="00D62EF3">
              <w:rPr>
                <w:rFonts w:ascii="Arial" w:hAnsi="Arial" w:cs="Arial"/>
                <w:sz w:val="16"/>
                <w:szCs w:val="16"/>
              </w:rPr>
              <w:t>,</w:t>
            </w:r>
            <w:r w:rsidR="00D62EF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62EF3" w:rsidRPr="00D62EF3">
              <w:rPr>
                <w:rFonts w:ascii="Arial" w:hAnsi="Arial" w:cs="Arial"/>
                <w:sz w:val="16"/>
                <w:szCs w:val="16"/>
              </w:rPr>
              <w:t>ecosystem</w:t>
            </w:r>
            <w:r w:rsidR="00D62EF3">
              <w:rPr>
                <w:rFonts w:ascii="Arial" w:hAnsi="Arial" w:cs="Arial"/>
                <w:sz w:val="16"/>
                <w:szCs w:val="16"/>
              </w:rPr>
              <w:t>s</w:t>
            </w:r>
            <w:r w:rsidR="00D62EF3" w:rsidRPr="00D62EF3">
              <w:rPr>
                <w:rFonts w:ascii="Arial" w:hAnsi="Arial" w:cs="Arial"/>
                <w:sz w:val="16"/>
                <w:szCs w:val="16"/>
              </w:rPr>
              <w:t>. Agricultural biotopes - specific habitats and the effects of uniform complex environmental factors.</w:t>
            </w:r>
            <w:r w:rsidR="00D62EF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62EF3" w:rsidRPr="00D62EF3">
              <w:rPr>
                <w:rFonts w:ascii="Arial" w:hAnsi="Arial" w:cs="Arial"/>
                <w:sz w:val="16"/>
                <w:szCs w:val="16"/>
              </w:rPr>
              <w:t>Agrobioceno</w:t>
            </w:r>
            <w:r w:rsidR="00D62EF3">
              <w:rPr>
                <w:rFonts w:ascii="Arial" w:hAnsi="Arial" w:cs="Arial"/>
                <w:sz w:val="16"/>
                <w:szCs w:val="16"/>
              </w:rPr>
              <w:t>sis</w:t>
            </w:r>
            <w:r w:rsidR="00D62EF3" w:rsidRPr="00D62EF3">
              <w:rPr>
                <w:rFonts w:ascii="Arial" w:hAnsi="Arial" w:cs="Arial"/>
                <w:sz w:val="16"/>
                <w:szCs w:val="16"/>
              </w:rPr>
              <w:t xml:space="preserve"> - a complex of primary and secondary </w:t>
            </w:r>
            <w:r w:rsidR="00D62EF3">
              <w:rPr>
                <w:rFonts w:ascii="Arial" w:hAnsi="Arial" w:cs="Arial"/>
                <w:sz w:val="16"/>
                <w:szCs w:val="16"/>
              </w:rPr>
              <w:t>factors in</w:t>
            </w:r>
            <w:r w:rsidR="00D62EF3" w:rsidRPr="00D62EF3">
              <w:rPr>
                <w:rFonts w:ascii="Arial" w:hAnsi="Arial" w:cs="Arial"/>
                <w:sz w:val="16"/>
                <w:szCs w:val="16"/>
              </w:rPr>
              <w:t xml:space="preserve"> animal production. </w:t>
            </w:r>
            <w:r w:rsidR="00D62EF3">
              <w:rPr>
                <w:rFonts w:ascii="Arial" w:hAnsi="Arial" w:cs="Arial"/>
                <w:sz w:val="16"/>
                <w:szCs w:val="16"/>
              </w:rPr>
              <w:t>H</w:t>
            </w:r>
            <w:r w:rsidR="00D62EF3" w:rsidRPr="00D62EF3">
              <w:rPr>
                <w:rFonts w:ascii="Arial" w:hAnsi="Arial" w:cs="Arial"/>
                <w:sz w:val="16"/>
                <w:szCs w:val="16"/>
              </w:rPr>
              <w:t>omogeneity</w:t>
            </w:r>
            <w:r w:rsidR="00D62EF3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D62EF3" w:rsidRPr="00D62EF3">
              <w:rPr>
                <w:rFonts w:ascii="Arial" w:hAnsi="Arial" w:cs="Arial"/>
                <w:sz w:val="16"/>
                <w:szCs w:val="16"/>
              </w:rPr>
              <w:t>ecological conditions of animal production. Agroecosystem - integrated ef</w:t>
            </w:r>
            <w:r w:rsidR="00D62EF3">
              <w:rPr>
                <w:rFonts w:ascii="Arial" w:hAnsi="Arial" w:cs="Arial"/>
                <w:sz w:val="16"/>
                <w:szCs w:val="16"/>
              </w:rPr>
              <w:t>fect of environmental factors. E</w:t>
            </w:r>
            <w:r w:rsidR="00D62EF3" w:rsidRPr="00D62EF3">
              <w:rPr>
                <w:rFonts w:ascii="Arial" w:hAnsi="Arial" w:cs="Arial"/>
                <w:sz w:val="16"/>
                <w:szCs w:val="16"/>
              </w:rPr>
              <w:t>cological changes</w:t>
            </w:r>
            <w:r w:rsidR="00D62EF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62EF3" w:rsidRPr="00D62EF3">
              <w:rPr>
                <w:rFonts w:ascii="Arial" w:hAnsi="Arial" w:cs="Arial"/>
                <w:sz w:val="16"/>
                <w:szCs w:val="16"/>
              </w:rPr>
              <w:t xml:space="preserve">under the influence of anthropogenic factors. Biological control. Ecology and integrated </w:t>
            </w:r>
            <w:r w:rsidR="00D62EF3">
              <w:rPr>
                <w:rFonts w:ascii="Arial" w:hAnsi="Arial" w:cs="Arial"/>
                <w:sz w:val="16"/>
                <w:szCs w:val="16"/>
              </w:rPr>
              <w:t xml:space="preserve">plant, animal and </w:t>
            </w:r>
            <w:r w:rsidR="00D62EF3" w:rsidRPr="00D62EF3">
              <w:rPr>
                <w:rFonts w:ascii="Arial" w:hAnsi="Arial" w:cs="Arial"/>
                <w:sz w:val="16"/>
                <w:szCs w:val="16"/>
              </w:rPr>
              <w:t>environmental protection.</w:t>
            </w:r>
          </w:p>
        </w:tc>
      </w:tr>
      <w:tr w:rsidR="005E42D1" w:rsidTr="000300BD">
        <w:tc>
          <w:tcPr>
            <w:tcW w:w="10455" w:type="dxa"/>
            <w:gridSpan w:val="11"/>
            <w:tcBorders>
              <w:bottom w:val="single" w:sz="4" w:space="0" w:color="auto"/>
            </w:tcBorders>
          </w:tcPr>
          <w:p w:rsidR="005E42D1" w:rsidRPr="005E42D1" w:rsidRDefault="005E42D1" w:rsidP="005E42D1">
            <w:pPr>
              <w:pStyle w:val="ListParagraph"/>
              <w:numPr>
                <w:ilvl w:val="0"/>
                <w:numId w:val="3"/>
              </w:numPr>
              <w:ind w:left="284" w:hanging="284"/>
              <w:rPr>
                <w:rFonts w:ascii="Arial" w:hAnsi="Arial" w:cs="Arial"/>
                <w:sz w:val="16"/>
                <w:szCs w:val="16"/>
              </w:rPr>
            </w:pPr>
            <w:r w:rsidRPr="005E42D1">
              <w:rPr>
                <w:rFonts w:ascii="Arial" w:hAnsi="Arial" w:cs="Arial"/>
                <w:sz w:val="16"/>
                <w:szCs w:val="16"/>
              </w:rPr>
              <w:t>Teaching methods</w:t>
            </w:r>
          </w:p>
          <w:p w:rsidR="000300BD" w:rsidRDefault="00172A74" w:rsidP="000300B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Lectures – oral, </w:t>
            </w:r>
            <w:r w:rsidRPr="0014175A">
              <w:rPr>
                <w:rFonts w:ascii="Arial" w:hAnsi="Arial" w:cs="Arial"/>
                <w:sz w:val="16"/>
                <w:szCs w:val="16"/>
              </w:rPr>
              <w:t xml:space="preserve">textual and illustrative </w:t>
            </w:r>
            <w:r>
              <w:rPr>
                <w:rFonts w:ascii="Arial" w:hAnsi="Arial" w:cs="Arial"/>
                <w:sz w:val="16"/>
                <w:szCs w:val="16"/>
              </w:rPr>
              <w:t xml:space="preserve">/ </w:t>
            </w:r>
            <w:r w:rsidRPr="0014175A">
              <w:rPr>
                <w:rFonts w:ascii="Arial" w:hAnsi="Arial" w:cs="Arial"/>
                <w:sz w:val="16"/>
                <w:szCs w:val="16"/>
              </w:rPr>
              <w:t>demonstrative methods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5E42D1" w:rsidRPr="00172A74" w:rsidRDefault="00172A74" w:rsidP="000300BD">
            <w:pPr>
              <w:rPr>
                <w:rFonts w:ascii="Arial" w:hAnsi="Arial" w:cs="Arial"/>
                <w:sz w:val="16"/>
                <w:szCs w:val="16"/>
              </w:rPr>
            </w:pPr>
            <w:r w:rsidRPr="00A3395B">
              <w:rPr>
                <w:rFonts w:ascii="Arial" w:hAnsi="Arial" w:cs="Arial"/>
                <w:sz w:val="16"/>
                <w:szCs w:val="16"/>
              </w:rPr>
              <w:t>Practical classes</w:t>
            </w:r>
            <w:r>
              <w:rPr>
                <w:rFonts w:ascii="Arial" w:hAnsi="Arial" w:cs="Arial"/>
                <w:sz w:val="16"/>
                <w:szCs w:val="16"/>
              </w:rPr>
              <w:t xml:space="preserve"> - </w:t>
            </w:r>
            <w:r w:rsidRPr="0014175A">
              <w:rPr>
                <w:rFonts w:ascii="Arial" w:hAnsi="Arial" w:cs="Arial"/>
                <w:sz w:val="16"/>
                <w:szCs w:val="16"/>
              </w:rPr>
              <w:t xml:space="preserve">management of </w:t>
            </w:r>
            <w:r>
              <w:rPr>
                <w:rFonts w:ascii="Arial" w:hAnsi="Arial" w:cs="Arial"/>
                <w:sz w:val="16"/>
                <w:szCs w:val="16"/>
              </w:rPr>
              <w:t>students’</w:t>
            </w:r>
            <w:r w:rsidRPr="0014175A">
              <w:rPr>
                <w:rFonts w:ascii="Arial" w:hAnsi="Arial" w:cs="Arial"/>
                <w:sz w:val="16"/>
                <w:szCs w:val="16"/>
              </w:rPr>
              <w:t xml:space="preserve"> individual work</w:t>
            </w:r>
            <w:r>
              <w:rPr>
                <w:rFonts w:ascii="Arial" w:hAnsi="Arial" w:cs="Arial"/>
                <w:sz w:val="16"/>
                <w:szCs w:val="16"/>
              </w:rPr>
              <w:t xml:space="preserve"> and demonstrative / </w:t>
            </w:r>
            <w:r w:rsidRPr="0014175A">
              <w:rPr>
                <w:rFonts w:ascii="Arial" w:hAnsi="Arial" w:cs="Arial"/>
                <w:sz w:val="16"/>
                <w:szCs w:val="16"/>
              </w:rPr>
              <w:t>illustrative methods</w:t>
            </w:r>
          </w:p>
        </w:tc>
      </w:tr>
      <w:tr w:rsidR="005E42D1" w:rsidTr="000300BD">
        <w:tc>
          <w:tcPr>
            <w:tcW w:w="10455" w:type="dxa"/>
            <w:gridSpan w:val="11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5E42D1" w:rsidRPr="005E42D1" w:rsidRDefault="005E42D1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42D1">
              <w:rPr>
                <w:rFonts w:ascii="Arial" w:hAnsi="Arial" w:cs="Arial"/>
                <w:sz w:val="16"/>
                <w:szCs w:val="16"/>
              </w:rPr>
              <w:t>Knowledge evaluation</w:t>
            </w:r>
            <w:r>
              <w:rPr>
                <w:rFonts w:ascii="Arial" w:hAnsi="Arial" w:cs="Arial"/>
                <w:sz w:val="16"/>
                <w:szCs w:val="16"/>
              </w:rPr>
              <w:t xml:space="preserve"> (maximum 100 points)</w:t>
            </w:r>
          </w:p>
        </w:tc>
      </w:tr>
      <w:tr w:rsidR="005E42D1" w:rsidTr="000300BD">
        <w:tc>
          <w:tcPr>
            <w:tcW w:w="2848" w:type="dxa"/>
            <w:gridSpan w:val="3"/>
            <w:shd w:val="clear" w:color="auto" w:fill="auto"/>
            <w:vAlign w:val="center"/>
          </w:tcPr>
          <w:p w:rsidR="005E42D1" w:rsidRPr="005E42D1" w:rsidRDefault="005E42D1" w:rsidP="00D02E1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Pre-examination obligations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E42D1" w:rsidRPr="005E42D1" w:rsidRDefault="005E42D1" w:rsidP="00D02E1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Mandatory</w:t>
            </w:r>
          </w:p>
        </w:tc>
        <w:tc>
          <w:tcPr>
            <w:tcW w:w="1537" w:type="dxa"/>
            <w:gridSpan w:val="2"/>
            <w:shd w:val="clear" w:color="auto" w:fill="auto"/>
            <w:vAlign w:val="center"/>
          </w:tcPr>
          <w:p w:rsidR="005E42D1" w:rsidRPr="005E42D1" w:rsidRDefault="00D02E1F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Points</w:t>
            </w:r>
          </w:p>
        </w:tc>
        <w:tc>
          <w:tcPr>
            <w:tcW w:w="2527" w:type="dxa"/>
            <w:gridSpan w:val="2"/>
            <w:shd w:val="clear" w:color="auto" w:fill="auto"/>
            <w:vAlign w:val="center"/>
          </w:tcPr>
          <w:p w:rsidR="005E42D1" w:rsidRPr="005E42D1" w:rsidRDefault="00D02E1F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Final exam (izabrati)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E42D1" w:rsidRPr="005E42D1" w:rsidRDefault="00D02E1F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Mandatory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E42D1" w:rsidRPr="005E42D1" w:rsidRDefault="00D02E1F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Points</w:t>
            </w:r>
          </w:p>
        </w:tc>
      </w:tr>
      <w:tr w:rsidR="005E42D1" w:rsidTr="000300BD">
        <w:tc>
          <w:tcPr>
            <w:tcW w:w="2848" w:type="dxa"/>
            <w:gridSpan w:val="3"/>
            <w:shd w:val="clear" w:color="auto" w:fill="auto"/>
            <w:vAlign w:val="center"/>
          </w:tcPr>
          <w:p w:rsidR="005E42D1" w:rsidRPr="00C21CE9" w:rsidRDefault="005E42D1" w:rsidP="00D02E1F">
            <w:pPr>
              <w:rPr>
                <w:sz w:val="18"/>
                <w:szCs w:val="18"/>
              </w:rPr>
            </w:pPr>
            <w:r w:rsidRPr="00C21CE9">
              <w:rPr>
                <w:sz w:val="18"/>
                <w:szCs w:val="18"/>
              </w:rPr>
              <w:t>Lecture attendance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E42D1" w:rsidRDefault="005E42D1" w:rsidP="00172A74">
            <w:pPr>
              <w:jc w:val="center"/>
            </w:pPr>
            <w:r w:rsidRPr="00DD00BD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1537" w:type="dxa"/>
            <w:gridSpan w:val="2"/>
            <w:shd w:val="clear" w:color="auto" w:fill="auto"/>
            <w:vAlign w:val="center"/>
          </w:tcPr>
          <w:p w:rsidR="005E42D1" w:rsidRPr="005E42D1" w:rsidRDefault="00172A74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527" w:type="dxa"/>
            <w:gridSpan w:val="2"/>
            <w:shd w:val="clear" w:color="auto" w:fill="auto"/>
            <w:vAlign w:val="center"/>
          </w:tcPr>
          <w:p w:rsidR="005E42D1" w:rsidRPr="00D02E1F" w:rsidRDefault="00D02E1F" w:rsidP="000300BD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D02E1F">
              <w:rPr>
                <w:rFonts w:ascii="Arial" w:hAnsi="Arial" w:cs="Arial"/>
                <w:i/>
                <w:sz w:val="14"/>
                <w:szCs w:val="14"/>
              </w:rPr>
              <w:t>Oral part of the exam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E42D1" w:rsidRPr="005E42D1" w:rsidRDefault="00D02E1F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E42D1" w:rsidRPr="005E42D1" w:rsidRDefault="00172A74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</w:tr>
      <w:tr w:rsidR="00D02E1F" w:rsidTr="000300BD">
        <w:tc>
          <w:tcPr>
            <w:tcW w:w="2848" w:type="dxa"/>
            <w:gridSpan w:val="3"/>
            <w:shd w:val="clear" w:color="auto" w:fill="auto"/>
            <w:vAlign w:val="center"/>
          </w:tcPr>
          <w:p w:rsidR="00D02E1F" w:rsidRPr="00C21CE9" w:rsidRDefault="00D02E1F" w:rsidP="00D02E1F">
            <w:pPr>
              <w:rPr>
                <w:sz w:val="18"/>
                <w:szCs w:val="18"/>
              </w:rPr>
            </w:pPr>
            <w:r w:rsidRPr="00C21CE9">
              <w:rPr>
                <w:sz w:val="18"/>
                <w:szCs w:val="18"/>
              </w:rPr>
              <w:t>Test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2E1F" w:rsidRDefault="00D02E1F" w:rsidP="00172A74">
            <w:pPr>
              <w:jc w:val="center"/>
            </w:pPr>
            <w:r w:rsidRPr="00DD00BD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1537" w:type="dxa"/>
            <w:gridSpan w:val="2"/>
            <w:shd w:val="clear" w:color="auto" w:fill="auto"/>
            <w:vAlign w:val="center"/>
          </w:tcPr>
          <w:p w:rsidR="00D02E1F" w:rsidRPr="005E42D1" w:rsidRDefault="00172A74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4936" w:type="dxa"/>
            <w:gridSpan w:val="5"/>
            <w:vMerge w:val="restart"/>
            <w:shd w:val="clear" w:color="auto" w:fill="auto"/>
            <w:vAlign w:val="center"/>
          </w:tcPr>
          <w:p w:rsidR="00D02E1F" w:rsidRPr="005E42D1" w:rsidRDefault="00D02E1F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02E1F" w:rsidTr="000300BD">
        <w:tc>
          <w:tcPr>
            <w:tcW w:w="2848" w:type="dxa"/>
            <w:gridSpan w:val="3"/>
            <w:shd w:val="clear" w:color="auto" w:fill="auto"/>
            <w:vAlign w:val="center"/>
          </w:tcPr>
          <w:p w:rsidR="00D02E1F" w:rsidRPr="00C21CE9" w:rsidRDefault="00D02E1F" w:rsidP="00D02E1F">
            <w:pPr>
              <w:rPr>
                <w:sz w:val="18"/>
                <w:szCs w:val="18"/>
              </w:rPr>
            </w:pPr>
            <w:r w:rsidRPr="00C21CE9">
              <w:rPr>
                <w:sz w:val="18"/>
                <w:szCs w:val="18"/>
              </w:rPr>
              <w:t>Exercise attendance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2E1F" w:rsidRDefault="00D02E1F" w:rsidP="00172A74">
            <w:pPr>
              <w:jc w:val="center"/>
            </w:pPr>
            <w:r w:rsidRPr="00DD00BD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1537" w:type="dxa"/>
            <w:gridSpan w:val="2"/>
            <w:shd w:val="clear" w:color="auto" w:fill="auto"/>
            <w:vAlign w:val="center"/>
          </w:tcPr>
          <w:p w:rsidR="00D02E1F" w:rsidRPr="005E42D1" w:rsidRDefault="00172A74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936" w:type="dxa"/>
            <w:gridSpan w:val="5"/>
            <w:vMerge/>
            <w:shd w:val="clear" w:color="auto" w:fill="auto"/>
            <w:vAlign w:val="center"/>
          </w:tcPr>
          <w:p w:rsidR="00D02E1F" w:rsidRPr="005E42D1" w:rsidRDefault="00D02E1F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02E1F" w:rsidTr="000300BD">
        <w:tc>
          <w:tcPr>
            <w:tcW w:w="284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2E1F" w:rsidRPr="005E42D1" w:rsidRDefault="000300BD" w:rsidP="00D02E1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8"/>
                <w:szCs w:val="16"/>
              </w:rPr>
              <w:t>C</w:t>
            </w:r>
            <w:r w:rsidRPr="001C10C0">
              <w:rPr>
                <w:sz w:val="18"/>
                <w:szCs w:val="16"/>
              </w:rPr>
              <w:t>olloquium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2E1F" w:rsidRDefault="00D02E1F" w:rsidP="00172A74">
            <w:pPr>
              <w:jc w:val="center"/>
            </w:pPr>
            <w:r w:rsidRPr="00DD00BD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153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2E1F" w:rsidRPr="005E42D1" w:rsidRDefault="00172A74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4936" w:type="dxa"/>
            <w:gridSpan w:val="5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2E1F" w:rsidRPr="005E42D1" w:rsidRDefault="00D02E1F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02E1F" w:rsidTr="000300BD">
        <w:tc>
          <w:tcPr>
            <w:tcW w:w="10455" w:type="dxa"/>
            <w:gridSpan w:val="11"/>
            <w:shd w:val="clear" w:color="auto" w:fill="C2D69B" w:themeFill="accent3" w:themeFillTint="99"/>
            <w:vAlign w:val="center"/>
          </w:tcPr>
          <w:p w:rsidR="00D02E1F" w:rsidRPr="00D02E1F" w:rsidRDefault="00D02E1F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E1F">
              <w:rPr>
                <w:rFonts w:ascii="Arial" w:hAnsi="Arial" w:cs="Arial"/>
                <w:sz w:val="16"/>
                <w:szCs w:val="16"/>
              </w:rPr>
              <w:t xml:space="preserve">Literature </w:t>
            </w:r>
          </w:p>
        </w:tc>
      </w:tr>
      <w:tr w:rsidR="005E42D1" w:rsidTr="000300BD">
        <w:tc>
          <w:tcPr>
            <w:tcW w:w="675" w:type="dxa"/>
            <w:vAlign w:val="center"/>
          </w:tcPr>
          <w:p w:rsidR="005E42D1" w:rsidRPr="00D02E1F" w:rsidRDefault="00D02E1F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E1F">
              <w:rPr>
                <w:rFonts w:ascii="Arial" w:hAnsi="Arial" w:cs="Arial"/>
                <w:sz w:val="16"/>
                <w:szCs w:val="16"/>
              </w:rPr>
              <w:t>Ord.</w:t>
            </w:r>
          </w:p>
        </w:tc>
        <w:tc>
          <w:tcPr>
            <w:tcW w:w="2173" w:type="dxa"/>
            <w:gridSpan w:val="2"/>
            <w:vAlign w:val="center"/>
          </w:tcPr>
          <w:p w:rsidR="005E42D1" w:rsidRPr="00D02E1F" w:rsidRDefault="00D02E1F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E1F">
              <w:rPr>
                <w:rFonts w:ascii="Arial" w:hAnsi="Arial" w:cs="Arial"/>
                <w:sz w:val="16"/>
                <w:szCs w:val="16"/>
              </w:rPr>
              <w:t>Author</w:t>
            </w:r>
          </w:p>
        </w:tc>
        <w:tc>
          <w:tcPr>
            <w:tcW w:w="2671" w:type="dxa"/>
            <w:gridSpan w:val="3"/>
            <w:vAlign w:val="center"/>
          </w:tcPr>
          <w:p w:rsidR="005E42D1" w:rsidRPr="00D02E1F" w:rsidRDefault="00D02E1F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E1F">
              <w:rPr>
                <w:rFonts w:ascii="Arial" w:hAnsi="Arial" w:cs="Arial"/>
                <w:sz w:val="16"/>
                <w:szCs w:val="16"/>
              </w:rPr>
              <w:t>Title</w:t>
            </w:r>
          </w:p>
        </w:tc>
        <w:tc>
          <w:tcPr>
            <w:tcW w:w="3661" w:type="dxa"/>
            <w:gridSpan w:val="4"/>
            <w:vAlign w:val="center"/>
          </w:tcPr>
          <w:p w:rsidR="005E42D1" w:rsidRPr="00D02E1F" w:rsidRDefault="00D02E1F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E1F">
              <w:rPr>
                <w:rFonts w:ascii="Arial" w:hAnsi="Arial" w:cs="Arial"/>
                <w:sz w:val="16"/>
                <w:szCs w:val="16"/>
              </w:rPr>
              <w:t>Publisher</w:t>
            </w:r>
          </w:p>
        </w:tc>
        <w:tc>
          <w:tcPr>
            <w:tcW w:w="1275" w:type="dxa"/>
            <w:vAlign w:val="center"/>
          </w:tcPr>
          <w:p w:rsidR="005E42D1" w:rsidRPr="00D02E1F" w:rsidRDefault="00D02E1F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E1F">
              <w:rPr>
                <w:rFonts w:ascii="Arial" w:hAnsi="Arial" w:cs="Arial"/>
                <w:sz w:val="16"/>
                <w:szCs w:val="16"/>
              </w:rPr>
              <w:t>Year</w:t>
            </w:r>
          </w:p>
        </w:tc>
      </w:tr>
      <w:tr w:rsidR="005E42D1" w:rsidTr="000300BD">
        <w:tc>
          <w:tcPr>
            <w:tcW w:w="675" w:type="dxa"/>
            <w:vAlign w:val="center"/>
          </w:tcPr>
          <w:p w:rsidR="005E42D1" w:rsidRPr="00D02E1F" w:rsidRDefault="005E42D1" w:rsidP="00D02E1F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73" w:type="dxa"/>
            <w:gridSpan w:val="2"/>
            <w:vAlign w:val="center"/>
          </w:tcPr>
          <w:p w:rsidR="005E42D1" w:rsidRPr="00D02E1F" w:rsidRDefault="00172A74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2A74">
              <w:rPr>
                <w:rFonts w:ascii="Arial" w:hAnsi="Arial" w:cs="Arial"/>
                <w:sz w:val="16"/>
                <w:szCs w:val="16"/>
              </w:rPr>
              <w:t>Ratajac R.</w:t>
            </w:r>
          </w:p>
        </w:tc>
        <w:tc>
          <w:tcPr>
            <w:tcW w:w="2671" w:type="dxa"/>
            <w:gridSpan w:val="3"/>
            <w:vAlign w:val="center"/>
          </w:tcPr>
          <w:p w:rsidR="005E42D1" w:rsidRPr="00D02E1F" w:rsidRDefault="00172A74" w:rsidP="00172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2A74">
              <w:rPr>
                <w:rFonts w:ascii="Arial" w:hAnsi="Arial" w:cs="Arial"/>
                <w:sz w:val="16"/>
                <w:szCs w:val="16"/>
              </w:rPr>
              <w:t>Zoologija za studente poljoprivrednog fakulteta</w:t>
            </w:r>
          </w:p>
        </w:tc>
        <w:tc>
          <w:tcPr>
            <w:tcW w:w="3661" w:type="dxa"/>
            <w:gridSpan w:val="4"/>
            <w:vAlign w:val="center"/>
          </w:tcPr>
          <w:p w:rsidR="00172A74" w:rsidRPr="00172A74" w:rsidRDefault="00172A74" w:rsidP="00172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2A74">
              <w:rPr>
                <w:rFonts w:ascii="Arial" w:hAnsi="Arial" w:cs="Arial"/>
                <w:sz w:val="16"/>
                <w:szCs w:val="16"/>
              </w:rPr>
              <w:t>Univerzitet u Novom Sadu, Prirodno-</w:t>
            </w:r>
          </w:p>
          <w:p w:rsidR="005E42D1" w:rsidRPr="00D02E1F" w:rsidRDefault="00172A74" w:rsidP="00172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2A74">
              <w:rPr>
                <w:rFonts w:ascii="Arial" w:hAnsi="Arial" w:cs="Arial"/>
                <w:sz w:val="16"/>
                <w:szCs w:val="16"/>
              </w:rPr>
              <w:t>matematički fakultet, Novi Sad</w:t>
            </w:r>
          </w:p>
        </w:tc>
        <w:tc>
          <w:tcPr>
            <w:tcW w:w="1275" w:type="dxa"/>
            <w:vAlign w:val="center"/>
          </w:tcPr>
          <w:p w:rsidR="005E42D1" w:rsidRPr="00D02E1F" w:rsidRDefault="00172A74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2A74">
              <w:rPr>
                <w:rFonts w:ascii="Arial" w:hAnsi="Arial" w:cs="Arial"/>
                <w:sz w:val="16"/>
                <w:szCs w:val="16"/>
              </w:rPr>
              <w:t>1995</w:t>
            </w:r>
          </w:p>
        </w:tc>
      </w:tr>
      <w:tr w:rsidR="00D02E1F" w:rsidTr="000300BD">
        <w:tc>
          <w:tcPr>
            <w:tcW w:w="675" w:type="dxa"/>
            <w:vAlign w:val="center"/>
          </w:tcPr>
          <w:p w:rsidR="00D02E1F" w:rsidRPr="00D02E1F" w:rsidRDefault="00D02E1F" w:rsidP="00D02E1F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73" w:type="dxa"/>
            <w:gridSpan w:val="2"/>
            <w:vAlign w:val="center"/>
          </w:tcPr>
          <w:p w:rsidR="00D02E1F" w:rsidRPr="00D02E1F" w:rsidRDefault="00172A74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2A74">
              <w:rPr>
                <w:rFonts w:ascii="Arial" w:hAnsi="Arial" w:cs="Arial"/>
                <w:sz w:val="16"/>
                <w:szCs w:val="16"/>
              </w:rPr>
              <w:t>Đukić, N., Horvatović, A., Kataranovski, D., Maletin, S., Matavulj, M., Pujin, V., Sekulić, R.</w:t>
            </w:r>
          </w:p>
        </w:tc>
        <w:tc>
          <w:tcPr>
            <w:tcW w:w="2671" w:type="dxa"/>
            <w:gridSpan w:val="3"/>
            <w:vAlign w:val="center"/>
          </w:tcPr>
          <w:p w:rsidR="00D02E1F" w:rsidRPr="00D02E1F" w:rsidRDefault="00172A74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2A74">
              <w:rPr>
                <w:rFonts w:ascii="Arial" w:hAnsi="Arial" w:cs="Arial"/>
                <w:sz w:val="16"/>
                <w:szCs w:val="16"/>
              </w:rPr>
              <w:t>Poljoprivredna zoologija sa ekologijom, I: Filozofija prirode, Opšta zoologija i Sistematika životinja</w:t>
            </w:r>
          </w:p>
        </w:tc>
        <w:tc>
          <w:tcPr>
            <w:tcW w:w="3661" w:type="dxa"/>
            <w:gridSpan w:val="4"/>
            <w:vAlign w:val="center"/>
          </w:tcPr>
          <w:p w:rsidR="00D02E1F" w:rsidRPr="00D02E1F" w:rsidRDefault="000300BD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2A74">
              <w:rPr>
                <w:rFonts w:ascii="Arial" w:hAnsi="Arial" w:cs="Arial"/>
                <w:sz w:val="16"/>
                <w:szCs w:val="16"/>
              </w:rPr>
              <w:t>Poljoprivredni fakultet, Novi Sad</w:t>
            </w:r>
          </w:p>
        </w:tc>
        <w:tc>
          <w:tcPr>
            <w:tcW w:w="1275" w:type="dxa"/>
            <w:vAlign w:val="center"/>
          </w:tcPr>
          <w:p w:rsidR="00D02E1F" w:rsidRPr="00D02E1F" w:rsidRDefault="00172A74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2A74">
              <w:rPr>
                <w:rFonts w:ascii="Arial" w:hAnsi="Arial" w:cs="Arial"/>
                <w:sz w:val="16"/>
                <w:szCs w:val="16"/>
              </w:rPr>
              <w:t>2005</w:t>
            </w:r>
          </w:p>
        </w:tc>
      </w:tr>
      <w:tr w:rsidR="00172A74" w:rsidTr="000300BD">
        <w:tc>
          <w:tcPr>
            <w:tcW w:w="675" w:type="dxa"/>
            <w:vAlign w:val="center"/>
          </w:tcPr>
          <w:p w:rsidR="00172A74" w:rsidRPr="00D02E1F" w:rsidRDefault="00172A74" w:rsidP="00D02E1F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73" w:type="dxa"/>
            <w:gridSpan w:val="2"/>
            <w:vAlign w:val="center"/>
          </w:tcPr>
          <w:p w:rsidR="00172A74" w:rsidRPr="00172A74" w:rsidRDefault="00172A74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2A74">
              <w:rPr>
                <w:rFonts w:ascii="Arial" w:hAnsi="Arial" w:cs="Arial"/>
                <w:sz w:val="16"/>
                <w:szCs w:val="16"/>
              </w:rPr>
              <w:t>Đukić, N., Maletin, S.</w:t>
            </w:r>
          </w:p>
        </w:tc>
        <w:tc>
          <w:tcPr>
            <w:tcW w:w="2671" w:type="dxa"/>
            <w:gridSpan w:val="3"/>
            <w:vAlign w:val="center"/>
          </w:tcPr>
          <w:p w:rsidR="00172A74" w:rsidRPr="00172A74" w:rsidRDefault="00172A74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2A74">
              <w:rPr>
                <w:rFonts w:ascii="Arial" w:hAnsi="Arial" w:cs="Arial"/>
                <w:sz w:val="16"/>
                <w:szCs w:val="16"/>
              </w:rPr>
              <w:t>Poljoprivredna zoologija sa ekologijom II, Zooekologija</w:t>
            </w:r>
          </w:p>
        </w:tc>
        <w:tc>
          <w:tcPr>
            <w:tcW w:w="3661" w:type="dxa"/>
            <w:gridSpan w:val="4"/>
            <w:vAlign w:val="center"/>
          </w:tcPr>
          <w:p w:rsidR="00172A74" w:rsidRPr="00172A74" w:rsidRDefault="000300BD" w:rsidP="00172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2A74">
              <w:rPr>
                <w:rFonts w:ascii="Arial" w:hAnsi="Arial" w:cs="Arial"/>
                <w:sz w:val="16"/>
                <w:szCs w:val="16"/>
              </w:rPr>
              <w:t>Poljoprivredni fakultet, Novi Sad</w:t>
            </w:r>
          </w:p>
        </w:tc>
        <w:tc>
          <w:tcPr>
            <w:tcW w:w="1275" w:type="dxa"/>
            <w:vAlign w:val="center"/>
          </w:tcPr>
          <w:p w:rsidR="00172A74" w:rsidRDefault="000300BD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1998</w:t>
            </w:r>
          </w:p>
        </w:tc>
      </w:tr>
      <w:tr w:rsidR="000300BD" w:rsidTr="000300BD">
        <w:tc>
          <w:tcPr>
            <w:tcW w:w="675" w:type="dxa"/>
            <w:vAlign w:val="center"/>
          </w:tcPr>
          <w:p w:rsidR="000300BD" w:rsidRPr="00D02E1F" w:rsidRDefault="000300BD" w:rsidP="00D02E1F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73" w:type="dxa"/>
            <w:gridSpan w:val="2"/>
            <w:vAlign w:val="center"/>
          </w:tcPr>
          <w:p w:rsidR="000300BD" w:rsidRPr="00172A74" w:rsidRDefault="000300BD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00BD">
              <w:rPr>
                <w:rFonts w:ascii="Arial" w:hAnsi="Arial" w:cs="Arial"/>
                <w:sz w:val="16"/>
                <w:szCs w:val="16"/>
              </w:rPr>
              <w:t>Poleksić, V. i sar</w:t>
            </w:r>
          </w:p>
        </w:tc>
        <w:tc>
          <w:tcPr>
            <w:tcW w:w="2671" w:type="dxa"/>
            <w:gridSpan w:val="3"/>
            <w:vAlign w:val="center"/>
          </w:tcPr>
          <w:p w:rsidR="000300BD" w:rsidRPr="00172A74" w:rsidRDefault="000300BD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00BD">
              <w:rPr>
                <w:rFonts w:ascii="Arial" w:hAnsi="Arial" w:cs="Arial"/>
                <w:sz w:val="16"/>
                <w:szCs w:val="16"/>
              </w:rPr>
              <w:t>Zoologija</w:t>
            </w:r>
          </w:p>
        </w:tc>
        <w:tc>
          <w:tcPr>
            <w:tcW w:w="3661" w:type="dxa"/>
            <w:gridSpan w:val="4"/>
            <w:vAlign w:val="center"/>
          </w:tcPr>
          <w:p w:rsidR="000300BD" w:rsidRPr="00172A74" w:rsidRDefault="000300BD" w:rsidP="00172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00BD">
              <w:rPr>
                <w:rFonts w:ascii="Arial" w:hAnsi="Arial" w:cs="Arial"/>
                <w:sz w:val="16"/>
                <w:szCs w:val="16"/>
              </w:rPr>
              <w:t>Poljoprivredni fakultet, Univerzitet u Beogradu</w:t>
            </w:r>
          </w:p>
        </w:tc>
        <w:tc>
          <w:tcPr>
            <w:tcW w:w="1275" w:type="dxa"/>
            <w:vAlign w:val="center"/>
          </w:tcPr>
          <w:p w:rsidR="000300BD" w:rsidRDefault="000300BD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2003</w:t>
            </w:r>
          </w:p>
        </w:tc>
      </w:tr>
    </w:tbl>
    <w:tbl>
      <w:tblPr>
        <w:tblStyle w:val="TableGrid"/>
        <w:tblW w:w="9762" w:type="dxa"/>
        <w:tblLook w:val="04A0"/>
      </w:tblPr>
      <w:tblGrid>
        <w:gridCol w:w="1818"/>
        <w:gridCol w:w="6512"/>
        <w:gridCol w:w="1432"/>
      </w:tblGrid>
      <w:tr w:rsidR="001312B9" w:rsidTr="002F0738">
        <w:trPr>
          <w:trHeight w:val="694"/>
        </w:trPr>
        <w:tc>
          <w:tcPr>
            <w:tcW w:w="1818" w:type="dxa"/>
            <w:vMerge w:val="restart"/>
            <w:vAlign w:val="center"/>
          </w:tcPr>
          <w:p w:rsidR="001312B9" w:rsidRDefault="001312B9" w:rsidP="001312B9">
            <w:pPr>
              <w:jc w:val="center"/>
            </w:pPr>
            <w:r w:rsidRPr="001312B9">
              <w:rPr>
                <w:noProof/>
              </w:rPr>
              <w:drawing>
                <wp:inline distT="0" distB="0" distL="0" distR="0">
                  <wp:extent cx="836195" cy="782053"/>
                  <wp:effectExtent l="0" t="0" r="0" b="0"/>
                  <wp:docPr id="2" name="Picture 1" descr="Znak univerzitet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5" descr="Znak univerzite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4809" cy="7807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12" w:type="dxa"/>
            <w:tcBorders>
              <w:bottom w:val="single" w:sz="4" w:space="0" w:color="auto"/>
            </w:tcBorders>
          </w:tcPr>
          <w:p w:rsidR="001312B9" w:rsidRDefault="001312B9" w:rsidP="001312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12B9">
              <w:rPr>
                <w:rFonts w:ascii="Arial" w:hAnsi="Arial" w:cs="Arial"/>
                <w:sz w:val="16"/>
                <w:szCs w:val="16"/>
              </w:rPr>
              <w:t>UNIVERSITY OF NOVI SAD</w:t>
            </w:r>
          </w:p>
          <w:p w:rsidR="001312B9" w:rsidRPr="001312B9" w:rsidRDefault="001312B9" w:rsidP="001312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312B9" w:rsidRPr="001312B9" w:rsidRDefault="001312B9" w:rsidP="001312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12B9">
              <w:rPr>
                <w:rFonts w:ascii="Arial" w:hAnsi="Arial" w:cs="Arial"/>
                <w:sz w:val="16"/>
                <w:szCs w:val="16"/>
              </w:rPr>
              <w:t>FACULTY OF AGRICULTURE 21000 NOVI SAD</w:t>
            </w:r>
            <w:r>
              <w:rPr>
                <w:rFonts w:ascii="Arial" w:hAnsi="Arial" w:cs="Arial"/>
                <w:sz w:val="16"/>
                <w:szCs w:val="16"/>
              </w:rPr>
              <w:t>, TRG DOSITEJA OBRADOVIĆA 8</w:t>
            </w:r>
          </w:p>
        </w:tc>
        <w:tc>
          <w:tcPr>
            <w:tcW w:w="1432" w:type="dxa"/>
            <w:vMerge w:val="restart"/>
            <w:vAlign w:val="center"/>
          </w:tcPr>
          <w:p w:rsidR="001312B9" w:rsidRDefault="001312B9" w:rsidP="001312B9">
            <w:pPr>
              <w:jc w:val="center"/>
            </w:pPr>
            <w:r w:rsidRPr="001312B9">
              <w:rPr>
                <w:noProof/>
              </w:rPr>
              <w:drawing>
                <wp:inline distT="0" distB="0" distL="0" distR="0">
                  <wp:extent cx="677739" cy="661736"/>
                  <wp:effectExtent l="19050" t="0" r="8061" b="0"/>
                  <wp:docPr id="3" name="Picture 2" descr="Znak fakulteta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 descr="Znak fakultet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clrChange>
                              <a:clrFrom>
                                <a:srgbClr val="FFF685"/>
                              </a:clrFrom>
                              <a:clrTo>
                                <a:srgbClr val="FFF685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8112" cy="662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312B9" w:rsidTr="002F0738">
        <w:trPr>
          <w:trHeight w:val="1040"/>
        </w:trPr>
        <w:tc>
          <w:tcPr>
            <w:tcW w:w="1818" w:type="dxa"/>
            <w:vMerge/>
            <w:tcBorders>
              <w:bottom w:val="single" w:sz="4" w:space="0" w:color="auto"/>
            </w:tcBorders>
          </w:tcPr>
          <w:p w:rsidR="001312B9" w:rsidRDefault="001312B9"/>
        </w:tc>
        <w:tc>
          <w:tcPr>
            <w:tcW w:w="6512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2F0738" w:rsidRPr="00D3655D" w:rsidRDefault="002F0738" w:rsidP="002F07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3655D">
              <w:rPr>
                <w:rFonts w:ascii="Arial" w:hAnsi="Arial" w:cs="Arial"/>
                <w:sz w:val="28"/>
                <w:szCs w:val="28"/>
              </w:rPr>
              <w:t>Study Programme Accreditation</w:t>
            </w:r>
          </w:p>
          <w:p w:rsidR="002F0738" w:rsidRPr="00D3655D" w:rsidRDefault="002F0738" w:rsidP="002F0738">
            <w:pPr>
              <w:jc w:val="center"/>
              <w:rPr>
                <w:sz w:val="16"/>
                <w:szCs w:val="16"/>
              </w:rPr>
            </w:pPr>
          </w:p>
          <w:p w:rsidR="001312B9" w:rsidRPr="001312B9" w:rsidRDefault="002F0738" w:rsidP="00D831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655D">
              <w:rPr>
                <w:rFonts w:ascii="Arial" w:hAnsi="Arial" w:cs="Arial"/>
                <w:sz w:val="18"/>
                <w:szCs w:val="18"/>
              </w:rPr>
              <w:t>UNDERGRADUATE</w:t>
            </w:r>
            <w:r w:rsidRPr="001312B9">
              <w:rPr>
                <w:rFonts w:ascii="Arial" w:hAnsi="Arial" w:cs="Arial"/>
                <w:sz w:val="18"/>
                <w:szCs w:val="18"/>
              </w:rPr>
              <w:t xml:space="preserve"> ACADEMIC STUDIES </w:t>
            </w:r>
            <w:r w:rsidR="00F75DE6">
              <w:rPr>
                <w:rFonts w:ascii="Arial" w:hAnsi="Arial" w:cs="Arial"/>
                <w:sz w:val="18"/>
                <w:szCs w:val="18"/>
              </w:rPr>
              <w:t xml:space="preserve">                        </w:t>
            </w:r>
            <w:r w:rsidR="005559C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831C4">
              <w:rPr>
                <w:rFonts w:ascii="Arial" w:hAnsi="Arial" w:cs="Arial"/>
                <w:i/>
                <w:sz w:val="18"/>
                <w:szCs w:val="18"/>
                <w:lang w:val="sr-Latn-CS"/>
              </w:rPr>
              <w:t>ANIMAL SCIENCE</w:t>
            </w:r>
          </w:p>
        </w:tc>
        <w:tc>
          <w:tcPr>
            <w:tcW w:w="1432" w:type="dxa"/>
            <w:vMerge/>
            <w:tcBorders>
              <w:bottom w:val="single" w:sz="4" w:space="0" w:color="auto"/>
            </w:tcBorders>
          </w:tcPr>
          <w:p w:rsidR="001312B9" w:rsidRDefault="001312B9"/>
        </w:tc>
      </w:tr>
      <w:tr w:rsidR="001312B9" w:rsidTr="002F0738">
        <w:tc>
          <w:tcPr>
            <w:tcW w:w="9762" w:type="dxa"/>
            <w:gridSpan w:val="3"/>
            <w:tcBorders>
              <w:left w:val="nil"/>
              <w:bottom w:val="nil"/>
              <w:right w:val="nil"/>
            </w:tcBorders>
          </w:tcPr>
          <w:p w:rsidR="001312B9" w:rsidRPr="001312B9" w:rsidRDefault="001312B9">
            <w:pPr>
              <w:rPr>
                <w:rFonts w:ascii="Arial" w:hAnsi="Arial" w:cs="Arial"/>
                <w:sz w:val="18"/>
                <w:szCs w:val="18"/>
              </w:rPr>
            </w:pPr>
            <w:r w:rsidRPr="001312B9">
              <w:rPr>
                <w:rFonts w:ascii="Arial" w:hAnsi="Arial" w:cs="Arial"/>
                <w:sz w:val="18"/>
                <w:szCs w:val="18"/>
              </w:rPr>
              <w:t>Table 5.2 Course specification</w:t>
            </w:r>
          </w:p>
        </w:tc>
      </w:tr>
    </w:tbl>
    <w:p w:rsidR="00DF0ABC" w:rsidRDefault="00DF0ABC" w:rsidP="000300BD"/>
    <w:sectPr w:rsidR="00DF0ABC" w:rsidSect="00D554D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D187A"/>
    <w:multiLevelType w:val="hybridMultilevel"/>
    <w:tmpl w:val="D654D5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281E5B"/>
    <w:multiLevelType w:val="hybridMultilevel"/>
    <w:tmpl w:val="D12C1D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320BE2"/>
    <w:multiLevelType w:val="hybridMultilevel"/>
    <w:tmpl w:val="3D7AC3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534DF0"/>
    <w:multiLevelType w:val="hybridMultilevel"/>
    <w:tmpl w:val="A044F5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8"/>
  <w:defaultTabStop w:val="720"/>
  <w:characterSpacingControl w:val="doNotCompress"/>
  <w:compat/>
  <w:rsids>
    <w:rsidRoot w:val="00255EDE"/>
    <w:rsid w:val="000300BD"/>
    <w:rsid w:val="0008374A"/>
    <w:rsid w:val="000B0F3B"/>
    <w:rsid w:val="001312B9"/>
    <w:rsid w:val="001348DC"/>
    <w:rsid w:val="00172A74"/>
    <w:rsid w:val="001E42A5"/>
    <w:rsid w:val="001F34D7"/>
    <w:rsid w:val="002319BC"/>
    <w:rsid w:val="002522D0"/>
    <w:rsid w:val="00255EDE"/>
    <w:rsid w:val="002611DF"/>
    <w:rsid w:val="00296294"/>
    <w:rsid w:val="002F0738"/>
    <w:rsid w:val="00322F84"/>
    <w:rsid w:val="003D1E1C"/>
    <w:rsid w:val="004666C8"/>
    <w:rsid w:val="004C1CC6"/>
    <w:rsid w:val="00513136"/>
    <w:rsid w:val="00535E50"/>
    <w:rsid w:val="005559C8"/>
    <w:rsid w:val="005E42D1"/>
    <w:rsid w:val="005F4684"/>
    <w:rsid w:val="007C5955"/>
    <w:rsid w:val="008F548C"/>
    <w:rsid w:val="00927F2D"/>
    <w:rsid w:val="009B28FB"/>
    <w:rsid w:val="009E2BF4"/>
    <w:rsid w:val="00AC6D67"/>
    <w:rsid w:val="00AE67EE"/>
    <w:rsid w:val="00B22455"/>
    <w:rsid w:val="00B736F9"/>
    <w:rsid w:val="00C21CE9"/>
    <w:rsid w:val="00CC0E96"/>
    <w:rsid w:val="00CC7AA9"/>
    <w:rsid w:val="00CD3D20"/>
    <w:rsid w:val="00D02E1F"/>
    <w:rsid w:val="00D21EFD"/>
    <w:rsid w:val="00D554D7"/>
    <w:rsid w:val="00D56F7B"/>
    <w:rsid w:val="00D57E7D"/>
    <w:rsid w:val="00D62EF3"/>
    <w:rsid w:val="00D831C4"/>
    <w:rsid w:val="00D9136F"/>
    <w:rsid w:val="00DE214B"/>
    <w:rsid w:val="00DF0ABC"/>
    <w:rsid w:val="00E07A07"/>
    <w:rsid w:val="00F061CE"/>
    <w:rsid w:val="00F75DE6"/>
    <w:rsid w:val="00F87FB0"/>
    <w:rsid w:val="00FD44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4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5E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1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2B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E42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583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dragana.krajinovic</dc:creator>
  <cp:lastModifiedBy>User</cp:lastModifiedBy>
  <cp:revision>2</cp:revision>
  <dcterms:created xsi:type="dcterms:W3CDTF">2015-01-13T21:03:00Z</dcterms:created>
  <dcterms:modified xsi:type="dcterms:W3CDTF">2015-01-13T21:03:00Z</dcterms:modified>
</cp:coreProperties>
</file>