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2092"/>
        <w:gridCol w:w="284"/>
        <w:gridCol w:w="993"/>
        <w:gridCol w:w="992"/>
        <w:gridCol w:w="850"/>
        <w:gridCol w:w="993"/>
        <w:gridCol w:w="567"/>
        <w:gridCol w:w="992"/>
        <w:gridCol w:w="283"/>
        <w:gridCol w:w="1701"/>
      </w:tblGrid>
      <w:tr w:rsidR="009E2BF4" w:rsidTr="00D43F23">
        <w:trPr>
          <w:trHeight w:val="420"/>
        </w:trPr>
        <w:tc>
          <w:tcPr>
            <w:tcW w:w="2092" w:type="dxa"/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257410" w:rsidRDefault="000B336A" w:rsidP="00AE42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36A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Production practice 45 hours</w:t>
            </w:r>
          </w:p>
        </w:tc>
      </w:tr>
      <w:tr w:rsidR="009E2BF4" w:rsidTr="00D43F23">
        <w:tc>
          <w:tcPr>
            <w:tcW w:w="2092" w:type="dxa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36A" w:rsidRPr="000B336A">
              <w:rPr>
                <w:rFonts w:ascii="Arial" w:hAnsi="Arial" w:cs="Arial"/>
                <w:sz w:val="16"/>
                <w:szCs w:val="16"/>
              </w:rPr>
              <w:t>70РТОО40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AE428B"/>
        </w:tc>
      </w:tr>
      <w:tr w:rsidR="009E2BF4" w:rsidTr="00D43F23">
        <w:tc>
          <w:tcPr>
            <w:tcW w:w="2092" w:type="dxa"/>
            <w:vAlign w:val="center"/>
          </w:tcPr>
          <w:p w:rsidR="009E2BF4" w:rsidRPr="009E2BF4" w:rsidRDefault="009E2BF4" w:rsidP="000B336A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3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AE428B"/>
        </w:tc>
      </w:tr>
      <w:tr w:rsidR="002611DF" w:rsidTr="00D43F23">
        <w:tc>
          <w:tcPr>
            <w:tcW w:w="2092" w:type="dxa"/>
            <w:vAlign w:val="center"/>
          </w:tcPr>
          <w:p w:rsidR="002611DF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257410" w:rsidP="000B336A">
            <w:r w:rsidRPr="00257410">
              <w:rPr>
                <w:rFonts w:ascii="Arial" w:hAnsi="Arial" w:cs="Arial"/>
                <w:sz w:val="16"/>
                <w:szCs w:val="16"/>
              </w:rPr>
              <w:t>Ph.D.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36A">
              <w:rPr>
                <w:rFonts w:ascii="Arial" w:hAnsi="Arial" w:cs="Arial"/>
                <w:sz w:val="16"/>
                <w:szCs w:val="16"/>
              </w:rPr>
              <w:t>Jovan Crnobarac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11003" w:rsidRPr="00E11003">
              <w:rPr>
                <w:rFonts w:ascii="Arial" w:hAnsi="Arial" w:cs="Arial"/>
                <w:sz w:val="16"/>
                <w:szCs w:val="16"/>
              </w:rPr>
              <w:t>contributor</w:t>
            </w:r>
            <w:r>
              <w:rPr>
                <w:rFonts w:ascii="Arial" w:hAnsi="Arial" w:cs="Arial"/>
                <w:sz w:val="16"/>
                <w:szCs w:val="16"/>
              </w:rPr>
              <w:t xml:space="preserve">s: </w:t>
            </w:r>
            <w:r w:rsidR="00E60A0B" w:rsidRPr="00E60A0B">
              <w:rPr>
                <w:rFonts w:ascii="Arial" w:hAnsi="Arial" w:cs="Arial"/>
                <w:sz w:val="16"/>
                <w:szCs w:val="16"/>
              </w:rPr>
              <w:t>Ph.D.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23EE">
              <w:rPr>
                <w:rFonts w:ascii="Arial" w:hAnsi="Arial" w:cs="Arial"/>
                <w:sz w:val="16"/>
                <w:szCs w:val="16"/>
              </w:rPr>
              <w:t xml:space="preserve">Dragana </w:t>
            </w:r>
            <w:proofErr w:type="spellStart"/>
            <w:r w:rsidR="000523EE">
              <w:rPr>
                <w:rFonts w:ascii="Arial" w:hAnsi="Arial" w:cs="Arial"/>
                <w:sz w:val="16"/>
                <w:szCs w:val="16"/>
              </w:rPr>
              <w:t>Latković</w:t>
            </w:r>
            <w:proofErr w:type="spellEnd"/>
            <w:r w:rsidR="000523E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23EE" w:rsidRPr="00E60A0B">
              <w:rPr>
                <w:rFonts w:ascii="Arial" w:hAnsi="Arial" w:cs="Arial"/>
                <w:sz w:val="16"/>
                <w:szCs w:val="16"/>
              </w:rPr>
              <w:t>Ph.D.</w:t>
            </w:r>
            <w:r w:rsidR="000523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0A0B">
              <w:rPr>
                <w:rFonts w:ascii="Arial" w:hAnsi="Arial" w:cs="Arial"/>
                <w:sz w:val="16"/>
                <w:szCs w:val="16"/>
              </w:rPr>
              <w:t>Goran Jaćimović</w:t>
            </w:r>
          </w:p>
        </w:tc>
      </w:tr>
      <w:tr w:rsidR="00DF0ABC" w:rsidTr="00D43F23"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AE428B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D43F23">
        <w:trPr>
          <w:trHeight w:val="227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00253">
        <w:trPr>
          <w:trHeight w:val="227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500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2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52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253" w:rsidRPr="00500253">
              <w:rPr>
                <w:rFonts w:ascii="Arial" w:hAnsi="Arial" w:cs="Arial"/>
                <w:sz w:val="16"/>
                <w:szCs w:val="16"/>
              </w:rPr>
              <w:t>45 hours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D43F23">
        <w:tc>
          <w:tcPr>
            <w:tcW w:w="2092" w:type="dxa"/>
            <w:shd w:val="clear" w:color="auto" w:fill="C2D69B" w:themeFill="accent3" w:themeFillTint="99"/>
            <w:vAlign w:val="center"/>
          </w:tcPr>
          <w:p w:rsidR="009E2BF4" w:rsidRPr="005E42D1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500253" w:rsidP="008B1FBE">
            <w:pPr>
              <w:rPr>
                <w:rFonts w:ascii="Arial" w:hAnsi="Arial" w:cs="Arial"/>
                <w:sz w:val="16"/>
                <w:szCs w:val="16"/>
              </w:rPr>
            </w:pPr>
            <w:r w:rsidRPr="00500253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 xml:space="preserve">Enrolled and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a</w:t>
            </w:r>
            <w:r w:rsidRPr="00500253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ttended I</w:t>
            </w:r>
            <w:r w:rsidR="008B1FBE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I</w:t>
            </w:r>
            <w:r w:rsidRPr="00500253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 xml:space="preserve">I year, certified </w:t>
            </w:r>
            <w:r w:rsidR="008B1FBE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IV</w:t>
            </w:r>
            <w:r w:rsidRPr="00500253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 xml:space="preserve"> semester</w:t>
            </w:r>
          </w:p>
        </w:tc>
      </w:tr>
      <w:tr w:rsidR="005E42D1" w:rsidRPr="008B1FBE" w:rsidTr="00D43F23">
        <w:tc>
          <w:tcPr>
            <w:tcW w:w="9747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8B1FBE" w:rsidRPr="008B1FBE" w:rsidRDefault="008B1FBE" w:rsidP="008B1FBE">
            <w:pPr>
              <w:jc w:val="both"/>
            </w:pPr>
            <w:r w:rsidRPr="008B1FBE">
              <w:rPr>
                <w:sz w:val="18"/>
                <w:szCs w:val="18"/>
              </w:rPr>
              <w:t xml:space="preserve">Production practice students will perform at selected production farms in Serbia. The aim is </w:t>
            </w:r>
            <w:r>
              <w:rPr>
                <w:sz w:val="18"/>
                <w:szCs w:val="18"/>
              </w:rPr>
              <w:t>that</w:t>
            </w:r>
            <w:r w:rsidRPr="008B1FBE">
              <w:rPr>
                <w:sz w:val="18"/>
                <w:szCs w:val="18"/>
              </w:rPr>
              <w:t xml:space="preserve"> student</w:t>
            </w:r>
            <w:r>
              <w:rPr>
                <w:sz w:val="18"/>
                <w:szCs w:val="18"/>
              </w:rPr>
              <w:t>s</w:t>
            </w:r>
            <w:r w:rsidRPr="008B1FBE">
              <w:rPr>
                <w:sz w:val="18"/>
                <w:szCs w:val="18"/>
              </w:rPr>
              <w:t xml:space="preserve"> in the production conditions </w:t>
            </w:r>
            <w:r>
              <w:rPr>
                <w:sz w:val="18"/>
                <w:szCs w:val="18"/>
              </w:rPr>
              <w:t>introduce</w:t>
            </w:r>
            <w:r w:rsidRPr="008B1FBE">
              <w:rPr>
                <w:sz w:val="18"/>
                <w:szCs w:val="18"/>
              </w:rPr>
              <w:t xml:space="preserve"> with the problems of growing technology and </w:t>
            </w:r>
            <w:r>
              <w:rPr>
                <w:sz w:val="18"/>
                <w:szCs w:val="18"/>
              </w:rPr>
              <w:t>crop care</w:t>
            </w:r>
            <w:r w:rsidRPr="008B1FBE">
              <w:rPr>
                <w:sz w:val="18"/>
                <w:szCs w:val="18"/>
              </w:rPr>
              <w:t xml:space="preserve"> measures </w:t>
            </w:r>
            <w:r>
              <w:rPr>
                <w:sz w:val="18"/>
                <w:szCs w:val="18"/>
              </w:rPr>
              <w:t>which</w:t>
            </w:r>
            <w:r w:rsidRPr="008B1FBE">
              <w:rPr>
                <w:sz w:val="18"/>
                <w:szCs w:val="18"/>
              </w:rPr>
              <w:t xml:space="preserve"> performed </w:t>
            </w:r>
            <w:r>
              <w:rPr>
                <w:sz w:val="18"/>
                <w:szCs w:val="18"/>
              </w:rPr>
              <w:t>in</w:t>
            </w:r>
            <w:r w:rsidRPr="008B1FBE">
              <w:rPr>
                <w:sz w:val="18"/>
                <w:szCs w:val="18"/>
              </w:rPr>
              <w:t xml:space="preserve"> a given moment </w:t>
            </w:r>
            <w:r>
              <w:rPr>
                <w:sz w:val="18"/>
                <w:szCs w:val="18"/>
              </w:rPr>
              <w:t>at</w:t>
            </w:r>
            <w:r w:rsidRPr="008B1F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cultivated</w:t>
            </w:r>
            <w:r w:rsidRPr="008B1FBE">
              <w:rPr>
                <w:sz w:val="18"/>
                <w:szCs w:val="18"/>
              </w:rPr>
              <w:t xml:space="preserve"> plants</w:t>
            </w:r>
            <w:r>
              <w:rPr>
                <w:sz w:val="18"/>
                <w:szCs w:val="18"/>
              </w:rPr>
              <w:t>.</w:t>
            </w:r>
          </w:p>
        </w:tc>
      </w:tr>
      <w:tr w:rsidR="005E42D1" w:rsidRPr="008B1FBE" w:rsidTr="00D43F23">
        <w:tc>
          <w:tcPr>
            <w:tcW w:w="9747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58253B" w:rsidRDefault="008B1FBE" w:rsidP="0058253B">
            <w:pPr>
              <w:jc w:val="both"/>
            </w:pPr>
            <w:r w:rsidRPr="008B1FBE">
              <w:rPr>
                <w:sz w:val="18"/>
                <w:szCs w:val="18"/>
              </w:rPr>
              <w:t xml:space="preserve">After completion of the practice students </w:t>
            </w:r>
            <w:r w:rsidR="006E719E">
              <w:rPr>
                <w:sz w:val="18"/>
                <w:szCs w:val="18"/>
              </w:rPr>
              <w:t>will be</w:t>
            </w:r>
            <w:r w:rsidRPr="008B1FBE">
              <w:rPr>
                <w:sz w:val="18"/>
                <w:szCs w:val="18"/>
              </w:rPr>
              <w:t xml:space="preserve"> gain knowledge how theoretical knowledge are transferred and applied in practice, that is, to know how </w:t>
            </w:r>
            <w:r w:rsidR="006E719E" w:rsidRPr="008B1FBE">
              <w:rPr>
                <w:sz w:val="18"/>
                <w:szCs w:val="18"/>
              </w:rPr>
              <w:t xml:space="preserve">acquired theoretical knowledge </w:t>
            </w:r>
            <w:r w:rsidR="006E719E">
              <w:rPr>
                <w:sz w:val="18"/>
                <w:szCs w:val="18"/>
              </w:rPr>
              <w:t xml:space="preserve">can </w:t>
            </w:r>
            <w:r w:rsidR="006E719E" w:rsidRPr="008B1FBE">
              <w:rPr>
                <w:sz w:val="18"/>
                <w:szCs w:val="18"/>
              </w:rPr>
              <w:t xml:space="preserve">adapts </w:t>
            </w:r>
            <w:r w:rsidR="006E719E">
              <w:rPr>
                <w:sz w:val="18"/>
                <w:szCs w:val="18"/>
              </w:rPr>
              <w:t xml:space="preserve">to </w:t>
            </w:r>
            <w:r w:rsidRPr="008B1FBE">
              <w:rPr>
                <w:sz w:val="18"/>
                <w:szCs w:val="18"/>
              </w:rPr>
              <w:t>a given weather and soil conditions. In this way, they would the opportunity to link theoretical knowledge with the production conditions.</w:t>
            </w:r>
          </w:p>
        </w:tc>
      </w:tr>
      <w:tr w:rsidR="005E42D1" w:rsidRPr="006E719E" w:rsidTr="00D43F23">
        <w:tc>
          <w:tcPr>
            <w:tcW w:w="9747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6E719E" w:rsidRDefault="006E719E" w:rsidP="006E719E">
            <w:pPr>
              <w:jc w:val="both"/>
              <w:rPr>
                <w:sz w:val="18"/>
                <w:szCs w:val="18"/>
              </w:rPr>
            </w:pPr>
            <w:r w:rsidRPr="006E719E">
              <w:rPr>
                <w:sz w:val="18"/>
                <w:szCs w:val="18"/>
              </w:rPr>
              <w:t xml:space="preserve">During 45 hours of practice, students should be introduced with all cultural </w:t>
            </w:r>
            <w:r w:rsidR="00757C79">
              <w:rPr>
                <w:sz w:val="18"/>
                <w:szCs w:val="18"/>
              </w:rPr>
              <w:t>measures</w:t>
            </w:r>
            <w:r w:rsidRPr="006E719E">
              <w:rPr>
                <w:sz w:val="18"/>
                <w:szCs w:val="18"/>
              </w:rPr>
              <w:t xml:space="preserve"> and operations that are applied in the production conditions in selected farms. </w:t>
            </w:r>
            <w:r w:rsidR="00757C79">
              <w:rPr>
                <w:sz w:val="18"/>
                <w:szCs w:val="18"/>
              </w:rPr>
              <w:t>Will be i</w:t>
            </w:r>
            <w:r w:rsidRPr="006E719E">
              <w:rPr>
                <w:sz w:val="18"/>
                <w:szCs w:val="18"/>
              </w:rPr>
              <w:t xml:space="preserve">ntroduced </w:t>
            </w:r>
            <w:r w:rsidR="00757C79">
              <w:rPr>
                <w:sz w:val="18"/>
                <w:szCs w:val="18"/>
              </w:rPr>
              <w:t>with</w:t>
            </w:r>
            <w:r w:rsidRPr="006E719E">
              <w:rPr>
                <w:sz w:val="18"/>
                <w:szCs w:val="18"/>
              </w:rPr>
              <w:t xml:space="preserve"> operations </w:t>
            </w:r>
            <w:r w:rsidR="00757C79">
              <w:rPr>
                <w:sz w:val="18"/>
                <w:szCs w:val="18"/>
              </w:rPr>
              <w:t>in</w:t>
            </w:r>
            <w:r w:rsidRPr="006E719E">
              <w:rPr>
                <w:sz w:val="18"/>
                <w:szCs w:val="18"/>
              </w:rPr>
              <w:t xml:space="preserve"> the harvest and </w:t>
            </w:r>
            <w:r w:rsidR="00757C79">
              <w:rPr>
                <w:sz w:val="18"/>
                <w:szCs w:val="18"/>
              </w:rPr>
              <w:t>care measures</w:t>
            </w:r>
            <w:r w:rsidRPr="006E719E">
              <w:rPr>
                <w:sz w:val="18"/>
                <w:szCs w:val="18"/>
              </w:rPr>
              <w:t xml:space="preserve"> that are conducted during July and August. In our production conditions</w:t>
            </w:r>
            <w:r w:rsidR="00757C79">
              <w:rPr>
                <w:sz w:val="18"/>
                <w:szCs w:val="18"/>
              </w:rPr>
              <w:t xml:space="preserve"> these measures</w:t>
            </w:r>
            <w:r w:rsidRPr="006E719E">
              <w:rPr>
                <w:sz w:val="18"/>
                <w:szCs w:val="18"/>
              </w:rPr>
              <w:t xml:space="preserve"> are: 1) the harvest of </w:t>
            </w:r>
            <w:r w:rsidR="00757C79">
              <w:rPr>
                <w:sz w:val="18"/>
                <w:szCs w:val="18"/>
              </w:rPr>
              <w:t xml:space="preserve">small </w:t>
            </w:r>
            <w:r w:rsidRPr="006E719E">
              <w:rPr>
                <w:sz w:val="18"/>
                <w:szCs w:val="18"/>
              </w:rPr>
              <w:t xml:space="preserve">grain crops (harvesting method, organization, problems in harvesting and transport, working conditions </w:t>
            </w:r>
            <w:r w:rsidR="00757C79">
              <w:rPr>
                <w:sz w:val="18"/>
                <w:szCs w:val="18"/>
              </w:rPr>
              <w:t xml:space="preserve">of </w:t>
            </w:r>
            <w:r w:rsidRPr="006E719E">
              <w:rPr>
                <w:sz w:val="18"/>
                <w:szCs w:val="18"/>
              </w:rPr>
              <w:t>combine, losses in work, etc.), 2) care measures for sugar beet (fight against diseases and pests)</w:t>
            </w:r>
            <w:r w:rsidR="00757C79">
              <w:rPr>
                <w:sz w:val="18"/>
                <w:szCs w:val="18"/>
              </w:rPr>
              <w:t>,</w:t>
            </w:r>
            <w:r w:rsidRPr="006E719E">
              <w:rPr>
                <w:sz w:val="18"/>
                <w:szCs w:val="18"/>
              </w:rPr>
              <w:t xml:space="preserve"> </w:t>
            </w:r>
            <w:r w:rsidR="00757C79">
              <w:rPr>
                <w:sz w:val="18"/>
                <w:szCs w:val="18"/>
              </w:rPr>
              <w:t>eventually</w:t>
            </w:r>
            <w:r w:rsidRPr="006E719E">
              <w:rPr>
                <w:sz w:val="18"/>
                <w:szCs w:val="18"/>
              </w:rPr>
              <w:t xml:space="preserve"> care measures in maize (mercantile and seed), sunflower, soybean, vegetable crops, seed crops (specificity), irrigation of cultivated crops (time, </w:t>
            </w:r>
            <w:r w:rsidR="00757C79">
              <w:rPr>
                <w:sz w:val="18"/>
                <w:szCs w:val="18"/>
              </w:rPr>
              <w:t>way</w:t>
            </w:r>
            <w:r w:rsidRPr="006E719E">
              <w:rPr>
                <w:sz w:val="18"/>
                <w:szCs w:val="18"/>
              </w:rPr>
              <w:t>, quality) and other cultural practices that could be accomplished in a given period (tillage</w:t>
            </w:r>
            <w:r w:rsidR="00757C79">
              <w:rPr>
                <w:sz w:val="18"/>
                <w:szCs w:val="18"/>
              </w:rPr>
              <w:t>,</w:t>
            </w:r>
            <w:r w:rsidRPr="006E719E">
              <w:rPr>
                <w:sz w:val="18"/>
                <w:szCs w:val="18"/>
              </w:rPr>
              <w:t xml:space="preserve"> the harvest of early crops, etc.).</w:t>
            </w:r>
          </w:p>
          <w:p w:rsidR="006E719E" w:rsidRPr="006E719E" w:rsidRDefault="00757C79" w:rsidP="00757C79">
            <w:pPr>
              <w:jc w:val="both"/>
            </w:pPr>
            <w:r w:rsidRPr="00757C79">
              <w:rPr>
                <w:sz w:val="18"/>
                <w:szCs w:val="18"/>
              </w:rPr>
              <w:t>After completed production practices on the farm, students are obliged to submit to the Head of the practice and defense seminar</w:t>
            </w:r>
            <w:r>
              <w:rPr>
                <w:sz w:val="18"/>
                <w:szCs w:val="18"/>
              </w:rPr>
              <w:t xml:space="preserve"> paper</w:t>
            </w:r>
            <w:r w:rsidRPr="00757C79">
              <w:rPr>
                <w:sz w:val="18"/>
                <w:szCs w:val="18"/>
              </w:rPr>
              <w:t xml:space="preserve"> (in the form that will be distributed</w:t>
            </w:r>
            <w:r>
              <w:rPr>
                <w:sz w:val="18"/>
                <w:szCs w:val="18"/>
              </w:rPr>
              <w:t xml:space="preserve"> to students</w:t>
            </w:r>
            <w:r w:rsidRPr="00757C79">
              <w:rPr>
                <w:sz w:val="18"/>
                <w:szCs w:val="18"/>
              </w:rPr>
              <w:t xml:space="preserve">) with basic information about the selected farms, agro-ecological conditions, applied </w:t>
            </w:r>
            <w:proofErr w:type="spellStart"/>
            <w:r w:rsidRPr="00757C79">
              <w:rPr>
                <w:sz w:val="18"/>
                <w:szCs w:val="18"/>
              </w:rPr>
              <w:t>agrotechnology</w:t>
            </w:r>
            <w:proofErr w:type="spellEnd"/>
            <w:r w:rsidRPr="00757C79">
              <w:rPr>
                <w:sz w:val="18"/>
                <w:szCs w:val="18"/>
              </w:rPr>
              <w:t xml:space="preserve">, and of its activities, observations and personal opinion </w:t>
            </w:r>
            <w:r>
              <w:rPr>
                <w:sz w:val="18"/>
                <w:szCs w:val="18"/>
              </w:rPr>
              <w:t>about applied</w:t>
            </w:r>
            <w:r w:rsidRPr="00757C79">
              <w:rPr>
                <w:sz w:val="18"/>
                <w:szCs w:val="18"/>
              </w:rPr>
              <w:t xml:space="preserve"> agro-technical operations carried out during the practice.</w:t>
            </w:r>
          </w:p>
        </w:tc>
      </w:tr>
      <w:tr w:rsidR="005E42D1" w:rsidRPr="00757C79" w:rsidTr="00D43F23"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5E42D1" w:rsidRPr="005E42D1" w:rsidRDefault="005E42D1" w:rsidP="003B7B96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3B7B96" w:rsidRPr="0058253B" w:rsidRDefault="0082567D" w:rsidP="008256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57C79" w:rsidRPr="00757C79">
              <w:rPr>
                <w:sz w:val="18"/>
                <w:szCs w:val="18"/>
              </w:rPr>
              <w:t>ractical classes in the field. Practical work with the presen</w:t>
            </w:r>
            <w:r>
              <w:rPr>
                <w:sz w:val="18"/>
                <w:szCs w:val="18"/>
              </w:rPr>
              <w:t>ce</w:t>
            </w:r>
            <w:r w:rsidR="00757C79" w:rsidRPr="00757C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="00757C79" w:rsidRPr="00757C79">
              <w:rPr>
                <w:sz w:val="18"/>
                <w:szCs w:val="18"/>
              </w:rPr>
              <w:t xml:space="preserve">agronomists, technical personnel and other employees who participate in the production process. The task of each student is to better overcome basics of </w:t>
            </w:r>
            <w:r w:rsidRPr="00757C79">
              <w:rPr>
                <w:sz w:val="18"/>
                <w:szCs w:val="18"/>
              </w:rPr>
              <w:t xml:space="preserve">adapting </w:t>
            </w:r>
            <w:r w:rsidR="00757C79" w:rsidRPr="00757C79">
              <w:rPr>
                <w:sz w:val="18"/>
                <w:szCs w:val="18"/>
              </w:rPr>
              <w:t>theoretical knowledge</w:t>
            </w:r>
            <w:r>
              <w:rPr>
                <w:sz w:val="18"/>
                <w:szCs w:val="18"/>
              </w:rPr>
              <w:t xml:space="preserve"> to</w:t>
            </w:r>
            <w:r w:rsidR="00757C79" w:rsidRPr="00757C79">
              <w:rPr>
                <w:sz w:val="18"/>
                <w:szCs w:val="18"/>
              </w:rPr>
              <w:t xml:space="preserve"> the given production conditions</w:t>
            </w:r>
            <w:r>
              <w:rPr>
                <w:sz w:val="18"/>
                <w:szCs w:val="18"/>
              </w:rPr>
              <w:t xml:space="preserve"> and</w:t>
            </w:r>
            <w:r w:rsidR="00757C79" w:rsidRPr="00757C79">
              <w:rPr>
                <w:sz w:val="18"/>
                <w:szCs w:val="18"/>
              </w:rPr>
              <w:t xml:space="preserve"> to overcome the logic of thinking and finding optimal solutions.</w:t>
            </w:r>
          </w:p>
        </w:tc>
      </w:tr>
      <w:tr w:rsidR="005E42D1" w:rsidTr="00D43F23">
        <w:tc>
          <w:tcPr>
            <w:tcW w:w="9747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43F23">
        <w:tc>
          <w:tcPr>
            <w:tcW w:w="2376" w:type="dxa"/>
            <w:gridSpan w:val="2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43F23">
        <w:tc>
          <w:tcPr>
            <w:tcW w:w="2376" w:type="dxa"/>
            <w:gridSpan w:val="2"/>
            <w:shd w:val="clear" w:color="auto" w:fill="auto"/>
            <w:vAlign w:val="center"/>
          </w:tcPr>
          <w:p w:rsidR="005E42D1" w:rsidRPr="00C21CE9" w:rsidRDefault="00D57DAF" w:rsidP="003B7B96">
            <w:pPr>
              <w:rPr>
                <w:sz w:val="18"/>
                <w:szCs w:val="18"/>
              </w:rPr>
            </w:pPr>
            <w:r w:rsidRPr="00D57DAF">
              <w:rPr>
                <w:sz w:val="18"/>
                <w:szCs w:val="18"/>
              </w:rPr>
              <w:t xml:space="preserve">Activity during </w:t>
            </w:r>
            <w:r w:rsidR="003B7B96">
              <w:rPr>
                <w:sz w:val="18"/>
                <w:szCs w:val="18"/>
              </w:rPr>
              <w:t>practice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D1" w:rsidRDefault="005E42D1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B11942" w:rsidRDefault="0082567D" w:rsidP="00AE428B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>20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2D1" w:rsidRPr="005E42D1" w:rsidRDefault="003B7B96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42D1" w:rsidRPr="005E42D1" w:rsidRDefault="003B7B96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2E1F" w:rsidTr="00D43F23">
        <w:tc>
          <w:tcPr>
            <w:tcW w:w="2376" w:type="dxa"/>
            <w:gridSpan w:val="2"/>
            <w:shd w:val="clear" w:color="auto" w:fill="auto"/>
            <w:vAlign w:val="center"/>
          </w:tcPr>
          <w:p w:rsidR="00D02E1F" w:rsidRPr="00C21CE9" w:rsidRDefault="0082567D" w:rsidP="00AE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2567D">
              <w:rPr>
                <w:sz w:val="18"/>
                <w:szCs w:val="18"/>
              </w:rPr>
              <w:t>eminar paper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E1F" w:rsidRDefault="00D02E1F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02E1F" w:rsidRPr="005E42D1" w:rsidRDefault="0082567D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D02E1F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47" w:type="dxa"/>
        <w:tblLook w:val="04A0"/>
      </w:tblPr>
      <w:tblGrid>
        <w:gridCol w:w="1818"/>
        <w:gridCol w:w="6372"/>
        <w:gridCol w:w="1557"/>
      </w:tblGrid>
      <w:tr w:rsidR="001312B9" w:rsidTr="00D43F23">
        <w:trPr>
          <w:trHeight w:val="411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43F23" w:rsidRDefault="00D43F23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557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D43F23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257410" w:rsidRDefault="00257410" w:rsidP="00257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</w:t>
            </w:r>
            <w:r>
              <w:rPr>
                <w:rFonts w:ascii="Arial" w:hAnsi="Arial" w:cs="Arial"/>
                <w:sz w:val="18"/>
                <w:szCs w:val="18"/>
              </w:rPr>
              <w:t xml:space="preserve">C STUDIES    </w:t>
            </w:r>
          </w:p>
          <w:p w:rsidR="001312B9" w:rsidRPr="001312B9" w:rsidRDefault="000523EE" w:rsidP="00257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EE">
              <w:rPr>
                <w:rFonts w:ascii="Arial" w:hAnsi="Arial" w:cs="Arial"/>
                <w:sz w:val="18"/>
                <w:szCs w:val="18"/>
              </w:rPr>
              <w:t>CROP SCIENCE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D43F2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1C2172"/>
    <w:sectPr w:rsidR="00DF0ABC" w:rsidSect="001C2172">
      <w:pgSz w:w="12240" w:h="15840"/>
      <w:pgMar w:top="124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33"/>
    <w:multiLevelType w:val="hybridMultilevel"/>
    <w:tmpl w:val="F7866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savePreviewPicture/>
  <w:compat/>
  <w:rsids>
    <w:rsidRoot w:val="00255EDE"/>
    <w:rsid w:val="000523EE"/>
    <w:rsid w:val="000560D5"/>
    <w:rsid w:val="0008374A"/>
    <w:rsid w:val="000A1315"/>
    <w:rsid w:val="000B336A"/>
    <w:rsid w:val="000D0838"/>
    <w:rsid w:val="0011588B"/>
    <w:rsid w:val="001175D4"/>
    <w:rsid w:val="00126788"/>
    <w:rsid w:val="001312B9"/>
    <w:rsid w:val="001C2172"/>
    <w:rsid w:val="001E2731"/>
    <w:rsid w:val="001F34D7"/>
    <w:rsid w:val="00210728"/>
    <w:rsid w:val="002319BC"/>
    <w:rsid w:val="00255EDE"/>
    <w:rsid w:val="00257410"/>
    <w:rsid w:val="002611DF"/>
    <w:rsid w:val="00306361"/>
    <w:rsid w:val="00322F84"/>
    <w:rsid w:val="00336D01"/>
    <w:rsid w:val="003B7B96"/>
    <w:rsid w:val="004173AF"/>
    <w:rsid w:val="00436C81"/>
    <w:rsid w:val="004666C8"/>
    <w:rsid w:val="004C1CC6"/>
    <w:rsid w:val="00500253"/>
    <w:rsid w:val="00517469"/>
    <w:rsid w:val="00535E50"/>
    <w:rsid w:val="0058253B"/>
    <w:rsid w:val="005E42D1"/>
    <w:rsid w:val="0067746D"/>
    <w:rsid w:val="00695D70"/>
    <w:rsid w:val="006E719E"/>
    <w:rsid w:val="00757C79"/>
    <w:rsid w:val="007F2B95"/>
    <w:rsid w:val="0082567D"/>
    <w:rsid w:val="008B1FBE"/>
    <w:rsid w:val="00927F2D"/>
    <w:rsid w:val="009B1713"/>
    <w:rsid w:val="009B28FB"/>
    <w:rsid w:val="009E2B94"/>
    <w:rsid w:val="009E2BF4"/>
    <w:rsid w:val="00A36F3B"/>
    <w:rsid w:val="00AA05E5"/>
    <w:rsid w:val="00AE428B"/>
    <w:rsid w:val="00AE67EE"/>
    <w:rsid w:val="00B11942"/>
    <w:rsid w:val="00C21CE9"/>
    <w:rsid w:val="00C2345F"/>
    <w:rsid w:val="00CA6448"/>
    <w:rsid w:val="00CC0E96"/>
    <w:rsid w:val="00CC6FB1"/>
    <w:rsid w:val="00CC7AA9"/>
    <w:rsid w:val="00D02E1F"/>
    <w:rsid w:val="00D43F23"/>
    <w:rsid w:val="00D554D7"/>
    <w:rsid w:val="00D57DAF"/>
    <w:rsid w:val="00D57E7D"/>
    <w:rsid w:val="00D801F5"/>
    <w:rsid w:val="00DB7ED6"/>
    <w:rsid w:val="00DF0ABC"/>
    <w:rsid w:val="00E00E09"/>
    <w:rsid w:val="00E11003"/>
    <w:rsid w:val="00E60A0B"/>
    <w:rsid w:val="00F655B5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C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3348-F248-4905-B90E-688AAF5A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dcterms:created xsi:type="dcterms:W3CDTF">2015-01-29T06:08:00Z</dcterms:created>
  <dcterms:modified xsi:type="dcterms:W3CDTF">2015-01-29T06:08:00Z</dcterms:modified>
</cp:coreProperties>
</file>