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832A3E" w:rsidP="00EB7D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="004347F3" w:rsidRPr="00BE5651">
              <w:rPr>
                <w:rFonts w:ascii="Arial" w:hAnsi="Arial" w:cs="Arial"/>
                <w:sz w:val="18"/>
                <w:szCs w:val="18"/>
              </w:rPr>
              <w:t>OF</w:t>
            </w:r>
            <w:r w:rsidR="00415C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5C10" w:rsidRPr="00415C10">
              <w:rPr>
                <w:rFonts w:ascii="Arial" w:hAnsi="Arial" w:cs="Arial"/>
                <w:sz w:val="18"/>
                <w:szCs w:val="18"/>
              </w:rPr>
              <w:t>FIELD AND VEGETABLE CROPS</w:t>
            </w:r>
            <w:r w:rsidR="00415C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C10" w:rsidRPr="00BE565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415C10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32A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 xml:space="preserve">Slavica M. </w:t>
            </w:r>
            <w:proofErr w:type="spellStart"/>
            <w:r w:rsidRPr="00832A3E">
              <w:rPr>
                <w:rFonts w:ascii="Arial" w:hAnsi="Arial" w:cs="Arial"/>
                <w:sz w:val="16"/>
                <w:szCs w:val="16"/>
              </w:rPr>
              <w:t>Vuković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832A3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32A3E"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832A3E" w:rsidRPr="00832A3E" w:rsidRDefault="00832A3E" w:rsidP="00832A3E">
            <w:pPr>
              <w:rPr>
                <w:rFonts w:ascii="Arial" w:hAnsi="Arial" w:cs="Arial"/>
                <w:sz w:val="16"/>
                <w:szCs w:val="16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 xml:space="preserve">Faculty of Agriculture, Novi Sad, Department for Environmental and Plant protection, </w:t>
            </w:r>
          </w:p>
          <w:p w:rsidR="00A544E7" w:rsidRPr="00832A3E" w:rsidRDefault="00832A3E" w:rsidP="00832A3E">
            <w:pPr>
              <w:rPr>
                <w:rFonts w:ascii="Arial" w:hAnsi="Arial" w:cs="Arial"/>
                <w:sz w:val="16"/>
                <w:szCs w:val="16"/>
              </w:rPr>
            </w:pPr>
            <w:r w:rsidRPr="00832A3E">
              <w:rPr>
                <w:rFonts w:ascii="Arial" w:hAnsi="Arial" w:cs="Arial"/>
                <w:sz w:val="16"/>
                <w:szCs w:val="16"/>
              </w:rPr>
              <w:t>03.11.2004.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832A3E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32A3E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32A3E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526C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Biotechnology, Agronomy</w:t>
            </w: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26C2F" w:rsidRPr="007303ED">
        <w:tc>
          <w:tcPr>
            <w:tcW w:w="2049" w:type="dxa"/>
            <w:gridSpan w:val="5"/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2003.</w:t>
            </w:r>
          </w:p>
        </w:tc>
        <w:tc>
          <w:tcPr>
            <w:tcW w:w="3772" w:type="dxa"/>
            <w:gridSpan w:val="5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 Novi Sad</w:t>
            </w:r>
          </w:p>
        </w:tc>
        <w:tc>
          <w:tcPr>
            <w:tcW w:w="2975" w:type="dxa"/>
            <w:gridSpan w:val="2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Agriculture,</w:t>
            </w:r>
            <w:r w:rsidRPr="00526C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526C2F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26C2F" w:rsidRPr="00526C2F" w:rsidRDefault="00526C2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1994.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Plant protection,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AB6C49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AB6C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</w:t>
            </w:r>
            <w:r w:rsidRPr="00264758">
              <w:rPr>
                <w:rFonts w:ascii="Arial" w:hAnsi="Arial" w:cs="Arial"/>
                <w:sz w:val="16"/>
                <w:szCs w:val="16"/>
              </w:rPr>
              <w:t>М7О28</w:t>
            </w: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Fungicides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526C2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Weeds and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Field and Vegetable Crops,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526C2F" w:rsidRPr="00722587" w:rsidRDefault="00526C2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Pesticides used in orchards and vineyards (compulsory)</w:t>
            </w:r>
          </w:p>
        </w:tc>
        <w:tc>
          <w:tcPr>
            <w:tcW w:w="3481" w:type="dxa"/>
            <w:gridSpan w:val="3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Fruit Science and Viticulture, Bachelor studies, first level</w:t>
            </w:r>
          </w:p>
        </w:tc>
        <w:tc>
          <w:tcPr>
            <w:tcW w:w="1448" w:type="dxa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722587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63C5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63C5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8О34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Chemical contamination of agricultural products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and Environmental Protection,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2+1,5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91283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91283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7О30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Pesticide 1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42477D" w:rsidP="00F73CE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Protection, </w:t>
            </w:r>
            <w:r w:rsidR="00526C2F" w:rsidRPr="00526C2F">
              <w:rPr>
                <w:rFonts w:ascii="Arial" w:hAnsi="Arial" w:cs="Arial"/>
                <w:sz w:val="16"/>
                <w:szCs w:val="16"/>
              </w:rPr>
              <w:t>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2407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4О20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Weeds and </w:t>
            </w:r>
            <w:proofErr w:type="spellStart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>biopesticides</w:t>
            </w:r>
            <w:proofErr w:type="spellEnd"/>
            <w:r w:rsidRPr="00526C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26C2F">
              <w:rPr>
                <w:rFonts w:ascii="Arial" w:hAnsi="Arial" w:cs="Arial"/>
                <w:sz w:val="16"/>
                <w:szCs w:val="16"/>
              </w:rPr>
              <w:t>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Organic agricultural,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B6C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3ОFМ7I</w:t>
            </w:r>
            <w:r w:rsidRPr="00E573C4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Biological Effects of Pesticides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>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770E7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70E7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Horticulture,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A63C5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B4A38">
              <w:rPr>
                <w:rFonts w:ascii="Arial" w:hAnsi="Arial" w:cs="Arial"/>
                <w:sz w:val="16"/>
                <w:szCs w:val="16"/>
              </w:rPr>
              <w:t>3ОPA7I49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of ornamental plants 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Landscape Architecture, Bachelor studies, first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526C2F" w:rsidRPr="007303ED" w:rsidTr="00AB6C49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C2F" w:rsidRPr="00722587" w:rsidRDefault="002407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2407C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М1О05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26C2F" w:rsidRPr="00526C2F" w:rsidRDefault="00526C2F" w:rsidP="002C466D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 xml:space="preserve">Applied </w:t>
            </w:r>
            <w:proofErr w:type="spellStart"/>
            <w:r w:rsidRPr="00526C2F">
              <w:rPr>
                <w:rFonts w:ascii="Arial" w:hAnsi="Arial" w:cs="Arial"/>
                <w:sz w:val="16"/>
                <w:szCs w:val="16"/>
              </w:rPr>
              <w:t>Phytopharmacy</w:t>
            </w:r>
            <w:proofErr w:type="spellEnd"/>
            <w:r w:rsidRPr="00526C2F">
              <w:rPr>
                <w:rFonts w:ascii="Arial" w:hAnsi="Arial" w:cs="Arial"/>
                <w:sz w:val="16"/>
                <w:szCs w:val="16"/>
              </w:rPr>
              <w:t xml:space="preserve">  (compulsory)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Plant Medicine, Master studies, second  level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26C2F" w:rsidRPr="00526C2F" w:rsidRDefault="00526C2F" w:rsidP="002C466D">
            <w:pPr>
              <w:rPr>
                <w:rFonts w:ascii="Arial" w:hAnsi="Arial" w:cs="Arial"/>
                <w:sz w:val="16"/>
                <w:szCs w:val="16"/>
              </w:rPr>
            </w:pPr>
            <w:r w:rsidRPr="00526C2F">
              <w:rPr>
                <w:rFonts w:ascii="Arial" w:hAnsi="Arial" w:cs="Arial"/>
                <w:sz w:val="16"/>
                <w:szCs w:val="16"/>
              </w:rPr>
              <w:t>0+0,67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J., Gvozdenac, S.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Mihajlović</w:t>
            </w:r>
            <w:proofErr w:type="spellEnd"/>
            <w:proofErr w:type="gramEnd"/>
            <w:r w:rsidRPr="00832A3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M.,.Tanović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B.: Morphological and ecological features as differentiation criteria for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Colletotrichum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species.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Žemdirbyste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=Agriculture, vol. 99, No. 2 (2012), 189-196, 2012.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proofErr w:type="spellStart"/>
            <w:r w:rsidRPr="00832A3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Šunjka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Pucarević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M., Grahovac, N.,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Jakšić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S.: Monitoring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atrazina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njegovih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metabolita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u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podzemnim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vodama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Republike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Srbije.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Hemijska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industrija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(in press DOI: 10.2298/HEMIND120508094L) 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Bursić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V.,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Šunjka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Gvozdenac, 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>S</w:t>
            </w:r>
            <w:proofErr w:type="gramEnd"/>
            <w:r w:rsidRPr="00832A3E">
              <w:rPr>
                <w:rFonts w:ascii="Arial" w:hAnsi="Arial" w:cs="Arial"/>
                <w:sz w:val="16"/>
              </w:rPr>
              <w:t xml:space="preserve">: Water in pesticide application. Journal of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Envionmental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Protection and Ecology, (in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presss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).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Jankov,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Kljajić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P.,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Almaši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R.,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Andrić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G.,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Grahovac, M.: Initial and residual efficacy of insecticides on different surfaces against rice weevil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Sitophilus</w:t>
            </w:r>
            <w:proofErr w:type="spellEnd"/>
            <w:r w:rsidRPr="00832A3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oryzae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(L.). Journal of Pest Science, (in press DOI: 10.1007/s10340-012-0469-3)</w:t>
            </w:r>
          </w:p>
        </w:tc>
      </w:tr>
      <w:tr w:rsidR="00832A3E" w:rsidRPr="000134BA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Gvozdenac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Tanasković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Antifeeding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activity of several plant extracts against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Lymantria</w:t>
            </w:r>
            <w:proofErr w:type="spellEnd"/>
            <w:r w:rsidRPr="00832A3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dispar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L. (Lepidoptera: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Lymantridae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) larvae.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Pesticidi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fitomedicina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27 (4), 305-311, 2012.</w:t>
            </w:r>
          </w:p>
        </w:tc>
      </w:tr>
      <w:tr w:rsidR="00832A3E" w:rsidRPr="007303ED">
        <w:tc>
          <w:tcPr>
            <w:tcW w:w="399" w:type="dxa"/>
            <w:gridSpan w:val="2"/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Vukša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P., 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Janković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Forgić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G.,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Mrdak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G: Screening test in determination of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colorado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potato beetle (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Leptinotarsa</w:t>
            </w:r>
            <w:proofErr w:type="spellEnd"/>
            <w:r w:rsidRPr="00832A3E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decemlineata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Say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>)  sensitivity</w:t>
            </w:r>
            <w:proofErr w:type="gramEnd"/>
            <w:r w:rsidRPr="00832A3E">
              <w:rPr>
                <w:rFonts w:ascii="Arial" w:hAnsi="Arial" w:cs="Arial"/>
                <w:sz w:val="16"/>
              </w:rPr>
              <w:t xml:space="preserve"> to insecticides.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Internacional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Conference on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BioScience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Biotenology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and Biodiversity- Step in the Future The Forth Joint UNS-PSU Conference,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june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18-20, 2012, Novi Sad, Serbia, Conference proceedings, 115-123, 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>2012</w:t>
            </w:r>
            <w:proofErr w:type="gramEnd"/>
            <w:r w:rsidRPr="00832A3E">
              <w:rPr>
                <w:rFonts w:ascii="Arial" w:hAnsi="Arial" w:cs="Arial"/>
                <w:sz w:val="16"/>
              </w:rPr>
              <w:t>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 xml:space="preserve"> </w:t>
            </w:r>
            <w:r w:rsidRPr="00832A3E">
              <w:rPr>
                <w:rFonts w:ascii="Arial" w:hAnsi="Arial" w:cs="Arial"/>
                <w:sz w:val="16"/>
              </w:rPr>
              <w:t xml:space="preserve">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Tanović</w:t>
            </w:r>
            <w:proofErr w:type="spellEnd"/>
            <w:r w:rsidRPr="00832A3E">
              <w:rPr>
                <w:rFonts w:ascii="Arial" w:hAnsi="Arial" w:cs="Arial"/>
                <w:sz w:val="16"/>
                <w:vertAlign w:val="superscript"/>
              </w:rPr>
              <w:t xml:space="preserve">, </w:t>
            </w:r>
            <w:r w:rsidRPr="00832A3E">
              <w:rPr>
                <w:rFonts w:ascii="Arial" w:hAnsi="Arial" w:cs="Arial"/>
                <w:sz w:val="16"/>
              </w:rPr>
              <w:t xml:space="preserve">B.,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Lazić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S.</w:t>
            </w:r>
            <w:proofErr w:type="gramStart"/>
            <w:r w:rsidRPr="00832A3E">
              <w:rPr>
                <w:rFonts w:ascii="Arial" w:hAnsi="Arial" w:cs="Arial"/>
                <w:sz w:val="16"/>
              </w:rPr>
              <w:t xml:space="preserve">, 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proofErr w:type="gram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J., Gvozdenac, S.: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Integralna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zaštita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jabuka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od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prouzrokovača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truleži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u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skladištima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Pesticidi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fitomedicina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br. 4, 289-299, 2011.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Grahovac, M.,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Hrustić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J.,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Tanović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B.,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Mihajlović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M., Gvozdenac, S.: In vitro effects of essential oils on </w:t>
            </w:r>
            <w:proofErr w:type="spellStart"/>
            <w:r w:rsidRPr="00832A3E">
              <w:rPr>
                <w:rFonts w:ascii="Arial" w:hAnsi="Arial" w:cs="Arial"/>
                <w:i/>
                <w:sz w:val="16"/>
              </w:rPr>
              <w:t>Colletotrichum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spp. Agriculture &amp; Forestry, vol. 57 (11), 4, 7-15, 2012.</w:t>
            </w:r>
          </w:p>
        </w:tc>
      </w:tr>
      <w:tr w:rsidR="00832A3E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832A3E" w:rsidRPr="00722587" w:rsidRDefault="00832A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832A3E" w:rsidRPr="00832A3E" w:rsidRDefault="00832A3E" w:rsidP="002C466D">
            <w:pPr>
              <w:jc w:val="both"/>
              <w:rPr>
                <w:rFonts w:ascii="Arial" w:hAnsi="Arial" w:cs="Arial"/>
              </w:rPr>
            </w:pPr>
            <w:r w:rsidRPr="00832A3E">
              <w:rPr>
                <w:rFonts w:ascii="Arial" w:hAnsi="Arial" w:cs="Arial"/>
                <w:sz w:val="16"/>
              </w:rPr>
              <w:t xml:space="preserve">Gvozdenac,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Inđić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D.,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Vuković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, S.,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Bursić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>, V.: Biological potential of barley for detection of water contamination with cadmium. 7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832A3E">
              <w:rPr>
                <w:rFonts w:ascii="Arial" w:hAnsi="Arial" w:cs="Arial"/>
                <w:sz w:val="16"/>
              </w:rPr>
              <w:t xml:space="preserve"> European conference on pesticides and related organic </w:t>
            </w:r>
            <w:proofErr w:type="spellStart"/>
            <w:r w:rsidRPr="00832A3E">
              <w:rPr>
                <w:rFonts w:ascii="Arial" w:hAnsi="Arial" w:cs="Arial"/>
                <w:sz w:val="16"/>
              </w:rPr>
              <w:t>micropolutants</w:t>
            </w:r>
            <w:proofErr w:type="spellEnd"/>
            <w:r w:rsidRPr="00832A3E">
              <w:rPr>
                <w:rFonts w:ascii="Arial" w:hAnsi="Arial" w:cs="Arial"/>
                <w:sz w:val="16"/>
              </w:rPr>
              <w:t xml:space="preserve"> in the environmental and 13</w:t>
            </w:r>
            <w:r w:rsidRPr="00832A3E">
              <w:rPr>
                <w:rFonts w:ascii="Arial" w:hAnsi="Arial" w:cs="Arial"/>
                <w:sz w:val="16"/>
                <w:vertAlign w:val="superscript"/>
              </w:rPr>
              <w:t>th</w:t>
            </w:r>
            <w:r w:rsidRPr="00832A3E">
              <w:rPr>
                <w:rFonts w:ascii="Arial" w:hAnsi="Arial" w:cs="Arial"/>
                <w:sz w:val="16"/>
              </w:rPr>
              <w:t xml:space="preserve"> Symposium on chemistry and fate of modern pesticides, October 7-10, Porto, Portugal Book of abstracts, 428-429, 2012.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19681B" w:rsidRDefault="0019681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832A3E" w:rsidRDefault="00832A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832A3E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32A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681B"/>
    <w:rsid w:val="001C4D32"/>
    <w:rsid w:val="001D7320"/>
    <w:rsid w:val="002103E4"/>
    <w:rsid w:val="0021758E"/>
    <w:rsid w:val="002226C7"/>
    <w:rsid w:val="00237887"/>
    <w:rsid w:val="002407CB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15C10"/>
    <w:rsid w:val="0042477D"/>
    <w:rsid w:val="00424B4E"/>
    <w:rsid w:val="004324FB"/>
    <w:rsid w:val="004347F3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6C2F"/>
    <w:rsid w:val="00554058"/>
    <w:rsid w:val="005551C7"/>
    <w:rsid w:val="005A0011"/>
    <w:rsid w:val="005C056D"/>
    <w:rsid w:val="005E3309"/>
    <w:rsid w:val="005E43F4"/>
    <w:rsid w:val="005E7B76"/>
    <w:rsid w:val="00604CCF"/>
    <w:rsid w:val="00634243"/>
    <w:rsid w:val="006517BC"/>
    <w:rsid w:val="00652875"/>
    <w:rsid w:val="00664724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0E71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32A3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836"/>
    <w:rsid w:val="00932810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3C5A"/>
    <w:rsid w:val="00A66B6B"/>
    <w:rsid w:val="00A93B05"/>
    <w:rsid w:val="00A9530D"/>
    <w:rsid w:val="00AA5DD2"/>
    <w:rsid w:val="00AB6C49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4944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218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B7D44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3CE6"/>
    <w:rsid w:val="00F87EBB"/>
    <w:rsid w:val="00F92CBF"/>
    <w:rsid w:val="00FA2CA3"/>
    <w:rsid w:val="00FA45D0"/>
    <w:rsid w:val="00FA4A08"/>
    <w:rsid w:val="00FA7EB4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slavica.vukovic</cp:lastModifiedBy>
  <cp:revision>18</cp:revision>
  <cp:lastPrinted>2014-12-19T09:18:00Z</cp:lastPrinted>
  <dcterms:created xsi:type="dcterms:W3CDTF">2014-12-09T13:47:00Z</dcterms:created>
  <dcterms:modified xsi:type="dcterms:W3CDTF">2014-12-31T08:35:00Z</dcterms:modified>
</cp:coreProperties>
</file>