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207554" w:rsidRPr="007B7953" w:rsidTr="007C4127">
        <w:trPr>
          <w:trHeight w:val="694"/>
        </w:trPr>
        <w:tc>
          <w:tcPr>
            <w:tcW w:w="1818" w:type="dxa"/>
            <w:vMerge w:val="restart"/>
            <w:vAlign w:val="center"/>
          </w:tcPr>
          <w:p w:rsidR="00207554" w:rsidRPr="007B7953" w:rsidRDefault="00207554" w:rsidP="007C4127">
            <w:pPr>
              <w:jc w:val="center"/>
              <w:rPr>
                <w:rFonts w:ascii="Arial" w:hAnsi="Arial" w:cs="Arial"/>
              </w:rPr>
            </w:pPr>
            <w:r w:rsidRPr="007B7953">
              <w:rPr>
                <w:rFonts w:ascii="Arial" w:hAnsi="Arial" w:cs="Arial"/>
                <w:noProof/>
              </w:rPr>
              <w:drawing>
                <wp:inline distT="0" distB="0" distL="0" distR="0">
                  <wp:extent cx="836195" cy="782053"/>
                  <wp:effectExtent l="0" t="0" r="0" b="0"/>
                  <wp:docPr id="1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207554" w:rsidRPr="007B7953" w:rsidRDefault="00207554" w:rsidP="007C4127">
            <w:pPr>
              <w:jc w:val="center"/>
              <w:rPr>
                <w:rFonts w:ascii="Arial" w:hAnsi="Arial" w:cs="Arial"/>
                <w:sz w:val="16"/>
                <w:szCs w:val="16"/>
              </w:rPr>
            </w:pPr>
            <w:r w:rsidRPr="007B7953">
              <w:rPr>
                <w:rFonts w:ascii="Arial" w:hAnsi="Arial" w:cs="Arial"/>
                <w:sz w:val="16"/>
                <w:szCs w:val="16"/>
              </w:rPr>
              <w:t>UNIVERSITY OF NOVI SAD</w:t>
            </w:r>
          </w:p>
          <w:p w:rsidR="00207554" w:rsidRPr="007B7953" w:rsidRDefault="00207554" w:rsidP="007C4127">
            <w:pPr>
              <w:jc w:val="center"/>
              <w:rPr>
                <w:rFonts w:ascii="Arial" w:hAnsi="Arial" w:cs="Arial"/>
                <w:sz w:val="16"/>
                <w:szCs w:val="16"/>
              </w:rPr>
            </w:pPr>
          </w:p>
          <w:p w:rsidR="00207554" w:rsidRPr="007B7953" w:rsidRDefault="00207554" w:rsidP="007C4127">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207554" w:rsidRPr="007B7953" w:rsidRDefault="00207554" w:rsidP="007C4127">
            <w:pPr>
              <w:jc w:val="center"/>
              <w:rPr>
                <w:rFonts w:ascii="Arial" w:hAnsi="Arial" w:cs="Arial"/>
              </w:rPr>
            </w:pPr>
            <w:r w:rsidRPr="007B7953">
              <w:rPr>
                <w:rFonts w:ascii="Arial" w:hAnsi="Arial" w:cs="Arial"/>
                <w:noProof/>
              </w:rPr>
              <w:drawing>
                <wp:inline distT="0" distB="0" distL="0" distR="0">
                  <wp:extent cx="677739" cy="661736"/>
                  <wp:effectExtent l="19050" t="0" r="8061" b="0"/>
                  <wp:docPr id="1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07554" w:rsidRPr="007B7953" w:rsidTr="007C4127">
        <w:trPr>
          <w:trHeight w:val="1040"/>
        </w:trPr>
        <w:tc>
          <w:tcPr>
            <w:tcW w:w="1818" w:type="dxa"/>
            <w:vMerge/>
            <w:tcBorders>
              <w:bottom w:val="single" w:sz="4" w:space="0" w:color="auto"/>
            </w:tcBorders>
          </w:tcPr>
          <w:p w:rsidR="00207554" w:rsidRPr="007B7953" w:rsidRDefault="00207554" w:rsidP="007C4127">
            <w:pPr>
              <w:rPr>
                <w:rFonts w:ascii="Arial" w:hAnsi="Arial" w:cs="Arial"/>
              </w:rPr>
            </w:pPr>
          </w:p>
        </w:tc>
        <w:tc>
          <w:tcPr>
            <w:tcW w:w="6372" w:type="dxa"/>
            <w:tcBorders>
              <w:bottom w:val="single" w:sz="4" w:space="0" w:color="auto"/>
            </w:tcBorders>
            <w:shd w:val="clear" w:color="auto" w:fill="C2D69B" w:themeFill="accent3" w:themeFillTint="99"/>
            <w:vAlign w:val="center"/>
          </w:tcPr>
          <w:p w:rsidR="00207554" w:rsidRPr="007B7953" w:rsidRDefault="00207554" w:rsidP="007C4127">
            <w:pPr>
              <w:jc w:val="center"/>
              <w:rPr>
                <w:rFonts w:ascii="Arial" w:hAnsi="Arial" w:cs="Arial"/>
                <w:sz w:val="28"/>
                <w:szCs w:val="28"/>
              </w:rPr>
            </w:pPr>
            <w:r w:rsidRPr="007B7953">
              <w:rPr>
                <w:rFonts w:ascii="Arial" w:hAnsi="Arial" w:cs="Arial"/>
                <w:sz w:val="28"/>
                <w:szCs w:val="28"/>
              </w:rPr>
              <w:t>Study Programme Accreditation</w:t>
            </w:r>
          </w:p>
          <w:p w:rsidR="00207554" w:rsidRPr="007B7953" w:rsidRDefault="00207554" w:rsidP="007C4127">
            <w:pPr>
              <w:jc w:val="center"/>
              <w:rPr>
                <w:rFonts w:ascii="Arial" w:hAnsi="Arial" w:cs="Arial"/>
              </w:rPr>
            </w:pPr>
          </w:p>
          <w:p w:rsidR="00207554" w:rsidRDefault="00207554" w:rsidP="007C4127">
            <w:pPr>
              <w:jc w:val="center"/>
              <w:rPr>
                <w:rFonts w:ascii="Arial" w:hAnsi="Arial" w:cs="Arial"/>
                <w:sz w:val="18"/>
                <w:szCs w:val="18"/>
              </w:rPr>
            </w:pPr>
            <w:r w:rsidRPr="007B7953">
              <w:rPr>
                <w:rFonts w:ascii="Arial" w:hAnsi="Arial" w:cs="Arial"/>
                <w:sz w:val="18"/>
                <w:szCs w:val="18"/>
              </w:rPr>
              <w:t>UNDERGRADUATE ACADEMIC STUDIES</w:t>
            </w:r>
            <w:r>
              <w:rPr>
                <w:rFonts w:ascii="Arial" w:hAnsi="Arial" w:cs="Arial"/>
                <w:sz w:val="18"/>
                <w:szCs w:val="18"/>
              </w:rPr>
              <w:t xml:space="preserve">                         </w:t>
            </w:r>
          </w:p>
          <w:p w:rsidR="00207554" w:rsidRPr="007B7953" w:rsidRDefault="00207554" w:rsidP="007C4127">
            <w:pPr>
              <w:jc w:val="center"/>
              <w:rPr>
                <w:rFonts w:ascii="Arial" w:hAnsi="Arial" w:cs="Arial"/>
                <w:sz w:val="18"/>
                <w:szCs w:val="18"/>
              </w:rPr>
            </w:pPr>
            <w:r>
              <w:rPr>
                <w:rFonts w:ascii="Arial" w:hAnsi="Arial" w:cs="Arial"/>
                <w:sz w:val="18"/>
                <w:szCs w:val="18"/>
              </w:rPr>
              <w:t xml:space="preserve">  CROP SCIENCE</w:t>
            </w:r>
            <w:r w:rsidRPr="007B7953">
              <w:rPr>
                <w:rFonts w:ascii="Arial" w:hAnsi="Arial" w:cs="Arial"/>
                <w:sz w:val="18"/>
                <w:szCs w:val="18"/>
              </w:rPr>
              <w:t xml:space="preserve">               </w:t>
            </w:r>
          </w:p>
        </w:tc>
        <w:tc>
          <w:tcPr>
            <w:tcW w:w="1432" w:type="dxa"/>
            <w:vMerge/>
            <w:tcBorders>
              <w:bottom w:val="single" w:sz="4" w:space="0" w:color="auto"/>
            </w:tcBorders>
          </w:tcPr>
          <w:p w:rsidR="00207554" w:rsidRPr="007B7953" w:rsidRDefault="00207554" w:rsidP="007C4127">
            <w:pPr>
              <w:rPr>
                <w:rFonts w:ascii="Arial" w:hAnsi="Arial" w:cs="Arial"/>
              </w:rPr>
            </w:pPr>
          </w:p>
        </w:tc>
      </w:tr>
      <w:tr w:rsidR="00207554" w:rsidRPr="007B7953" w:rsidTr="007C4127">
        <w:tc>
          <w:tcPr>
            <w:tcW w:w="9622" w:type="dxa"/>
            <w:gridSpan w:val="3"/>
            <w:tcBorders>
              <w:left w:val="nil"/>
              <w:bottom w:val="nil"/>
              <w:right w:val="nil"/>
            </w:tcBorders>
          </w:tcPr>
          <w:p w:rsidR="00207554" w:rsidRPr="007B7953" w:rsidRDefault="00207554" w:rsidP="007C4127">
            <w:pPr>
              <w:rPr>
                <w:rFonts w:ascii="Arial" w:hAnsi="Arial" w:cs="Arial"/>
                <w:sz w:val="18"/>
                <w:szCs w:val="18"/>
              </w:rPr>
            </w:pPr>
            <w:r w:rsidRPr="007B7953">
              <w:rPr>
                <w:rFonts w:ascii="Arial" w:hAnsi="Arial" w:cs="Arial"/>
                <w:sz w:val="18"/>
                <w:szCs w:val="18"/>
              </w:rPr>
              <w:t>Table 5.2 Course specification</w:t>
            </w:r>
          </w:p>
        </w:tc>
      </w:tr>
    </w:tbl>
    <w:tbl>
      <w:tblPr>
        <w:tblStyle w:val="TableGrid3"/>
        <w:tblpPr w:leftFromText="180" w:rightFromText="180" w:vertAnchor="page" w:horzAnchor="margin" w:tblpY="3420"/>
        <w:tblW w:w="9622" w:type="dxa"/>
        <w:tblLook w:val="04A0"/>
      </w:tblPr>
      <w:tblGrid>
        <w:gridCol w:w="675"/>
        <w:gridCol w:w="1417"/>
        <w:gridCol w:w="284"/>
        <w:gridCol w:w="1134"/>
        <w:gridCol w:w="567"/>
        <w:gridCol w:w="734"/>
        <w:gridCol w:w="1109"/>
        <w:gridCol w:w="1418"/>
        <w:gridCol w:w="425"/>
        <w:gridCol w:w="709"/>
        <w:gridCol w:w="1150"/>
      </w:tblGrid>
      <w:tr w:rsidR="00207554" w:rsidRPr="00DA758B" w:rsidTr="007C4127">
        <w:trPr>
          <w:trHeight w:val="420"/>
        </w:trPr>
        <w:tc>
          <w:tcPr>
            <w:tcW w:w="2092" w:type="dxa"/>
            <w:gridSpan w:val="2"/>
            <w:shd w:val="clear" w:color="auto" w:fill="C2D69B" w:themeFill="accent3" w:themeFillTint="99"/>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Course:</w:t>
            </w:r>
          </w:p>
        </w:tc>
        <w:tc>
          <w:tcPr>
            <w:tcW w:w="7530" w:type="dxa"/>
            <w:gridSpan w:val="9"/>
            <w:vMerge w:val="restart"/>
            <w:vAlign w:val="center"/>
          </w:tcPr>
          <w:p w:rsidR="00207554" w:rsidRPr="00A2653D" w:rsidRDefault="00207554" w:rsidP="007C4127">
            <w:pPr>
              <w:jc w:val="center"/>
              <w:rPr>
                <w:rFonts w:ascii="Arial" w:hAnsi="Arial" w:cs="Arial"/>
                <w:i/>
                <w:sz w:val="18"/>
                <w:szCs w:val="18"/>
                <w:lang w:val="en-GB"/>
              </w:rPr>
            </w:pPr>
            <w:r w:rsidRPr="00A2653D">
              <w:rPr>
                <w:rFonts w:ascii="Arial" w:eastAsia="Times New Roman" w:hAnsi="Arial" w:cs="Arial"/>
                <w:b/>
                <w:sz w:val="24"/>
                <w:szCs w:val="24"/>
                <w:lang w:val="en-GB"/>
              </w:rPr>
              <w:t>English Language I</w:t>
            </w:r>
          </w:p>
        </w:tc>
      </w:tr>
      <w:tr w:rsidR="00207554" w:rsidRPr="00DA758B" w:rsidTr="007C4127">
        <w:tc>
          <w:tcPr>
            <w:tcW w:w="2092" w:type="dxa"/>
            <w:gridSpan w:val="2"/>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Course id:</w:t>
            </w:r>
            <w:r>
              <w:rPr>
                <w:rFonts w:ascii="Arial" w:hAnsi="Arial" w:cs="Arial"/>
                <w:sz w:val="16"/>
                <w:szCs w:val="16"/>
              </w:rPr>
              <w:t xml:space="preserve"> 3ORT5I08</w:t>
            </w:r>
          </w:p>
        </w:tc>
        <w:tc>
          <w:tcPr>
            <w:tcW w:w="7530" w:type="dxa"/>
            <w:gridSpan w:val="9"/>
            <w:vMerge/>
          </w:tcPr>
          <w:p w:rsidR="00207554" w:rsidRPr="00A2653D" w:rsidRDefault="00207554" w:rsidP="007C4127">
            <w:pPr>
              <w:rPr>
                <w:rFonts w:ascii="Arial" w:hAnsi="Arial" w:cs="Arial"/>
                <w:lang w:val="en-GB"/>
              </w:rPr>
            </w:pPr>
          </w:p>
        </w:tc>
      </w:tr>
      <w:tr w:rsidR="00207554" w:rsidRPr="00DA758B" w:rsidTr="007C4127">
        <w:tc>
          <w:tcPr>
            <w:tcW w:w="2092" w:type="dxa"/>
            <w:gridSpan w:val="2"/>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Number of ECTS:6</w:t>
            </w:r>
          </w:p>
        </w:tc>
        <w:tc>
          <w:tcPr>
            <w:tcW w:w="7530" w:type="dxa"/>
            <w:gridSpan w:val="9"/>
            <w:vMerge/>
          </w:tcPr>
          <w:p w:rsidR="00207554" w:rsidRPr="00A2653D" w:rsidRDefault="00207554" w:rsidP="007C4127">
            <w:pPr>
              <w:rPr>
                <w:rFonts w:ascii="Arial" w:hAnsi="Arial" w:cs="Arial"/>
                <w:lang w:val="en-GB"/>
              </w:rPr>
            </w:pPr>
          </w:p>
        </w:tc>
      </w:tr>
      <w:tr w:rsidR="00207554" w:rsidRPr="00DA758B" w:rsidTr="007C4127">
        <w:tc>
          <w:tcPr>
            <w:tcW w:w="2092" w:type="dxa"/>
            <w:gridSpan w:val="2"/>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Teacher:</w:t>
            </w:r>
          </w:p>
        </w:tc>
        <w:tc>
          <w:tcPr>
            <w:tcW w:w="7530" w:type="dxa"/>
            <w:gridSpan w:val="9"/>
          </w:tcPr>
          <w:p w:rsidR="00207554" w:rsidRPr="00A2653D" w:rsidRDefault="00207554" w:rsidP="007C4127">
            <w:pPr>
              <w:rPr>
                <w:rFonts w:ascii="Arial" w:hAnsi="Arial" w:cs="Arial"/>
                <w:lang w:val="en-GB"/>
              </w:rPr>
            </w:pPr>
            <w:r w:rsidRPr="00A2653D">
              <w:rPr>
                <w:rFonts w:ascii="Arial" w:hAnsi="Arial" w:cs="Arial"/>
                <w:lang w:val="en-GB"/>
              </w:rPr>
              <w:t>Bojana B. Komaromi, Aleksandar M. Jagrović, Igor Đ. Cvijanović</w:t>
            </w:r>
          </w:p>
        </w:tc>
      </w:tr>
      <w:tr w:rsidR="00207554" w:rsidRPr="00DA758B" w:rsidTr="007C4127">
        <w:tc>
          <w:tcPr>
            <w:tcW w:w="2092" w:type="dxa"/>
            <w:gridSpan w:val="2"/>
            <w:tcBorders>
              <w:bottom w:val="single" w:sz="4" w:space="0" w:color="auto"/>
            </w:tcBorders>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Course status</w:t>
            </w:r>
          </w:p>
        </w:tc>
        <w:tc>
          <w:tcPr>
            <w:tcW w:w="7530" w:type="dxa"/>
            <w:gridSpan w:val="9"/>
            <w:tcBorders>
              <w:bottom w:val="single" w:sz="4" w:space="0" w:color="auto"/>
            </w:tcBorders>
          </w:tcPr>
          <w:p w:rsidR="00207554" w:rsidRPr="00A2653D" w:rsidRDefault="00207554" w:rsidP="007C4127">
            <w:pPr>
              <w:rPr>
                <w:rFonts w:ascii="Arial" w:hAnsi="Arial" w:cs="Arial"/>
                <w:lang w:val="en-GB"/>
              </w:rPr>
            </w:pPr>
            <w:r w:rsidRPr="00A2653D">
              <w:rPr>
                <w:rFonts w:ascii="Arial" w:hAnsi="Arial" w:cs="Arial"/>
                <w:sz w:val="18"/>
                <w:szCs w:val="18"/>
                <w:lang w:val="en-GB"/>
              </w:rPr>
              <w:t>Elective</w:t>
            </w:r>
          </w:p>
        </w:tc>
      </w:tr>
      <w:tr w:rsidR="00207554" w:rsidRPr="00DA758B" w:rsidTr="007C4127">
        <w:trPr>
          <w:trHeight w:val="227"/>
        </w:trPr>
        <w:tc>
          <w:tcPr>
            <w:tcW w:w="9622" w:type="dxa"/>
            <w:gridSpan w:val="11"/>
            <w:tcBorders>
              <w:bottom w:val="single" w:sz="4" w:space="0" w:color="auto"/>
            </w:tcBorders>
            <w:shd w:val="clear" w:color="auto" w:fill="C2D69B" w:themeFill="accent3" w:themeFillTint="99"/>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Number of active teaching classes (weekly)</w:t>
            </w:r>
          </w:p>
        </w:tc>
      </w:tr>
      <w:tr w:rsidR="00207554" w:rsidRPr="00DA758B" w:rsidTr="007C4127">
        <w:trPr>
          <w:trHeight w:val="227"/>
        </w:trPr>
        <w:tc>
          <w:tcPr>
            <w:tcW w:w="2092" w:type="dxa"/>
            <w:gridSpan w:val="2"/>
            <w:tcBorders>
              <w:bottom w:val="single" w:sz="4" w:space="0" w:color="auto"/>
            </w:tcBorders>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Other classes:</w:t>
            </w:r>
          </w:p>
        </w:tc>
      </w:tr>
      <w:tr w:rsidR="00207554" w:rsidRPr="00DA758B" w:rsidTr="007C4127">
        <w:tc>
          <w:tcPr>
            <w:tcW w:w="2092" w:type="dxa"/>
            <w:gridSpan w:val="2"/>
            <w:shd w:val="clear" w:color="auto" w:fill="C2D69B" w:themeFill="accent3" w:themeFillTint="99"/>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None</w:t>
            </w:r>
          </w:p>
        </w:tc>
      </w:tr>
      <w:tr w:rsidR="00207554" w:rsidRPr="00DA758B" w:rsidTr="007C4127">
        <w:tc>
          <w:tcPr>
            <w:tcW w:w="9622" w:type="dxa"/>
            <w:gridSpan w:val="11"/>
          </w:tcPr>
          <w:p w:rsidR="00207554" w:rsidRPr="00A2653D" w:rsidRDefault="00207554" w:rsidP="007C4127">
            <w:pPr>
              <w:numPr>
                <w:ilvl w:val="0"/>
                <w:numId w:val="1"/>
              </w:numPr>
              <w:contextualSpacing/>
              <w:rPr>
                <w:rFonts w:ascii="Arial" w:hAnsi="Arial" w:cs="Arial"/>
                <w:sz w:val="16"/>
                <w:szCs w:val="16"/>
                <w:lang w:val="en-GB"/>
              </w:rPr>
            </w:pPr>
            <w:r w:rsidRPr="00A2653D">
              <w:rPr>
                <w:rFonts w:ascii="Arial" w:hAnsi="Arial" w:cs="Arial"/>
                <w:sz w:val="16"/>
                <w:szCs w:val="16"/>
                <w:lang w:val="en-GB"/>
              </w:rPr>
              <w:t>Educational goal</w:t>
            </w:r>
          </w:p>
          <w:p w:rsidR="00207554" w:rsidRPr="00A2653D" w:rsidRDefault="00207554" w:rsidP="007C4127">
            <w:pPr>
              <w:rPr>
                <w:rFonts w:ascii="Arial" w:hAnsi="Arial" w:cs="Arial"/>
                <w:sz w:val="18"/>
                <w:szCs w:val="18"/>
                <w:lang w:val="en-GB"/>
              </w:rPr>
            </w:pPr>
            <w:r w:rsidRPr="00A2653D">
              <w:rPr>
                <w:rFonts w:ascii="Arial" w:hAnsi="Arial" w:cs="Arial"/>
                <w:sz w:val="16"/>
                <w:szCs w:val="16"/>
                <w:lang w:val="en-GB"/>
              </w:rPr>
              <w:t>Acquiring and consolidating basic patterns of grammar, pronunciation, spoken and written language in order to educate students for the formal and informal communication in General English.  Introducing students to basic specialist literature, i.e. basic terms and concepts in agriculture and the relevant study programme.</w:t>
            </w:r>
          </w:p>
        </w:tc>
      </w:tr>
      <w:tr w:rsidR="00207554" w:rsidRPr="00DA758B" w:rsidTr="007C4127">
        <w:tc>
          <w:tcPr>
            <w:tcW w:w="9622" w:type="dxa"/>
            <w:gridSpan w:val="11"/>
          </w:tcPr>
          <w:p w:rsidR="00207554" w:rsidRPr="00A2653D" w:rsidRDefault="00207554" w:rsidP="007C4127">
            <w:pPr>
              <w:numPr>
                <w:ilvl w:val="0"/>
                <w:numId w:val="1"/>
              </w:numPr>
              <w:ind w:left="284" w:hanging="284"/>
              <w:contextualSpacing/>
              <w:rPr>
                <w:rFonts w:ascii="Arial" w:hAnsi="Arial" w:cs="Arial"/>
                <w:sz w:val="16"/>
                <w:szCs w:val="16"/>
                <w:lang w:val="en-GB"/>
              </w:rPr>
            </w:pPr>
            <w:r w:rsidRPr="00A2653D">
              <w:rPr>
                <w:rFonts w:ascii="Arial" w:hAnsi="Arial" w:cs="Arial"/>
                <w:sz w:val="16"/>
                <w:szCs w:val="16"/>
                <w:lang w:val="en-GB"/>
              </w:rPr>
              <w:t>Educational outcomes</w:t>
            </w:r>
          </w:p>
          <w:p w:rsidR="00207554" w:rsidRPr="00A2653D" w:rsidRDefault="00207554" w:rsidP="007C4127">
            <w:pPr>
              <w:rPr>
                <w:rFonts w:ascii="Arial" w:hAnsi="Arial" w:cs="Arial"/>
                <w:sz w:val="18"/>
                <w:szCs w:val="18"/>
                <w:lang w:val="en-GB"/>
              </w:rPr>
            </w:pPr>
            <w:r w:rsidRPr="00A2653D">
              <w:rPr>
                <w:rFonts w:ascii="Arial" w:hAnsi="Arial" w:cs="Arial"/>
                <w:sz w:val="16"/>
                <w:szCs w:val="16"/>
                <w:lang w:val="en-GB"/>
              </w:rPr>
              <w:t xml:space="preserve">Students will be capable of active usage of General English at the elementary, pre-intermediate or intermediate level in both spoken and written medium depending on the course level they attended (A1, A2 or B1 according to </w:t>
            </w:r>
            <w:r w:rsidRPr="00A2653D">
              <w:rPr>
                <w:rFonts w:ascii="Arial" w:hAnsi="Arial" w:cs="Arial"/>
                <w:bCs/>
                <w:i/>
                <w:sz w:val="16"/>
                <w:szCs w:val="16"/>
                <w:lang w:val="en-GB"/>
              </w:rPr>
              <w:t>Common European Framework of Reference for Languages</w:t>
            </w:r>
            <w:r w:rsidRPr="00A2653D">
              <w:rPr>
                <w:rFonts w:ascii="Arial" w:hAnsi="Arial" w:cs="Arial"/>
                <w:sz w:val="16"/>
                <w:szCs w:val="16"/>
                <w:lang w:val="en-GB"/>
              </w:rPr>
              <w:t xml:space="preserve">).  Students will also be able to recognise and actively use basic specialist terms and concepts in agriculture and the relevant study programme.   </w:t>
            </w:r>
          </w:p>
        </w:tc>
      </w:tr>
      <w:tr w:rsidR="00207554" w:rsidRPr="00DA758B" w:rsidTr="007C4127">
        <w:tc>
          <w:tcPr>
            <w:tcW w:w="9622" w:type="dxa"/>
            <w:gridSpan w:val="11"/>
          </w:tcPr>
          <w:p w:rsidR="00207554" w:rsidRPr="00A2653D" w:rsidRDefault="00207554" w:rsidP="007C4127">
            <w:pPr>
              <w:numPr>
                <w:ilvl w:val="0"/>
                <w:numId w:val="1"/>
              </w:numPr>
              <w:ind w:left="284" w:hanging="284"/>
              <w:contextualSpacing/>
              <w:rPr>
                <w:rFonts w:ascii="Arial" w:hAnsi="Arial" w:cs="Arial"/>
                <w:sz w:val="16"/>
                <w:szCs w:val="16"/>
                <w:lang w:val="en-GB"/>
              </w:rPr>
            </w:pPr>
            <w:r w:rsidRPr="00A2653D">
              <w:rPr>
                <w:rFonts w:ascii="Arial" w:hAnsi="Arial" w:cs="Arial"/>
                <w:sz w:val="16"/>
                <w:szCs w:val="16"/>
                <w:lang w:val="en-GB"/>
              </w:rPr>
              <w:t>Course content</w:t>
            </w:r>
          </w:p>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Theoretical instruction</w:t>
            </w:r>
          </w:p>
          <w:p w:rsidR="00207554" w:rsidRPr="00A2653D" w:rsidRDefault="00207554" w:rsidP="007C4127">
            <w:pPr>
              <w:rPr>
                <w:rFonts w:ascii="Arial" w:hAnsi="Arial" w:cs="Arial"/>
                <w:sz w:val="16"/>
                <w:szCs w:val="16"/>
                <w:lang w:val="en-GB"/>
              </w:rPr>
            </w:pPr>
            <w:r w:rsidRPr="00A2653D">
              <w:rPr>
                <w:rFonts w:ascii="Arial" w:hAnsi="Arial" w:cs="Arial"/>
                <w:b/>
                <w:sz w:val="16"/>
                <w:szCs w:val="16"/>
                <w:lang w:val="en-GB"/>
              </w:rPr>
              <w:t>Phonetics</w:t>
            </w:r>
            <w:r w:rsidRPr="00A2653D">
              <w:rPr>
                <w:rFonts w:ascii="Arial" w:hAnsi="Arial" w:cs="Arial"/>
                <w:sz w:val="16"/>
                <w:szCs w:val="16"/>
                <w:lang w:val="en-GB"/>
              </w:rPr>
              <w:t xml:space="preserve">: Correction of students’ pronunciation, accent and intonation according to one of the standard dialects of the English language (British and/or American). </w:t>
            </w:r>
            <w:r w:rsidRPr="00A2653D">
              <w:rPr>
                <w:rFonts w:ascii="Arial" w:hAnsi="Arial" w:cs="Arial"/>
                <w:b/>
                <w:sz w:val="16"/>
                <w:szCs w:val="16"/>
                <w:lang w:val="en-GB"/>
              </w:rPr>
              <w:t>Morphology</w:t>
            </w:r>
            <w:r w:rsidRPr="00A2653D">
              <w:rPr>
                <w:rFonts w:ascii="Arial" w:hAnsi="Arial" w:cs="Arial"/>
                <w:sz w:val="16"/>
                <w:szCs w:val="16"/>
                <w:lang w:val="en-GB"/>
              </w:rPr>
              <w:t xml:space="preserve">: Nouns – plural, gender, genitive. Pronouns – personal, possessive, question, relative and reflexive. Adjectives – formation and comparison. Adverbs – Formation, place and comparison. Verbs – Forms, auxiliaries, modal verbs, tenses, gerund. </w:t>
            </w:r>
            <w:r w:rsidRPr="00A2653D">
              <w:rPr>
                <w:rFonts w:ascii="Arial" w:hAnsi="Arial" w:cs="Arial"/>
                <w:b/>
                <w:sz w:val="16"/>
                <w:szCs w:val="16"/>
                <w:lang w:val="en-GB"/>
              </w:rPr>
              <w:t>Syntax</w:t>
            </w:r>
            <w:r w:rsidRPr="00A2653D">
              <w:rPr>
                <w:rFonts w:ascii="Arial" w:hAnsi="Arial" w:cs="Arial"/>
                <w:sz w:val="16"/>
                <w:szCs w:val="16"/>
                <w:lang w:val="en-GB"/>
              </w:rPr>
              <w:t xml:space="preserve">: Word order, clauses, sentences, sentence organisation. </w:t>
            </w:r>
            <w:r w:rsidRPr="00A2653D">
              <w:rPr>
                <w:rFonts w:ascii="Arial" w:hAnsi="Arial" w:cs="Arial"/>
                <w:b/>
                <w:sz w:val="16"/>
                <w:szCs w:val="16"/>
                <w:lang w:val="en-GB"/>
              </w:rPr>
              <w:t>Lexical forms</w:t>
            </w:r>
            <w:r w:rsidRPr="00A2653D">
              <w:rPr>
                <w:rFonts w:ascii="Arial" w:hAnsi="Arial" w:cs="Arial"/>
                <w:sz w:val="16"/>
                <w:szCs w:val="16"/>
                <w:lang w:val="en-GB"/>
              </w:rPr>
              <w:t xml:space="preserve"> – phrasal verbs, idioms, collocations and compounds. </w:t>
            </w:r>
            <w:r w:rsidRPr="00A2653D">
              <w:rPr>
                <w:rFonts w:ascii="Arial" w:hAnsi="Arial" w:cs="Arial"/>
                <w:b/>
                <w:sz w:val="16"/>
                <w:szCs w:val="16"/>
                <w:lang w:val="en-GB"/>
              </w:rPr>
              <w:t>Translation</w:t>
            </w:r>
            <w:r w:rsidRPr="00A2653D">
              <w:rPr>
                <w:rFonts w:ascii="Arial" w:hAnsi="Arial" w:cs="Arial"/>
                <w:sz w:val="16"/>
                <w:szCs w:val="16"/>
                <w:lang w:val="en-GB"/>
              </w:rPr>
              <w:t xml:space="preserve"> – Bilingual translation: from Serbian into English and vice versa.        </w:t>
            </w:r>
          </w:p>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Practical instruction</w:t>
            </w:r>
          </w:p>
          <w:p w:rsidR="00207554" w:rsidRPr="00A2653D" w:rsidRDefault="00207554" w:rsidP="007C4127">
            <w:pPr>
              <w:rPr>
                <w:rFonts w:ascii="Arial" w:hAnsi="Arial" w:cs="Arial"/>
                <w:sz w:val="18"/>
                <w:szCs w:val="18"/>
                <w:lang w:val="en-GB"/>
              </w:rPr>
            </w:pPr>
            <w:r w:rsidRPr="00A2653D">
              <w:rPr>
                <w:rFonts w:ascii="Arial" w:hAnsi="Arial" w:cs="Arial"/>
                <w:sz w:val="16"/>
                <w:szCs w:val="16"/>
                <w:lang w:val="en-GB"/>
              </w:rPr>
              <w:t>Spoken language practice in practical everyday situations. Development of translation skills and techniques. Grammar activation in communication. Delivering specialist presentations in English.</w:t>
            </w:r>
            <w:r w:rsidRPr="00A2653D">
              <w:rPr>
                <w:rFonts w:ascii="Arial" w:hAnsi="Arial" w:cs="Arial"/>
                <w:sz w:val="18"/>
                <w:szCs w:val="18"/>
                <w:lang w:val="en-GB"/>
              </w:rPr>
              <w:t xml:space="preserve">    </w:t>
            </w:r>
          </w:p>
        </w:tc>
      </w:tr>
      <w:tr w:rsidR="00207554" w:rsidRPr="00DA758B" w:rsidTr="007C4127">
        <w:tc>
          <w:tcPr>
            <w:tcW w:w="9622" w:type="dxa"/>
            <w:gridSpan w:val="11"/>
            <w:tcBorders>
              <w:bottom w:val="single" w:sz="4" w:space="0" w:color="auto"/>
            </w:tcBorders>
          </w:tcPr>
          <w:p w:rsidR="00207554" w:rsidRPr="00A2653D" w:rsidRDefault="00207554" w:rsidP="007C4127">
            <w:pPr>
              <w:numPr>
                <w:ilvl w:val="0"/>
                <w:numId w:val="1"/>
              </w:numPr>
              <w:ind w:left="284" w:hanging="284"/>
              <w:contextualSpacing/>
              <w:rPr>
                <w:rFonts w:ascii="Arial" w:hAnsi="Arial" w:cs="Arial"/>
                <w:sz w:val="16"/>
                <w:szCs w:val="16"/>
                <w:lang w:val="en-GB"/>
              </w:rPr>
            </w:pPr>
            <w:r w:rsidRPr="00A2653D">
              <w:rPr>
                <w:rFonts w:ascii="Arial" w:hAnsi="Arial" w:cs="Arial"/>
                <w:sz w:val="16"/>
                <w:szCs w:val="16"/>
                <w:lang w:val="en-GB"/>
              </w:rPr>
              <w:t>Teaching methods</w:t>
            </w:r>
          </w:p>
          <w:p w:rsidR="00207554" w:rsidRPr="00A2653D" w:rsidRDefault="00207554" w:rsidP="007C4127">
            <w:pPr>
              <w:rPr>
                <w:rFonts w:ascii="Arial" w:hAnsi="Arial" w:cs="Arial"/>
                <w:sz w:val="18"/>
                <w:szCs w:val="18"/>
                <w:lang w:val="en-GB"/>
              </w:rPr>
            </w:pPr>
            <w:r w:rsidRPr="00A2653D">
              <w:rPr>
                <w:rFonts w:ascii="Arial" w:hAnsi="Arial" w:cs="Arial"/>
                <w:sz w:val="16"/>
                <w:szCs w:val="16"/>
                <w:lang w:val="en-GB"/>
              </w:rPr>
              <w:t>Lectures, tutorials, consultations. Working in small groups and pairs. Individual work with audio-visual equipment.</w:t>
            </w:r>
          </w:p>
        </w:tc>
      </w:tr>
      <w:tr w:rsidR="00207554" w:rsidRPr="00DA758B" w:rsidTr="007C4127">
        <w:tc>
          <w:tcPr>
            <w:tcW w:w="9622" w:type="dxa"/>
            <w:gridSpan w:val="11"/>
            <w:tcBorders>
              <w:bottom w:val="single" w:sz="4" w:space="0" w:color="auto"/>
            </w:tcBorders>
            <w:shd w:val="clear" w:color="auto" w:fill="C2D69B" w:themeFill="accent3" w:themeFillTint="99"/>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Knowledge evaluation (maximum 100 points)</w:t>
            </w:r>
          </w:p>
        </w:tc>
      </w:tr>
      <w:tr w:rsidR="00207554" w:rsidRPr="00DA758B" w:rsidTr="007C4127">
        <w:tc>
          <w:tcPr>
            <w:tcW w:w="2376" w:type="dxa"/>
            <w:gridSpan w:val="3"/>
            <w:shd w:val="clear" w:color="auto" w:fill="auto"/>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Pre-examination obligations</w:t>
            </w:r>
          </w:p>
        </w:tc>
        <w:tc>
          <w:tcPr>
            <w:tcW w:w="1134" w:type="dxa"/>
            <w:shd w:val="clear" w:color="auto" w:fill="auto"/>
            <w:vAlign w:val="center"/>
          </w:tcPr>
          <w:p w:rsidR="00207554" w:rsidRPr="00A2653D" w:rsidRDefault="00207554" w:rsidP="007C4127">
            <w:pPr>
              <w:rPr>
                <w:rFonts w:ascii="Arial" w:hAnsi="Arial" w:cs="Arial"/>
                <w:sz w:val="16"/>
                <w:szCs w:val="16"/>
                <w:lang w:val="en-GB"/>
              </w:rPr>
            </w:pPr>
            <w:r w:rsidRPr="00A2653D">
              <w:rPr>
                <w:rFonts w:ascii="Arial" w:hAnsi="Arial" w:cs="Arial"/>
                <w:sz w:val="16"/>
                <w:szCs w:val="16"/>
                <w:lang w:val="en-GB"/>
              </w:rPr>
              <w:t>Mandatory</w:t>
            </w:r>
          </w:p>
        </w:tc>
        <w:tc>
          <w:tcPr>
            <w:tcW w:w="1301" w:type="dxa"/>
            <w:gridSpan w:val="2"/>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Points</w:t>
            </w:r>
          </w:p>
        </w:tc>
        <w:tc>
          <w:tcPr>
            <w:tcW w:w="2527" w:type="dxa"/>
            <w:gridSpan w:val="2"/>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 xml:space="preserve">Final exam </w:t>
            </w:r>
          </w:p>
        </w:tc>
        <w:tc>
          <w:tcPr>
            <w:tcW w:w="1134" w:type="dxa"/>
            <w:gridSpan w:val="2"/>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Mandatory</w:t>
            </w:r>
          </w:p>
        </w:tc>
        <w:tc>
          <w:tcPr>
            <w:tcW w:w="1150" w:type="dxa"/>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Points</w:t>
            </w:r>
          </w:p>
        </w:tc>
      </w:tr>
      <w:tr w:rsidR="00207554" w:rsidRPr="00DA758B" w:rsidTr="007C4127">
        <w:tc>
          <w:tcPr>
            <w:tcW w:w="2376" w:type="dxa"/>
            <w:gridSpan w:val="3"/>
            <w:shd w:val="clear" w:color="auto" w:fill="auto"/>
            <w:vAlign w:val="center"/>
          </w:tcPr>
          <w:p w:rsidR="00207554" w:rsidRPr="00A2653D" w:rsidRDefault="00207554" w:rsidP="007C4127">
            <w:pPr>
              <w:rPr>
                <w:rFonts w:ascii="Arial" w:hAnsi="Arial" w:cs="Arial"/>
                <w:sz w:val="18"/>
                <w:szCs w:val="18"/>
                <w:lang w:val="en-GB"/>
              </w:rPr>
            </w:pPr>
            <w:r w:rsidRPr="00A2653D">
              <w:rPr>
                <w:rFonts w:ascii="Arial" w:hAnsi="Arial" w:cs="Arial"/>
                <w:sz w:val="18"/>
                <w:szCs w:val="18"/>
                <w:lang w:val="en-GB"/>
              </w:rPr>
              <w:t>Lecture attendance</w:t>
            </w:r>
          </w:p>
        </w:tc>
        <w:tc>
          <w:tcPr>
            <w:tcW w:w="1134" w:type="dxa"/>
            <w:shd w:val="clear" w:color="auto" w:fill="auto"/>
            <w:vAlign w:val="center"/>
          </w:tcPr>
          <w:p w:rsidR="00207554" w:rsidRPr="00A2653D" w:rsidRDefault="00207554"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10</w:t>
            </w:r>
          </w:p>
        </w:tc>
        <w:tc>
          <w:tcPr>
            <w:tcW w:w="2527" w:type="dxa"/>
            <w:gridSpan w:val="2"/>
            <w:shd w:val="clear" w:color="auto" w:fill="auto"/>
            <w:vAlign w:val="center"/>
          </w:tcPr>
          <w:p w:rsidR="00207554" w:rsidRPr="00A2653D" w:rsidRDefault="00207554" w:rsidP="007C4127">
            <w:pPr>
              <w:jc w:val="center"/>
              <w:rPr>
                <w:rFonts w:ascii="Arial" w:hAnsi="Arial" w:cs="Arial"/>
                <w:i/>
                <w:sz w:val="14"/>
                <w:szCs w:val="14"/>
                <w:lang w:val="en-GB"/>
              </w:rPr>
            </w:pPr>
            <w:r w:rsidRPr="00A2653D">
              <w:rPr>
                <w:rFonts w:ascii="Arial" w:hAnsi="Arial" w:cs="Arial"/>
                <w:i/>
                <w:sz w:val="14"/>
                <w:szCs w:val="14"/>
                <w:lang w:val="en-GB"/>
              </w:rPr>
              <w:t>Written exam</w:t>
            </w:r>
          </w:p>
          <w:p w:rsidR="00207554" w:rsidRPr="00A2653D" w:rsidRDefault="00207554" w:rsidP="007C4127">
            <w:pPr>
              <w:jc w:val="center"/>
              <w:rPr>
                <w:rFonts w:ascii="Arial" w:hAnsi="Arial" w:cs="Arial"/>
                <w:i/>
                <w:sz w:val="14"/>
                <w:szCs w:val="14"/>
                <w:lang w:val="en-GB"/>
              </w:rPr>
            </w:pPr>
            <w:r w:rsidRPr="00A2653D">
              <w:rPr>
                <w:rFonts w:ascii="Arial" w:hAnsi="Arial" w:cs="Arial"/>
                <w:i/>
                <w:sz w:val="14"/>
                <w:szCs w:val="14"/>
                <w:lang w:val="en-GB"/>
              </w:rPr>
              <w:t>Oral exam</w:t>
            </w:r>
          </w:p>
        </w:tc>
        <w:tc>
          <w:tcPr>
            <w:tcW w:w="1134" w:type="dxa"/>
            <w:gridSpan w:val="2"/>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Yes</w:t>
            </w:r>
          </w:p>
        </w:tc>
        <w:tc>
          <w:tcPr>
            <w:tcW w:w="1150" w:type="dxa"/>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20</w:t>
            </w:r>
          </w:p>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30</w:t>
            </w:r>
          </w:p>
        </w:tc>
      </w:tr>
      <w:tr w:rsidR="00207554" w:rsidRPr="00DA758B" w:rsidTr="007C4127">
        <w:tc>
          <w:tcPr>
            <w:tcW w:w="2376" w:type="dxa"/>
            <w:gridSpan w:val="3"/>
            <w:shd w:val="clear" w:color="auto" w:fill="auto"/>
            <w:vAlign w:val="center"/>
          </w:tcPr>
          <w:p w:rsidR="00207554" w:rsidRPr="00A2653D" w:rsidRDefault="00207554" w:rsidP="007C4127">
            <w:pPr>
              <w:rPr>
                <w:rFonts w:ascii="Arial" w:hAnsi="Arial" w:cs="Arial"/>
                <w:sz w:val="18"/>
                <w:szCs w:val="18"/>
                <w:lang w:val="en-GB"/>
              </w:rPr>
            </w:pPr>
            <w:r w:rsidRPr="00A2653D">
              <w:rPr>
                <w:rFonts w:ascii="Arial" w:hAnsi="Arial" w:cs="Arial"/>
                <w:sz w:val="18"/>
                <w:szCs w:val="18"/>
                <w:lang w:val="en-GB"/>
              </w:rPr>
              <w:t>Test</w:t>
            </w:r>
          </w:p>
        </w:tc>
        <w:tc>
          <w:tcPr>
            <w:tcW w:w="1134" w:type="dxa"/>
            <w:shd w:val="clear" w:color="auto" w:fill="auto"/>
            <w:vAlign w:val="center"/>
          </w:tcPr>
          <w:p w:rsidR="00207554" w:rsidRPr="00A2653D" w:rsidRDefault="00207554"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2 x 15</w:t>
            </w:r>
          </w:p>
        </w:tc>
        <w:tc>
          <w:tcPr>
            <w:tcW w:w="4811" w:type="dxa"/>
            <w:gridSpan w:val="5"/>
            <w:vMerge w:val="restart"/>
            <w:shd w:val="clear" w:color="auto" w:fill="auto"/>
            <w:vAlign w:val="center"/>
          </w:tcPr>
          <w:p w:rsidR="00207554" w:rsidRPr="00A2653D" w:rsidRDefault="00207554" w:rsidP="007C4127">
            <w:pPr>
              <w:jc w:val="center"/>
              <w:rPr>
                <w:rFonts w:ascii="Arial" w:hAnsi="Arial" w:cs="Arial"/>
                <w:sz w:val="16"/>
                <w:szCs w:val="16"/>
                <w:lang w:val="en-GB"/>
              </w:rPr>
            </w:pPr>
          </w:p>
        </w:tc>
      </w:tr>
      <w:tr w:rsidR="00207554" w:rsidRPr="00DA758B" w:rsidTr="007C4127">
        <w:tc>
          <w:tcPr>
            <w:tcW w:w="2376" w:type="dxa"/>
            <w:gridSpan w:val="3"/>
            <w:shd w:val="clear" w:color="auto" w:fill="auto"/>
            <w:vAlign w:val="center"/>
          </w:tcPr>
          <w:p w:rsidR="00207554" w:rsidRPr="00A2653D" w:rsidRDefault="00207554" w:rsidP="007C4127">
            <w:pPr>
              <w:rPr>
                <w:rFonts w:ascii="Arial" w:hAnsi="Arial" w:cs="Arial"/>
                <w:sz w:val="18"/>
                <w:szCs w:val="18"/>
                <w:lang w:val="en-GB"/>
              </w:rPr>
            </w:pPr>
            <w:r w:rsidRPr="00A2653D">
              <w:rPr>
                <w:rFonts w:ascii="Arial" w:hAnsi="Arial" w:cs="Arial"/>
                <w:sz w:val="18"/>
                <w:szCs w:val="18"/>
                <w:lang w:val="en-GB"/>
              </w:rPr>
              <w:t>Tutorials attendance</w:t>
            </w:r>
          </w:p>
        </w:tc>
        <w:tc>
          <w:tcPr>
            <w:tcW w:w="1134" w:type="dxa"/>
            <w:shd w:val="clear" w:color="auto" w:fill="auto"/>
            <w:vAlign w:val="center"/>
          </w:tcPr>
          <w:p w:rsidR="00207554" w:rsidRPr="00A2653D" w:rsidRDefault="00207554"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10</w:t>
            </w:r>
          </w:p>
        </w:tc>
        <w:tc>
          <w:tcPr>
            <w:tcW w:w="4811" w:type="dxa"/>
            <w:gridSpan w:val="5"/>
            <w:vMerge/>
            <w:shd w:val="clear" w:color="auto" w:fill="auto"/>
            <w:vAlign w:val="center"/>
          </w:tcPr>
          <w:p w:rsidR="00207554" w:rsidRPr="00A2653D" w:rsidRDefault="00207554" w:rsidP="007C4127">
            <w:pPr>
              <w:jc w:val="center"/>
              <w:rPr>
                <w:rFonts w:ascii="Arial" w:hAnsi="Arial" w:cs="Arial"/>
                <w:sz w:val="16"/>
                <w:szCs w:val="16"/>
                <w:lang w:val="en-GB"/>
              </w:rPr>
            </w:pPr>
          </w:p>
        </w:tc>
      </w:tr>
      <w:tr w:rsidR="00207554" w:rsidRPr="00DA758B" w:rsidTr="007C4127">
        <w:tc>
          <w:tcPr>
            <w:tcW w:w="2376" w:type="dxa"/>
            <w:gridSpan w:val="3"/>
            <w:tcBorders>
              <w:bottom w:val="single" w:sz="4" w:space="0" w:color="auto"/>
            </w:tcBorders>
            <w:shd w:val="clear" w:color="auto" w:fill="auto"/>
            <w:vAlign w:val="center"/>
          </w:tcPr>
          <w:p w:rsidR="00207554" w:rsidRPr="00A2653D" w:rsidRDefault="00207554" w:rsidP="007C4127">
            <w:pPr>
              <w:rPr>
                <w:rFonts w:ascii="Arial" w:hAnsi="Arial" w:cs="Arial"/>
                <w:sz w:val="16"/>
                <w:szCs w:val="16"/>
                <w:lang w:val="en-GB"/>
              </w:rPr>
            </w:pPr>
          </w:p>
        </w:tc>
        <w:tc>
          <w:tcPr>
            <w:tcW w:w="1134" w:type="dxa"/>
            <w:tcBorders>
              <w:bottom w:val="single" w:sz="4" w:space="0" w:color="auto"/>
            </w:tcBorders>
            <w:shd w:val="clear" w:color="auto" w:fill="auto"/>
            <w:vAlign w:val="center"/>
          </w:tcPr>
          <w:p w:rsidR="00207554" w:rsidRPr="00A2653D" w:rsidRDefault="00207554"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207554" w:rsidRPr="00A2653D" w:rsidRDefault="00207554" w:rsidP="007C4127">
            <w:pPr>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207554" w:rsidRPr="00A2653D" w:rsidRDefault="00207554" w:rsidP="007C4127">
            <w:pPr>
              <w:jc w:val="center"/>
              <w:rPr>
                <w:rFonts w:ascii="Arial" w:hAnsi="Arial" w:cs="Arial"/>
                <w:sz w:val="16"/>
                <w:szCs w:val="16"/>
                <w:lang w:val="en-GB"/>
              </w:rPr>
            </w:pPr>
          </w:p>
        </w:tc>
      </w:tr>
      <w:tr w:rsidR="00207554" w:rsidRPr="00DA758B" w:rsidTr="007C4127">
        <w:tc>
          <w:tcPr>
            <w:tcW w:w="9622" w:type="dxa"/>
            <w:gridSpan w:val="11"/>
            <w:shd w:val="clear" w:color="auto" w:fill="C2D69B" w:themeFill="accent3" w:themeFillTint="99"/>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 xml:space="preserve">Literature </w:t>
            </w:r>
          </w:p>
        </w:tc>
      </w:tr>
      <w:tr w:rsidR="00207554" w:rsidRPr="00DA758B" w:rsidTr="007C4127">
        <w:tc>
          <w:tcPr>
            <w:tcW w:w="675" w:type="dxa"/>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Ord.</w:t>
            </w:r>
          </w:p>
        </w:tc>
        <w:tc>
          <w:tcPr>
            <w:tcW w:w="1701" w:type="dxa"/>
            <w:gridSpan w:val="2"/>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Author</w:t>
            </w:r>
          </w:p>
        </w:tc>
        <w:tc>
          <w:tcPr>
            <w:tcW w:w="2435" w:type="dxa"/>
            <w:gridSpan w:val="3"/>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Title</w:t>
            </w:r>
          </w:p>
        </w:tc>
        <w:tc>
          <w:tcPr>
            <w:tcW w:w="3661" w:type="dxa"/>
            <w:gridSpan w:val="4"/>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Publisher</w:t>
            </w:r>
          </w:p>
        </w:tc>
        <w:tc>
          <w:tcPr>
            <w:tcW w:w="1150" w:type="dxa"/>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Year</w:t>
            </w:r>
          </w:p>
        </w:tc>
      </w:tr>
      <w:tr w:rsidR="00207554" w:rsidRPr="00A2653D" w:rsidTr="007C4127">
        <w:tc>
          <w:tcPr>
            <w:tcW w:w="675" w:type="dxa"/>
            <w:vAlign w:val="center"/>
          </w:tcPr>
          <w:p w:rsidR="00207554" w:rsidRPr="00A2653D" w:rsidRDefault="00207554" w:rsidP="007C4127">
            <w:pPr>
              <w:numPr>
                <w:ilvl w:val="0"/>
                <w:numId w:val="2"/>
              </w:numPr>
              <w:contextualSpacing/>
              <w:jc w:val="center"/>
              <w:rPr>
                <w:rFonts w:ascii="Arial" w:hAnsi="Arial" w:cs="Arial"/>
                <w:sz w:val="16"/>
                <w:szCs w:val="16"/>
                <w:lang w:val="en-GB"/>
              </w:rPr>
            </w:pPr>
          </w:p>
        </w:tc>
        <w:tc>
          <w:tcPr>
            <w:tcW w:w="1701" w:type="dxa"/>
            <w:gridSpan w:val="2"/>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i/>
                <w:sz w:val="16"/>
                <w:szCs w:val="16"/>
                <w:lang w:val="en-GB"/>
              </w:rPr>
              <w:t>New Headway Elementary</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150" w:type="dxa"/>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2011</w:t>
            </w:r>
          </w:p>
        </w:tc>
      </w:tr>
      <w:tr w:rsidR="00207554" w:rsidRPr="00A2653D" w:rsidTr="007C4127">
        <w:tc>
          <w:tcPr>
            <w:tcW w:w="675" w:type="dxa"/>
            <w:vAlign w:val="center"/>
          </w:tcPr>
          <w:p w:rsidR="00207554" w:rsidRPr="00A2653D" w:rsidRDefault="00207554" w:rsidP="007C4127">
            <w:pPr>
              <w:numPr>
                <w:ilvl w:val="0"/>
                <w:numId w:val="2"/>
              </w:numPr>
              <w:contextualSpacing/>
              <w:jc w:val="center"/>
              <w:rPr>
                <w:rFonts w:ascii="Arial" w:hAnsi="Arial" w:cs="Arial"/>
                <w:sz w:val="16"/>
                <w:szCs w:val="16"/>
                <w:lang w:val="en-GB"/>
              </w:rPr>
            </w:pPr>
          </w:p>
        </w:tc>
        <w:tc>
          <w:tcPr>
            <w:tcW w:w="1701" w:type="dxa"/>
            <w:gridSpan w:val="2"/>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i/>
                <w:sz w:val="16"/>
                <w:szCs w:val="16"/>
                <w:lang w:val="en-GB"/>
              </w:rPr>
              <w:t>New Headway Pre-Intermediate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150" w:type="dxa"/>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2011</w:t>
            </w:r>
          </w:p>
        </w:tc>
      </w:tr>
      <w:tr w:rsidR="00207554" w:rsidRPr="00A2653D" w:rsidTr="007C4127">
        <w:tc>
          <w:tcPr>
            <w:tcW w:w="675" w:type="dxa"/>
            <w:vAlign w:val="center"/>
          </w:tcPr>
          <w:p w:rsidR="00207554" w:rsidRPr="00A2653D" w:rsidRDefault="00207554" w:rsidP="007C4127">
            <w:pPr>
              <w:numPr>
                <w:ilvl w:val="0"/>
                <w:numId w:val="2"/>
              </w:numPr>
              <w:contextualSpacing/>
              <w:jc w:val="center"/>
              <w:rPr>
                <w:rFonts w:ascii="Arial" w:hAnsi="Arial" w:cs="Arial"/>
                <w:sz w:val="16"/>
                <w:szCs w:val="16"/>
                <w:lang w:val="en-GB"/>
              </w:rPr>
            </w:pPr>
          </w:p>
        </w:tc>
        <w:tc>
          <w:tcPr>
            <w:tcW w:w="1701" w:type="dxa"/>
            <w:gridSpan w:val="2"/>
            <w:vAlign w:val="center"/>
          </w:tcPr>
          <w:p w:rsidR="00207554" w:rsidRPr="00A2653D" w:rsidRDefault="00207554" w:rsidP="007C4127">
            <w:pPr>
              <w:jc w:val="center"/>
              <w:rPr>
                <w:rFonts w:ascii="Arial" w:eastAsia="Times New Roman"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207554" w:rsidRPr="00A2653D" w:rsidRDefault="00207554" w:rsidP="007C4127">
            <w:pPr>
              <w:jc w:val="center"/>
              <w:rPr>
                <w:rFonts w:ascii="Arial" w:hAnsi="Arial" w:cs="Arial"/>
                <w:i/>
                <w:sz w:val="16"/>
                <w:szCs w:val="16"/>
                <w:lang w:val="en-GB"/>
              </w:rPr>
            </w:pPr>
            <w:r w:rsidRPr="00A2653D">
              <w:rPr>
                <w:rFonts w:ascii="Arial" w:hAnsi="Arial" w:cs="Arial"/>
                <w:i/>
                <w:sz w:val="16"/>
                <w:szCs w:val="16"/>
                <w:lang w:val="en-GB"/>
              </w:rPr>
              <w:t>New Headway 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150" w:type="dxa"/>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2011</w:t>
            </w:r>
          </w:p>
        </w:tc>
      </w:tr>
      <w:tr w:rsidR="00207554" w:rsidRPr="00A2653D" w:rsidTr="007C4127">
        <w:tc>
          <w:tcPr>
            <w:tcW w:w="675" w:type="dxa"/>
            <w:vAlign w:val="center"/>
          </w:tcPr>
          <w:p w:rsidR="00207554" w:rsidRPr="00A2653D" w:rsidRDefault="00207554" w:rsidP="007C4127">
            <w:pPr>
              <w:numPr>
                <w:ilvl w:val="0"/>
                <w:numId w:val="2"/>
              </w:numPr>
              <w:contextualSpacing/>
              <w:jc w:val="center"/>
              <w:rPr>
                <w:rFonts w:ascii="Arial" w:hAnsi="Arial" w:cs="Arial"/>
                <w:sz w:val="16"/>
                <w:szCs w:val="16"/>
                <w:lang w:val="en-GB"/>
              </w:rPr>
            </w:pPr>
          </w:p>
        </w:tc>
        <w:tc>
          <w:tcPr>
            <w:tcW w:w="1701" w:type="dxa"/>
            <w:gridSpan w:val="2"/>
            <w:vAlign w:val="center"/>
          </w:tcPr>
          <w:p w:rsidR="00207554" w:rsidRPr="00A2653D" w:rsidRDefault="00207554" w:rsidP="007C4127">
            <w:pPr>
              <w:jc w:val="center"/>
              <w:rPr>
                <w:rFonts w:ascii="Arial" w:eastAsia="Times New Roman" w:hAnsi="Arial" w:cs="Arial"/>
                <w:sz w:val="16"/>
                <w:szCs w:val="16"/>
                <w:lang w:val="en-GB"/>
              </w:rPr>
            </w:pPr>
            <w:r w:rsidRPr="00A2653D">
              <w:rPr>
                <w:rFonts w:ascii="Arial" w:eastAsia="Times New Roman" w:hAnsi="Arial" w:cs="Arial"/>
                <w:sz w:val="16"/>
                <w:szCs w:val="16"/>
                <w:lang w:val="en-GB"/>
              </w:rPr>
              <w:t>Whitby N.</w:t>
            </w:r>
          </w:p>
        </w:tc>
        <w:tc>
          <w:tcPr>
            <w:tcW w:w="2435" w:type="dxa"/>
            <w:gridSpan w:val="3"/>
            <w:vAlign w:val="center"/>
          </w:tcPr>
          <w:p w:rsidR="00207554" w:rsidRPr="00A2653D" w:rsidRDefault="00207554" w:rsidP="007C4127">
            <w:pPr>
              <w:jc w:val="center"/>
              <w:rPr>
                <w:rFonts w:ascii="Arial" w:hAnsi="Arial" w:cs="Arial"/>
                <w:i/>
                <w:sz w:val="16"/>
                <w:szCs w:val="16"/>
                <w:lang w:val="en-GB"/>
              </w:rPr>
            </w:pPr>
            <w:r w:rsidRPr="00A2653D">
              <w:rPr>
                <w:rFonts w:ascii="Arial" w:hAnsi="Arial" w:cs="Arial"/>
                <w:i/>
                <w:sz w:val="16"/>
                <w:szCs w:val="16"/>
                <w:lang w:val="en-GB"/>
              </w:rPr>
              <w:t>Business Benchmark – BEC Preliminary</w:t>
            </w:r>
          </w:p>
        </w:tc>
        <w:tc>
          <w:tcPr>
            <w:tcW w:w="3661" w:type="dxa"/>
            <w:gridSpan w:val="4"/>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Cambridge University Press, 6</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Printing</w:t>
            </w:r>
          </w:p>
        </w:tc>
        <w:tc>
          <w:tcPr>
            <w:tcW w:w="1150" w:type="dxa"/>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2009</w:t>
            </w:r>
          </w:p>
        </w:tc>
      </w:tr>
      <w:tr w:rsidR="00207554" w:rsidRPr="00A2653D" w:rsidTr="007C4127">
        <w:tc>
          <w:tcPr>
            <w:tcW w:w="675" w:type="dxa"/>
            <w:vAlign w:val="center"/>
          </w:tcPr>
          <w:p w:rsidR="00207554" w:rsidRPr="00A2653D" w:rsidRDefault="00207554" w:rsidP="007C4127">
            <w:pPr>
              <w:numPr>
                <w:ilvl w:val="0"/>
                <w:numId w:val="2"/>
              </w:numPr>
              <w:contextualSpacing/>
              <w:jc w:val="center"/>
              <w:rPr>
                <w:rFonts w:ascii="Arial" w:hAnsi="Arial" w:cs="Arial"/>
                <w:sz w:val="16"/>
                <w:szCs w:val="16"/>
                <w:lang w:val="en-GB"/>
              </w:rPr>
            </w:pPr>
          </w:p>
        </w:tc>
        <w:tc>
          <w:tcPr>
            <w:tcW w:w="1701" w:type="dxa"/>
            <w:gridSpan w:val="2"/>
            <w:vAlign w:val="center"/>
          </w:tcPr>
          <w:p w:rsidR="00207554" w:rsidRPr="00A2653D" w:rsidRDefault="00207554" w:rsidP="007C4127">
            <w:pPr>
              <w:jc w:val="center"/>
              <w:rPr>
                <w:rFonts w:ascii="Arial" w:eastAsia="Times New Roman" w:hAnsi="Arial" w:cs="Arial"/>
                <w:sz w:val="16"/>
                <w:szCs w:val="16"/>
                <w:lang w:val="en-GB"/>
              </w:rPr>
            </w:pPr>
            <w:r w:rsidRPr="00A2653D">
              <w:rPr>
                <w:rFonts w:ascii="Arial" w:eastAsia="Times New Roman" w:hAnsi="Arial" w:cs="Arial"/>
                <w:sz w:val="16"/>
                <w:szCs w:val="16"/>
                <w:lang w:val="en-GB"/>
              </w:rPr>
              <w:t>Gajić Ranka,</w:t>
            </w:r>
          </w:p>
        </w:tc>
        <w:tc>
          <w:tcPr>
            <w:tcW w:w="2435" w:type="dxa"/>
            <w:gridSpan w:val="3"/>
            <w:vAlign w:val="center"/>
          </w:tcPr>
          <w:p w:rsidR="00207554" w:rsidRPr="00A2653D" w:rsidRDefault="00207554" w:rsidP="007C4127">
            <w:pPr>
              <w:jc w:val="center"/>
              <w:rPr>
                <w:rFonts w:ascii="Arial" w:hAnsi="Arial" w:cs="Arial"/>
                <w:i/>
                <w:sz w:val="16"/>
                <w:szCs w:val="16"/>
                <w:lang w:val="en-GB"/>
              </w:rPr>
            </w:pPr>
            <w:r w:rsidRPr="00A2653D">
              <w:rPr>
                <w:rFonts w:ascii="Arial" w:hAnsi="Arial" w:cs="Arial"/>
                <w:i/>
                <w:sz w:val="16"/>
                <w:szCs w:val="16"/>
                <w:lang w:val="en-GB"/>
              </w:rPr>
              <w:t>English in Agriculture</w:t>
            </w:r>
          </w:p>
        </w:tc>
        <w:tc>
          <w:tcPr>
            <w:tcW w:w="3661" w:type="dxa"/>
            <w:gridSpan w:val="4"/>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Naučna knjiga KMD, Beograd</w:t>
            </w:r>
          </w:p>
        </w:tc>
        <w:tc>
          <w:tcPr>
            <w:tcW w:w="1150" w:type="dxa"/>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2005</w:t>
            </w:r>
          </w:p>
        </w:tc>
      </w:tr>
      <w:tr w:rsidR="00207554" w:rsidRPr="00A2653D" w:rsidTr="007C4127">
        <w:tc>
          <w:tcPr>
            <w:tcW w:w="675" w:type="dxa"/>
            <w:vAlign w:val="center"/>
          </w:tcPr>
          <w:p w:rsidR="00207554" w:rsidRPr="00A2653D" w:rsidRDefault="00207554" w:rsidP="007C4127">
            <w:pPr>
              <w:numPr>
                <w:ilvl w:val="0"/>
                <w:numId w:val="2"/>
              </w:numPr>
              <w:contextualSpacing/>
              <w:jc w:val="center"/>
              <w:rPr>
                <w:rFonts w:ascii="Arial" w:hAnsi="Arial" w:cs="Arial"/>
                <w:sz w:val="16"/>
                <w:szCs w:val="16"/>
                <w:lang w:val="en-GB"/>
              </w:rPr>
            </w:pPr>
          </w:p>
        </w:tc>
        <w:tc>
          <w:tcPr>
            <w:tcW w:w="1701" w:type="dxa"/>
            <w:gridSpan w:val="2"/>
          </w:tcPr>
          <w:p w:rsidR="00207554" w:rsidRPr="00A2653D" w:rsidRDefault="00207554" w:rsidP="007C4127">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207554" w:rsidRPr="00A2653D" w:rsidRDefault="00207554" w:rsidP="007C4127">
            <w:pPr>
              <w:jc w:val="center"/>
              <w:rPr>
                <w:rFonts w:ascii="Arial" w:hAnsi="Arial" w:cs="Arial"/>
                <w:i/>
                <w:sz w:val="16"/>
                <w:szCs w:val="16"/>
                <w:lang w:val="en-GB"/>
              </w:rPr>
            </w:pPr>
            <w:r w:rsidRPr="00A2653D">
              <w:rPr>
                <w:rFonts w:ascii="Arial" w:hAnsi="Arial" w:cs="Arial"/>
                <w:i/>
                <w:sz w:val="16"/>
                <w:szCs w:val="16"/>
                <w:lang w:val="en-GB"/>
              </w:rPr>
              <w:t>Essential 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150" w:type="dxa"/>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2010</w:t>
            </w:r>
          </w:p>
        </w:tc>
      </w:tr>
      <w:tr w:rsidR="00207554" w:rsidRPr="00A2653D" w:rsidTr="007C4127">
        <w:tc>
          <w:tcPr>
            <w:tcW w:w="675" w:type="dxa"/>
            <w:vAlign w:val="center"/>
          </w:tcPr>
          <w:p w:rsidR="00207554" w:rsidRPr="00A2653D" w:rsidRDefault="00207554" w:rsidP="007C4127">
            <w:pPr>
              <w:numPr>
                <w:ilvl w:val="0"/>
                <w:numId w:val="2"/>
              </w:numPr>
              <w:contextualSpacing/>
              <w:jc w:val="center"/>
              <w:rPr>
                <w:rFonts w:ascii="Arial" w:hAnsi="Arial" w:cs="Arial"/>
                <w:sz w:val="16"/>
                <w:szCs w:val="16"/>
                <w:lang w:val="en-GB"/>
              </w:rPr>
            </w:pPr>
          </w:p>
        </w:tc>
        <w:tc>
          <w:tcPr>
            <w:tcW w:w="1701" w:type="dxa"/>
            <w:gridSpan w:val="2"/>
          </w:tcPr>
          <w:p w:rsidR="00207554" w:rsidRPr="00A2653D" w:rsidRDefault="00207554" w:rsidP="007C4127">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207554" w:rsidRPr="00A2653D" w:rsidRDefault="00207554" w:rsidP="007C4127">
            <w:pPr>
              <w:jc w:val="center"/>
              <w:rPr>
                <w:rFonts w:ascii="Arial" w:hAnsi="Arial" w:cs="Arial"/>
                <w:i/>
                <w:sz w:val="16"/>
                <w:szCs w:val="16"/>
                <w:lang w:val="en-GB"/>
              </w:rPr>
            </w:pPr>
            <w:r w:rsidRPr="00A2653D">
              <w:rPr>
                <w:rFonts w:ascii="Arial" w:hAnsi="Arial" w:cs="Arial"/>
                <w:i/>
                <w:sz w:val="16"/>
                <w:szCs w:val="16"/>
                <w:lang w:val="en-GB"/>
              </w:rPr>
              <w:t>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150" w:type="dxa"/>
            <w:vAlign w:val="center"/>
          </w:tcPr>
          <w:p w:rsidR="00207554" w:rsidRPr="00A2653D" w:rsidRDefault="00207554" w:rsidP="007C4127">
            <w:pPr>
              <w:jc w:val="center"/>
              <w:rPr>
                <w:rFonts w:ascii="Arial" w:hAnsi="Arial" w:cs="Arial"/>
                <w:sz w:val="16"/>
                <w:szCs w:val="16"/>
                <w:lang w:val="en-GB"/>
              </w:rPr>
            </w:pPr>
            <w:r w:rsidRPr="00A2653D">
              <w:rPr>
                <w:rFonts w:ascii="Arial" w:hAnsi="Arial" w:cs="Arial"/>
                <w:sz w:val="16"/>
                <w:szCs w:val="16"/>
                <w:lang w:val="en-GB"/>
              </w:rPr>
              <w:t>2010</w:t>
            </w:r>
          </w:p>
        </w:tc>
      </w:tr>
    </w:tbl>
    <w:p w:rsidR="007B7498" w:rsidRDefault="007B7498"/>
    <w:sectPr w:rsidR="007B7498" w:rsidSect="007B7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07DD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207554"/>
    <w:rsid w:val="00207554"/>
    <w:rsid w:val="007B7498"/>
    <w:rsid w:val="00AA172A"/>
    <w:rsid w:val="00CA0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54"/>
    <w:rPr>
      <w:rFonts w:ascii="Tahoma" w:hAnsi="Tahoma" w:cs="Tahoma"/>
      <w:sz w:val="16"/>
      <w:szCs w:val="16"/>
    </w:rPr>
  </w:style>
  <w:style w:type="table" w:customStyle="1" w:styleId="TableGrid3">
    <w:name w:val="Table Grid3"/>
    <w:basedOn w:val="TableNormal"/>
    <w:uiPriority w:val="59"/>
    <w:rsid w:val="00207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pero.eric</cp:lastModifiedBy>
  <cp:revision>2</cp:revision>
  <dcterms:created xsi:type="dcterms:W3CDTF">2015-01-29T09:54:00Z</dcterms:created>
  <dcterms:modified xsi:type="dcterms:W3CDTF">2015-01-29T09:54:00Z</dcterms:modified>
</cp:coreProperties>
</file>