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2C0673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2E4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920A8">
              <w:rPr>
                <w:rFonts w:ascii="Arial" w:hAnsi="Arial" w:cs="Arial"/>
                <w:sz w:val="16"/>
                <w:szCs w:val="16"/>
              </w:rPr>
              <w:t xml:space="preserve">Pero M. </w:t>
            </w:r>
            <w:proofErr w:type="spellStart"/>
            <w:r w:rsidRPr="006920A8">
              <w:rPr>
                <w:rFonts w:ascii="Arial" w:hAnsi="Arial" w:cs="Arial"/>
                <w:sz w:val="16"/>
                <w:szCs w:val="16"/>
              </w:rPr>
              <w:t>Štrbac</w:t>
            </w:r>
            <w:proofErr w:type="spellEnd"/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26617" w:rsidRPr="00307C4E" w:rsidRDefault="00D26617" w:rsidP="00D266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</w:p>
          <w:p w:rsidR="00A544E7" w:rsidRPr="00307C4E" w:rsidRDefault="006920A8" w:rsidP="00D26617">
            <w:pPr>
              <w:rPr>
                <w:rFonts w:ascii="Arial" w:hAnsi="Arial" w:cs="Arial"/>
                <w:sz w:val="16"/>
                <w:szCs w:val="16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sr-Latn-CS"/>
              </w:rPr>
              <w:t>since 1 February 1998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2E41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</w:t>
            </w:r>
            <w:r w:rsidR="006920A8">
              <w:rPr>
                <w:rFonts w:ascii="Arial" w:hAnsi="Arial" w:cs="Arial"/>
                <w:sz w:val="16"/>
                <w:szCs w:val="16"/>
              </w:rPr>
              <w:t>Protection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92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7C5"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920A8" w:rsidRPr="00307C4E">
        <w:tc>
          <w:tcPr>
            <w:tcW w:w="2049" w:type="dxa"/>
            <w:gridSpan w:val="5"/>
          </w:tcPr>
          <w:p w:rsidR="006920A8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6920A8" w:rsidRPr="006920A8" w:rsidRDefault="006920A8" w:rsidP="00E27A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2001.</w:t>
            </w:r>
          </w:p>
        </w:tc>
        <w:tc>
          <w:tcPr>
            <w:tcW w:w="3772" w:type="dxa"/>
            <w:gridSpan w:val="5"/>
          </w:tcPr>
          <w:p w:rsidR="006920A8" w:rsidRPr="006920A8" w:rsidRDefault="006920A8" w:rsidP="00E27A66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6920A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6920A8" w:rsidRPr="006920A8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6920A8" w:rsidRPr="00307C4E">
        <w:tc>
          <w:tcPr>
            <w:tcW w:w="2049" w:type="dxa"/>
            <w:gridSpan w:val="5"/>
          </w:tcPr>
          <w:p w:rsidR="006920A8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6920A8" w:rsidRPr="006920A8" w:rsidRDefault="006920A8" w:rsidP="00E27A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1984.</w:t>
            </w:r>
          </w:p>
        </w:tc>
        <w:tc>
          <w:tcPr>
            <w:tcW w:w="3772" w:type="dxa"/>
            <w:gridSpan w:val="5"/>
          </w:tcPr>
          <w:p w:rsidR="006920A8" w:rsidRPr="006920A8" w:rsidRDefault="006920A8" w:rsidP="00E27A66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6920A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Osijek</w:t>
            </w:r>
          </w:p>
        </w:tc>
        <w:tc>
          <w:tcPr>
            <w:tcW w:w="2975" w:type="dxa"/>
            <w:gridSpan w:val="2"/>
          </w:tcPr>
          <w:p w:rsidR="006920A8" w:rsidRPr="006920A8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6920A8" w:rsidRPr="00307C4E">
        <w:tc>
          <w:tcPr>
            <w:tcW w:w="2049" w:type="dxa"/>
            <w:gridSpan w:val="5"/>
          </w:tcPr>
          <w:p w:rsidR="006920A8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6920A8" w:rsidRPr="006920A8" w:rsidRDefault="006920A8" w:rsidP="00E27A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72" w:type="dxa"/>
            <w:gridSpan w:val="5"/>
          </w:tcPr>
          <w:p w:rsidR="006920A8" w:rsidRPr="006920A8" w:rsidRDefault="006920A8" w:rsidP="00E27A66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6920A8" w:rsidRPr="006920A8" w:rsidRDefault="006920A8" w:rsidP="00E27A66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6920A8" w:rsidRPr="00307C4E">
        <w:tc>
          <w:tcPr>
            <w:tcW w:w="2049" w:type="dxa"/>
            <w:gridSpan w:val="5"/>
          </w:tcPr>
          <w:p w:rsidR="006920A8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6920A8" w:rsidRPr="006920A8" w:rsidRDefault="006920A8" w:rsidP="00E27A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1978.</w:t>
            </w:r>
          </w:p>
        </w:tc>
        <w:tc>
          <w:tcPr>
            <w:tcW w:w="3772" w:type="dxa"/>
            <w:gridSpan w:val="5"/>
          </w:tcPr>
          <w:p w:rsidR="006920A8" w:rsidRPr="006920A8" w:rsidRDefault="006920A8" w:rsidP="00E27A66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6920A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Osijek</w:t>
            </w:r>
          </w:p>
        </w:tc>
        <w:tc>
          <w:tcPr>
            <w:tcW w:w="2975" w:type="dxa"/>
            <w:gridSpan w:val="2"/>
          </w:tcPr>
          <w:p w:rsidR="006920A8" w:rsidRPr="006920A8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Plant Protection</w:t>
            </w:r>
          </w:p>
        </w:tc>
      </w:tr>
      <w:tr w:rsidR="006920A8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920A8" w:rsidRPr="00307C4E" w:rsidRDefault="006920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920A8" w:rsidRPr="006920A8" w:rsidRDefault="006920A8" w:rsidP="00E27A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1974.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6920A8" w:rsidRPr="006920A8" w:rsidRDefault="006920A8" w:rsidP="00E27A66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6920A8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Osijek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920A8" w:rsidRPr="006920A8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en-GB"/>
              </w:rPr>
              <w:t>Crop Farming</w:t>
            </w:r>
          </w:p>
        </w:tc>
      </w:tr>
      <w:tr w:rsidR="006920A8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6920A8" w:rsidRPr="00307C4E" w:rsidRDefault="006920A8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6920A8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6920A8" w:rsidRPr="00307C4E" w:rsidRDefault="006920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20A8" w:rsidRPr="00307C4E" w:rsidRDefault="006920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6920A8" w:rsidRPr="00307C4E" w:rsidRDefault="006920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6920A8" w:rsidRPr="00307C4E" w:rsidRDefault="006920A8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6920A8" w:rsidRPr="00307C4E" w:rsidRDefault="006920A8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805DD" w:rsidRPr="00307C4E" w:rsidTr="00182C3B">
        <w:tc>
          <w:tcPr>
            <w:tcW w:w="498" w:type="dxa"/>
            <w:gridSpan w:val="2"/>
            <w:vAlign w:val="center"/>
          </w:tcPr>
          <w:p w:rsidR="005805DD" w:rsidRPr="00307C4E" w:rsidRDefault="005805D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5805DD" w:rsidRPr="00AE60ED" w:rsidRDefault="005805DD" w:rsidP="00AE60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3О</w:t>
            </w:r>
            <w:r w:rsidR="00AE60ED" w:rsidRPr="00AE60ED">
              <w:rPr>
                <w:rFonts w:ascii="Arial" w:hAnsi="Arial" w:cs="Arial"/>
                <w:sz w:val="16"/>
                <w:szCs w:val="16"/>
                <w:lang w:val="sr-Latn-CS"/>
              </w:rPr>
              <w:t>FM</w:t>
            </w: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6О25</w:t>
            </w:r>
          </w:p>
        </w:tc>
        <w:tc>
          <w:tcPr>
            <w:tcW w:w="3749" w:type="dxa"/>
            <w:gridSpan w:val="6"/>
          </w:tcPr>
          <w:p w:rsidR="005805DD" w:rsidRPr="00AE60ED" w:rsidRDefault="005805DD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Special entomology 1</w:t>
            </w:r>
          </w:p>
        </w:tc>
        <w:tc>
          <w:tcPr>
            <w:tcW w:w="3481" w:type="dxa"/>
            <w:gridSpan w:val="3"/>
          </w:tcPr>
          <w:p w:rsidR="005805DD" w:rsidRPr="00AE60ED" w:rsidRDefault="005805DD" w:rsidP="00E27A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5805DD" w:rsidRPr="00AE60ED" w:rsidRDefault="005805DD" w:rsidP="00E27A66">
            <w:pPr>
              <w:rPr>
                <w:rFonts w:ascii="Arial" w:hAnsi="Arial" w:cs="Arial"/>
                <w:sz w:val="16"/>
                <w:szCs w:val="16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4+0</w:t>
            </w:r>
          </w:p>
        </w:tc>
      </w:tr>
      <w:tr w:rsidR="005805DD" w:rsidRPr="00307C4E" w:rsidTr="00182C3B">
        <w:tc>
          <w:tcPr>
            <w:tcW w:w="498" w:type="dxa"/>
            <w:gridSpan w:val="2"/>
            <w:vAlign w:val="center"/>
          </w:tcPr>
          <w:p w:rsidR="005805DD" w:rsidRPr="00307C4E" w:rsidRDefault="005805D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5805DD" w:rsidRPr="00AE60ED" w:rsidRDefault="005805DD" w:rsidP="00AE60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3О</w:t>
            </w:r>
            <w:r w:rsidR="00AE60ED" w:rsidRPr="00AE60ED">
              <w:rPr>
                <w:rFonts w:ascii="Arial" w:hAnsi="Arial" w:cs="Arial"/>
                <w:sz w:val="16"/>
                <w:szCs w:val="16"/>
                <w:lang w:val="sr-Latn-CS"/>
              </w:rPr>
              <w:t>FM</w:t>
            </w: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7О30</w:t>
            </w:r>
          </w:p>
        </w:tc>
        <w:tc>
          <w:tcPr>
            <w:tcW w:w="3749" w:type="dxa"/>
            <w:gridSpan w:val="6"/>
          </w:tcPr>
          <w:p w:rsidR="005805DD" w:rsidRPr="00AE60ED" w:rsidRDefault="005805DD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Special entomology 3</w:t>
            </w:r>
          </w:p>
        </w:tc>
        <w:tc>
          <w:tcPr>
            <w:tcW w:w="3481" w:type="dxa"/>
            <w:gridSpan w:val="3"/>
          </w:tcPr>
          <w:p w:rsidR="005805DD" w:rsidRPr="00AE60ED" w:rsidRDefault="005805DD" w:rsidP="00E27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5805DD" w:rsidRPr="00AE60ED" w:rsidRDefault="005805DD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4+0</w:t>
            </w:r>
          </w:p>
        </w:tc>
      </w:tr>
      <w:tr w:rsidR="006920A8" w:rsidRPr="00307C4E" w:rsidTr="00182C3B">
        <w:tc>
          <w:tcPr>
            <w:tcW w:w="498" w:type="dxa"/>
            <w:gridSpan w:val="2"/>
            <w:vAlign w:val="center"/>
          </w:tcPr>
          <w:p w:rsidR="006920A8" w:rsidRPr="00307C4E" w:rsidRDefault="006920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6920A8" w:rsidRPr="00AE60ED" w:rsidRDefault="00310808" w:rsidP="00AE60ED">
            <w:pPr>
              <w:spacing w:line="228" w:lineRule="auto"/>
              <w:ind w:left="-78" w:right="-108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3ОА</w:t>
            </w:r>
            <w:r w:rsidR="00AE60ED" w:rsidRPr="00AE60ED">
              <w:rPr>
                <w:rFonts w:ascii="Arial" w:hAnsi="Arial" w:cs="Arial"/>
                <w:sz w:val="16"/>
                <w:szCs w:val="16"/>
                <w:lang w:val="sr-Latn-CS"/>
              </w:rPr>
              <w:t>G</w:t>
            </w: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3О10</w:t>
            </w:r>
          </w:p>
        </w:tc>
        <w:tc>
          <w:tcPr>
            <w:tcW w:w="3749" w:type="dxa"/>
            <w:gridSpan w:val="6"/>
          </w:tcPr>
          <w:p w:rsidR="006920A8" w:rsidRPr="00AE60ED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 xml:space="preserve">Principles of ecology </w:t>
            </w:r>
          </w:p>
        </w:tc>
        <w:tc>
          <w:tcPr>
            <w:tcW w:w="3481" w:type="dxa"/>
            <w:gridSpan w:val="3"/>
          </w:tcPr>
          <w:p w:rsidR="006920A8" w:rsidRPr="00AE60ED" w:rsidRDefault="0031080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E60ED">
              <w:rPr>
                <w:rStyle w:val="apple-style-span"/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AE60ED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 and Environmental Protection, Bachelor studies – first level</w:t>
            </w:r>
          </w:p>
        </w:tc>
        <w:tc>
          <w:tcPr>
            <w:tcW w:w="1448" w:type="dxa"/>
          </w:tcPr>
          <w:p w:rsidR="006920A8" w:rsidRPr="00AE60ED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6920A8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6920A8" w:rsidRPr="00307C4E" w:rsidRDefault="006920A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0808" w:rsidRPr="00AE60ED" w:rsidRDefault="00310808" w:rsidP="0031080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3ОО</w:t>
            </w:r>
            <w:r w:rsidR="00AE60ED" w:rsidRPr="00AE60ED">
              <w:rPr>
                <w:rFonts w:ascii="Arial" w:hAnsi="Arial" w:cs="Arial"/>
                <w:sz w:val="16"/>
                <w:szCs w:val="16"/>
                <w:lang w:val="sr-Latn-CS"/>
              </w:rPr>
              <w:t>P</w:t>
            </w: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4О1</w:t>
            </w:r>
          </w:p>
          <w:p w:rsidR="006920A8" w:rsidRPr="00AE60ED" w:rsidRDefault="00310808" w:rsidP="0031080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6920A8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815E5">
              <w:rPr>
                <w:rFonts w:ascii="Arial" w:hAnsi="Arial" w:cs="Arial"/>
                <w:sz w:val="16"/>
                <w:szCs w:val="16"/>
              </w:rPr>
              <w:t>Diseases and pests in organic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6920A8" w:rsidRPr="00AE60ED" w:rsidRDefault="0031080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Organic Agriculture,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6920A8" w:rsidRPr="00AE60ED" w:rsidRDefault="006920A8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1,5+0</w:t>
            </w:r>
          </w:p>
        </w:tc>
      </w:tr>
      <w:tr w:rsidR="002E4119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E4119" w:rsidRPr="00307C4E" w:rsidRDefault="002E41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9" w:rsidRPr="00307C4E" w:rsidRDefault="002E4119" w:rsidP="00407E2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3ORT6021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E4119" w:rsidRPr="00C4312B" w:rsidRDefault="002E4119" w:rsidP="00407E2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15E5">
              <w:rPr>
                <w:rFonts w:ascii="Arial" w:hAnsi="Arial" w:cs="Arial"/>
                <w:sz w:val="16"/>
                <w:szCs w:val="16"/>
                <w:lang w:val="sr-Latn-CS"/>
              </w:rPr>
              <w:t>Diseases and pests of field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E4119" w:rsidRPr="00AE60ED" w:rsidRDefault="002E4119" w:rsidP="003108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Field and Vegetable crops,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1,5+0</w:t>
            </w:r>
          </w:p>
        </w:tc>
      </w:tr>
      <w:tr w:rsidR="002E4119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E4119" w:rsidRPr="00307C4E" w:rsidRDefault="002E41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9" w:rsidRPr="00AE60ED" w:rsidRDefault="002E4119" w:rsidP="00AE60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60ED">
              <w:rPr>
                <w:rFonts w:ascii="Arial" w:hAnsi="Arial" w:cs="Arial"/>
                <w:sz w:val="16"/>
                <w:szCs w:val="16"/>
              </w:rPr>
              <w:t>3ОAG8О35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ind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Integrated pest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2E4119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E4119" w:rsidRPr="00307C4E" w:rsidRDefault="002E41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9" w:rsidRPr="00AE60ED" w:rsidRDefault="002E4119" w:rsidP="00AE60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AE60ED">
              <w:rPr>
                <w:rFonts w:ascii="Arial" w:hAnsi="Arial" w:cs="Arial"/>
                <w:sz w:val="16"/>
                <w:szCs w:val="16"/>
              </w:rPr>
              <w:t>3МFМ1О02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ind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Applied entomology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Plant Medicine, Master studies; second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0,67+0</w:t>
            </w:r>
          </w:p>
        </w:tc>
      </w:tr>
      <w:tr w:rsidR="002E4119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E4119" w:rsidRPr="00307C4E" w:rsidRDefault="002E41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9" w:rsidRPr="00AE60ED" w:rsidRDefault="002E4119" w:rsidP="00AE60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3DAI3081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ind w:right="-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60ED">
              <w:rPr>
                <w:rStyle w:val="hps"/>
                <w:rFonts w:ascii="Arial" w:hAnsi="Arial" w:cs="Arial"/>
                <w:sz w:val="16"/>
                <w:szCs w:val="16"/>
              </w:rPr>
              <w:t>Integral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AE60ED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AE60ED">
              <w:rPr>
                <w:rStyle w:val="hps"/>
                <w:rFonts w:ascii="Arial" w:hAnsi="Arial" w:cs="Arial"/>
                <w:sz w:val="16"/>
                <w:szCs w:val="16"/>
              </w:rPr>
              <w:t>of pest control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pl-PL"/>
              </w:rPr>
              <w:t>Agronomy, Doctoral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pl-PL"/>
              </w:rPr>
              <w:t>1+0</w:t>
            </w:r>
          </w:p>
        </w:tc>
      </w:tr>
      <w:tr w:rsidR="002E4119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E4119" w:rsidRPr="00307C4E" w:rsidRDefault="002E41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9" w:rsidRPr="00AE60ED" w:rsidRDefault="002E4119" w:rsidP="00AE60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sr-Latn-CS"/>
              </w:rPr>
              <w:t>3DAI2062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ind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Advanced entomology 2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Agronomy, Doctoral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E4119" w:rsidRPr="00AE60ED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0ED">
              <w:rPr>
                <w:rFonts w:ascii="Arial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2E4119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2E4119" w:rsidRPr="00307C4E" w:rsidRDefault="002E411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, P.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(1994). The basis of agricultural Zoology. Novi Sad: Institute of Field and Vegetable Crops,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Feljton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1-293.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Kločar-Šmit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Konstantinović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, B.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Dražić</w:t>
            </w:r>
            <w:proofErr w:type="spellEnd"/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 xml:space="preserve">, 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D. (1996). Protection of Alfalfa from Pests, Weeds and Diseases. Novi Sad: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Feljton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. 1-148.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Style w:val="apple-style-span"/>
                <w:rFonts w:ascii="Arial" w:hAnsi="Arial" w:cs="Arial"/>
                <w:sz w:val="16"/>
                <w:szCs w:val="16"/>
                <w:lang w:val="pt-BR"/>
              </w:rPr>
              <w:t xml:space="preserve">Konstantinović, B., Štrbac, P, Milošević, N. (1998). 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Protection of Soybean from Pests, Weeds and Diseases. Novi Sad: Stilos.1-185.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0A8">
              <w:rPr>
                <w:rStyle w:val="apple-style-span"/>
                <w:rFonts w:ascii="Arial" w:hAnsi="Arial" w:cs="Arial"/>
                <w:sz w:val="16"/>
                <w:szCs w:val="16"/>
                <w:lang w:val="pt-BR"/>
              </w:rPr>
              <w:t xml:space="preserve">Konstantinović, B., Štrbac, P, Balaž, F. (2000). 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Protection of Sugar Beet from Pests, Weeds and Diseases. Novi Sad: Stilos.1-185.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P. (2002). Pests of Stored Product and their Control. Novi Sad: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Feljton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1-468.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, P.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(2003). Biology, Zoology with Ecology. Belgrade: Megatrend University of Applied Sciences.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1-533.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, P. (2005). General methods of Forecasting of Pests in Plant Production. Novi Sad: Faculty of Agriculture.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1-224.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P. (2005). Pests in Field and Vegetable Production. Novi Sad: Faculty of Agriculture, Copy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Centar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Nenin</w:t>
            </w:r>
            <w:proofErr w:type="spellEnd"/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.</w:t>
            </w:r>
            <w:r w:rsidRPr="006920A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6920A8">
              <w:rPr>
                <w:rStyle w:val="apple-style-span"/>
                <w:rFonts w:ascii="Arial" w:hAnsi="Arial" w:cs="Arial"/>
                <w:sz w:val="16"/>
                <w:szCs w:val="16"/>
              </w:rPr>
              <w:t>1-204.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2E411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6920A8">
              <w:rPr>
                <w:rFonts w:ascii="Arial" w:hAnsi="Arial" w:cs="Arial"/>
                <w:sz w:val="16"/>
                <w:szCs w:val="16"/>
                <w:lang w:val="sr-Latn-CS"/>
              </w:rPr>
              <w:t>trbac,</w:t>
            </w:r>
            <w:r w:rsidRPr="006920A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P., Thalji, R., Toscano, B. (2009): Homoptera Sternorryncha Aphidoidea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Economically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important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species of Aphids in plant production. Faculty of Agriculture, Novi Sad</w:t>
            </w:r>
          </w:p>
        </w:tc>
      </w:tr>
      <w:tr w:rsidR="002E4119" w:rsidRPr="00307C4E">
        <w:tc>
          <w:tcPr>
            <w:tcW w:w="399" w:type="dxa"/>
          </w:tcPr>
          <w:p w:rsidR="002E4119" w:rsidRPr="00307C4E" w:rsidRDefault="002E41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E4119" w:rsidRPr="006920A8" w:rsidRDefault="002E4119" w:rsidP="00E27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920A8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6920A8">
              <w:rPr>
                <w:rFonts w:ascii="Arial" w:hAnsi="Arial" w:cs="Arial"/>
                <w:sz w:val="16"/>
                <w:szCs w:val="16"/>
                <w:lang w:val="sr-Latn-CS"/>
              </w:rPr>
              <w:t>trbac</w:t>
            </w:r>
            <w:r w:rsidRPr="006920A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P., Čamprag, D. (2013):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Integrated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pest management (</w:t>
            </w:r>
            <w:r w:rsidRPr="006920A8">
              <w:rPr>
                <w:rFonts w:ascii="Arial" w:hAnsi="Arial" w:cs="Arial"/>
                <w:sz w:val="16"/>
                <w:szCs w:val="16"/>
              </w:rPr>
              <w:t xml:space="preserve">cultural practices)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pests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of field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6920A8">
              <w:rPr>
                <w:rStyle w:val="hps"/>
                <w:rFonts w:ascii="Arial" w:hAnsi="Arial" w:cs="Arial"/>
                <w:sz w:val="16"/>
                <w:szCs w:val="16"/>
              </w:rPr>
              <w:t>crops. Faculty of Agriculture, Novi Sad.</w:t>
            </w:r>
          </w:p>
        </w:tc>
      </w:tr>
      <w:tr w:rsidR="002E4119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2E4119" w:rsidRPr="00307C4E" w:rsidRDefault="002E411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2E4119" w:rsidRPr="00307C4E">
        <w:tc>
          <w:tcPr>
            <w:tcW w:w="4314" w:type="dxa"/>
            <w:gridSpan w:val="7"/>
          </w:tcPr>
          <w:p w:rsidR="002E4119" w:rsidRPr="00307C4E" w:rsidRDefault="002E41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2E4119" w:rsidRPr="00307C4E" w:rsidRDefault="002E41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E4119" w:rsidRPr="00307C4E">
        <w:tc>
          <w:tcPr>
            <w:tcW w:w="4314" w:type="dxa"/>
            <w:gridSpan w:val="7"/>
          </w:tcPr>
          <w:p w:rsidR="002E4119" w:rsidRPr="00307C4E" w:rsidRDefault="002E411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ofSCI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2E4119" w:rsidRPr="006920A8" w:rsidRDefault="002E41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</w:tr>
      <w:tr w:rsidR="002E4119" w:rsidRPr="00307C4E">
        <w:tc>
          <w:tcPr>
            <w:tcW w:w="4314" w:type="dxa"/>
            <w:gridSpan w:val="7"/>
          </w:tcPr>
          <w:p w:rsidR="002E4119" w:rsidRPr="00307C4E" w:rsidRDefault="002E41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E4119" w:rsidRPr="000F178B" w:rsidRDefault="002E411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3680" w:type="dxa"/>
            <w:gridSpan w:val="3"/>
          </w:tcPr>
          <w:p w:rsidR="002E4119" w:rsidRPr="00307C4E" w:rsidRDefault="002E411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2E4119" w:rsidRPr="00307C4E" w:rsidTr="00F03492">
        <w:tc>
          <w:tcPr>
            <w:tcW w:w="1357" w:type="dxa"/>
            <w:gridSpan w:val="4"/>
            <w:vAlign w:val="center"/>
          </w:tcPr>
          <w:p w:rsidR="002E4119" w:rsidRPr="00307C4E" w:rsidRDefault="002E411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</w:p>
        </w:tc>
        <w:tc>
          <w:tcPr>
            <w:tcW w:w="8669" w:type="dxa"/>
            <w:gridSpan w:val="9"/>
          </w:tcPr>
          <w:p w:rsidR="002E4119" w:rsidRPr="00307C4E" w:rsidRDefault="002E4119" w:rsidP="000F178B">
            <w:pPr>
              <w:tabs>
                <w:tab w:val="left" w:pos="960"/>
              </w:tabs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20A8">
              <w:rPr>
                <w:rFonts w:ascii="Arial" w:hAnsi="Arial" w:cs="Arial"/>
                <w:color w:val="000000"/>
                <w:sz w:val="16"/>
                <w:szCs w:val="16"/>
              </w:rPr>
              <w:t>Hungary (3), Netherlands (2), England (1)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0A6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0F178B"/>
    <w:rsid w:val="000F51F4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681B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0673"/>
    <w:rsid w:val="002D32C9"/>
    <w:rsid w:val="002D470B"/>
    <w:rsid w:val="002E4119"/>
    <w:rsid w:val="002F0EEA"/>
    <w:rsid w:val="002F283C"/>
    <w:rsid w:val="00307C4E"/>
    <w:rsid w:val="00310808"/>
    <w:rsid w:val="00312C54"/>
    <w:rsid w:val="00325A04"/>
    <w:rsid w:val="003602F9"/>
    <w:rsid w:val="0037184D"/>
    <w:rsid w:val="00371E6F"/>
    <w:rsid w:val="00382ACE"/>
    <w:rsid w:val="003B6BBC"/>
    <w:rsid w:val="003C47C5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805DD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20A8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F48FD"/>
    <w:rsid w:val="00A11694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692"/>
    <w:rsid w:val="00AE60ED"/>
    <w:rsid w:val="00AF0961"/>
    <w:rsid w:val="00B21E03"/>
    <w:rsid w:val="00B5753D"/>
    <w:rsid w:val="00B678B5"/>
    <w:rsid w:val="00B922E9"/>
    <w:rsid w:val="00B925B7"/>
    <w:rsid w:val="00BB1226"/>
    <w:rsid w:val="00BC1510"/>
    <w:rsid w:val="00BD20C6"/>
    <w:rsid w:val="00BE1913"/>
    <w:rsid w:val="00BE3B70"/>
    <w:rsid w:val="00C002FE"/>
    <w:rsid w:val="00C03235"/>
    <w:rsid w:val="00C067BD"/>
    <w:rsid w:val="00C0686F"/>
    <w:rsid w:val="00C35A75"/>
    <w:rsid w:val="00C431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C47C5"/>
  </w:style>
  <w:style w:type="character" w:customStyle="1" w:styleId="apple-converted-space">
    <w:name w:val="apple-converted-space"/>
    <w:basedOn w:val="DefaultParagraphFont"/>
    <w:rsid w:val="0069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C47C5"/>
  </w:style>
  <w:style w:type="character" w:customStyle="1" w:styleId="apple-converted-space">
    <w:name w:val="apple-converted-space"/>
    <w:basedOn w:val="DefaultParagraphFont"/>
    <w:rsid w:val="0069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aleksandra.konjevic</cp:lastModifiedBy>
  <cp:revision>2</cp:revision>
  <cp:lastPrinted>2014-12-19T09:18:00Z</cp:lastPrinted>
  <dcterms:created xsi:type="dcterms:W3CDTF">2014-12-30T10:05:00Z</dcterms:created>
  <dcterms:modified xsi:type="dcterms:W3CDTF">2014-12-30T10:05:00Z</dcterms:modified>
</cp:coreProperties>
</file>