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F43DDC" w:rsidRDefault="00F43DDC" w:rsidP="00F43DDC">
            <w:pPr>
              <w:jc w:val="center"/>
              <w:rPr>
                <w:rFonts w:ascii="Arial" w:hAnsi="Arial" w:cs="Arial"/>
                <w:i/>
                <w:sz w:val="18"/>
                <w:szCs w:val="18"/>
              </w:rPr>
            </w:pPr>
            <w:r w:rsidRPr="00F43DDC">
              <w:rPr>
                <w:rFonts w:ascii="Arial" w:hAnsi="Arial" w:cs="Arial"/>
                <w:bCs/>
                <w:sz w:val="18"/>
                <w:szCs w:val="18"/>
                <w:lang w:val="sr-Cyrl-CS"/>
              </w:rPr>
              <w:t>Plant Breedin</w:t>
            </w:r>
            <w:r w:rsidRPr="00F43DDC">
              <w:rPr>
                <w:rFonts w:ascii="Arial" w:hAnsi="Arial" w:cs="Arial"/>
                <w:bCs/>
                <w:sz w:val="18"/>
                <w:szCs w:val="18"/>
              </w:rPr>
              <w:t>g</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F43DDC" w:rsidRDefault="00F43DDC" w:rsidP="00F43DDC">
            <w:pPr>
              <w:rPr>
                <w:rFonts w:ascii="Arial" w:hAnsi="Arial" w:cs="Arial"/>
                <w:sz w:val="20"/>
                <w:szCs w:val="20"/>
                <w:lang w:val="sr-Latn-CS"/>
              </w:rPr>
            </w:pPr>
            <w:r w:rsidRPr="00F43DDC">
              <w:rPr>
                <w:rFonts w:ascii="Arial" w:hAnsi="Arial" w:cs="Arial"/>
                <w:sz w:val="20"/>
                <w:szCs w:val="20"/>
              </w:rPr>
              <w:t xml:space="preserve">Jan J. </w:t>
            </w:r>
            <w:r w:rsidRPr="00F43DDC">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F43DDC" w:rsidRDefault="00AE67EE" w:rsidP="001312B9">
            <w:pPr>
              <w:rPr>
                <w:rFonts w:ascii="Arial" w:hAnsi="Arial" w:cs="Arial"/>
                <w:sz w:val="20"/>
                <w:szCs w:val="20"/>
              </w:rPr>
            </w:pPr>
            <w:r w:rsidRPr="00F43DDC">
              <w:rPr>
                <w:rFonts w:ascii="Arial" w:hAnsi="Arial" w:cs="Arial"/>
                <w:sz w:val="20"/>
                <w:szCs w:val="20"/>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60</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30</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F43DDC" w:rsidP="00F43DDC">
            <w:r w:rsidRPr="00106C6A">
              <w:rPr>
                <w:bCs/>
                <w:sz w:val="18"/>
                <w:szCs w:val="18"/>
                <w:lang w:val="sr-Cyrl-CS"/>
              </w:rPr>
              <w:t>To familiarize students with the theoretical and practical knowledge in the field of biotechnology science that can be used when creating new varieties.</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F43DDC" w:rsidP="00F43DDC">
            <w:r w:rsidRPr="00F038B0">
              <w:rPr>
                <w:bCs/>
                <w:sz w:val="18"/>
                <w:szCs w:val="18"/>
                <w:lang w:val="sr-Cyrl-CS"/>
              </w:rPr>
              <w:t xml:space="preserve">After graduation, the student should acquire knowledge that will enable </w:t>
            </w:r>
            <w:r>
              <w:rPr>
                <w:bCs/>
                <w:sz w:val="18"/>
                <w:szCs w:val="18"/>
                <w:lang w:val="sr-Latn-CS"/>
              </w:rPr>
              <w:t>them</w:t>
            </w:r>
            <w:r w:rsidRPr="00F038B0">
              <w:rPr>
                <w:bCs/>
                <w:sz w:val="18"/>
                <w:szCs w:val="18"/>
                <w:lang w:val="sr-Cyrl-CS"/>
              </w:rPr>
              <w:t xml:space="preserve"> to the proper selection of varieties and zoning affects the higher productivity of their farms.</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F43DDC" w:rsidRPr="00F038B0" w:rsidRDefault="00F43DDC" w:rsidP="00F43DDC">
            <w:pPr>
              <w:rPr>
                <w:bCs/>
                <w:sz w:val="18"/>
                <w:szCs w:val="18"/>
                <w:lang w:val="sr-Cyrl-CS"/>
              </w:rPr>
            </w:pPr>
            <w:r w:rsidRPr="00106C6A">
              <w:rPr>
                <w:bCs/>
                <w:sz w:val="18"/>
                <w:szCs w:val="18"/>
                <w:lang w:val="sr-Cyrl-CS"/>
              </w:rPr>
              <w:t>Plant Breeding as a scientific discipline: Significance and tasks. The origin of the genetic variability of plants: centers of origin of plants, introduction of plants, preservation of biodiversity. Reproduction systems for agricultural plants. The genetic bases of plant breeding. Methods of plant breeding. Molecular biology: Applications in plant breeding. Plant breeding for resistance to parasites. Methods of selection in self-pollinated plant species. Methods of selection in pollinated plant species. The genetic composition, adaptability and zoning varieties.</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5E42D1" w:rsidRDefault="00F43DDC" w:rsidP="00F43DDC">
            <w:r w:rsidRPr="00106C6A">
              <w:rPr>
                <w:bCs/>
                <w:sz w:val="18"/>
                <w:szCs w:val="18"/>
                <w:lang w:val="sr-Cyrl-CS"/>
              </w:rPr>
              <w:t>The technique of experimenting. Heritabinost and genetic gain from selection. Testing of combining ability. Methods of assessment of the properties of field and vegetable crops. Adaptability varieties. Recognition of the newly varieties. The technique of hybridization and the creation of inbred lines. Field exercises: introduction and practical work in the greenhouse and in the field.</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F43DD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127" w:type="dxa"/>
            <w:gridSpan w:val="3"/>
            <w:vAlign w:val="center"/>
          </w:tcPr>
          <w:p w:rsidR="005E42D1" w:rsidRPr="00D02E1F" w:rsidRDefault="00F43DDC" w:rsidP="00D02E1F">
            <w:pPr>
              <w:jc w:val="center"/>
              <w:rPr>
                <w:rFonts w:ascii="Arial" w:hAnsi="Arial" w:cs="Arial"/>
                <w:sz w:val="16"/>
                <w:szCs w:val="16"/>
              </w:rPr>
            </w:pPr>
            <w:r w:rsidRPr="009D2EA6">
              <w:rPr>
                <w:sz w:val="18"/>
                <w:szCs w:val="18"/>
              </w:rPr>
              <w:t>Poehlman, J. M. and D. A. Sleper</w:t>
            </w:r>
          </w:p>
        </w:tc>
        <w:tc>
          <w:tcPr>
            <w:tcW w:w="2551" w:type="dxa"/>
            <w:gridSpan w:val="4"/>
            <w:vAlign w:val="center"/>
          </w:tcPr>
          <w:p w:rsidR="005E42D1" w:rsidRPr="00D02E1F" w:rsidRDefault="00F43DDC" w:rsidP="00D02E1F">
            <w:pPr>
              <w:jc w:val="center"/>
              <w:rPr>
                <w:rFonts w:ascii="Arial" w:hAnsi="Arial" w:cs="Arial"/>
                <w:sz w:val="16"/>
                <w:szCs w:val="16"/>
              </w:rPr>
            </w:pPr>
            <w:r w:rsidRPr="009D2EA6">
              <w:rPr>
                <w:sz w:val="18"/>
                <w:szCs w:val="18"/>
              </w:rPr>
              <w:t>Breeding Field Crops. 4</w:t>
            </w:r>
            <w:r w:rsidRPr="009D2EA6">
              <w:rPr>
                <w:sz w:val="18"/>
                <w:szCs w:val="18"/>
                <w:vertAlign w:val="superscript"/>
              </w:rPr>
              <w:t>th</w:t>
            </w:r>
            <w:r w:rsidRPr="009D2EA6">
              <w:rPr>
                <w:sz w:val="18"/>
                <w:szCs w:val="18"/>
              </w:rPr>
              <w:t xml:space="preserve"> edition</w:t>
            </w:r>
            <w:r>
              <w:rPr>
                <w:sz w:val="18"/>
                <w:szCs w:val="18"/>
              </w:rPr>
              <w:t>.</w:t>
            </w:r>
          </w:p>
        </w:tc>
        <w:tc>
          <w:tcPr>
            <w:tcW w:w="3119" w:type="dxa"/>
            <w:gridSpan w:val="4"/>
            <w:vAlign w:val="center"/>
          </w:tcPr>
          <w:p w:rsidR="005E42D1" w:rsidRPr="00D02E1F" w:rsidRDefault="00F43DDC" w:rsidP="00D02E1F">
            <w:pPr>
              <w:jc w:val="center"/>
              <w:rPr>
                <w:rFonts w:ascii="Arial" w:hAnsi="Arial" w:cs="Arial"/>
                <w:sz w:val="16"/>
                <w:szCs w:val="16"/>
              </w:rPr>
            </w:pPr>
            <w:r w:rsidRPr="009D2EA6">
              <w:rPr>
                <w:sz w:val="18"/>
                <w:szCs w:val="18"/>
              </w:rPr>
              <w:t>Iowa State University Press</w:t>
            </w:r>
          </w:p>
        </w:tc>
        <w:tc>
          <w:tcPr>
            <w:tcW w:w="1150" w:type="dxa"/>
            <w:vAlign w:val="center"/>
          </w:tcPr>
          <w:p w:rsidR="005E42D1" w:rsidRPr="00D02E1F" w:rsidRDefault="00F43DDC" w:rsidP="00D02E1F">
            <w:pPr>
              <w:jc w:val="center"/>
              <w:rPr>
                <w:rFonts w:ascii="Arial" w:hAnsi="Arial" w:cs="Arial"/>
                <w:sz w:val="16"/>
                <w:szCs w:val="16"/>
              </w:rPr>
            </w:pPr>
            <w:r>
              <w:rPr>
                <w:rFonts w:ascii="Arial" w:hAnsi="Arial" w:cs="Arial"/>
                <w:sz w:val="16"/>
                <w:szCs w:val="16"/>
              </w:rPr>
              <w:t>1994</w:t>
            </w:r>
          </w:p>
        </w:tc>
      </w:tr>
      <w:tr w:rsidR="00D02E1F" w:rsidTr="00F43DDC">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2127" w:type="dxa"/>
            <w:gridSpan w:val="3"/>
            <w:vAlign w:val="center"/>
          </w:tcPr>
          <w:p w:rsidR="00D02E1F" w:rsidRPr="00D02E1F" w:rsidRDefault="00D02E1F" w:rsidP="00D02E1F">
            <w:pPr>
              <w:jc w:val="center"/>
              <w:rPr>
                <w:rFonts w:ascii="Arial" w:hAnsi="Arial" w:cs="Arial"/>
                <w:sz w:val="16"/>
                <w:szCs w:val="16"/>
              </w:rPr>
            </w:pPr>
          </w:p>
        </w:tc>
        <w:tc>
          <w:tcPr>
            <w:tcW w:w="2551" w:type="dxa"/>
            <w:gridSpan w:val="4"/>
            <w:vAlign w:val="center"/>
          </w:tcPr>
          <w:p w:rsidR="00D02E1F" w:rsidRPr="00D02E1F" w:rsidRDefault="00D02E1F" w:rsidP="00D02E1F">
            <w:pPr>
              <w:jc w:val="center"/>
              <w:rPr>
                <w:rFonts w:ascii="Arial" w:hAnsi="Arial" w:cs="Arial"/>
                <w:sz w:val="16"/>
                <w:szCs w:val="16"/>
              </w:rPr>
            </w:pPr>
          </w:p>
        </w:tc>
        <w:tc>
          <w:tcPr>
            <w:tcW w:w="3119" w:type="dxa"/>
            <w:gridSpan w:val="4"/>
            <w:vAlign w:val="center"/>
          </w:tcPr>
          <w:p w:rsidR="00D02E1F" w:rsidRPr="00D02E1F" w:rsidRDefault="00D02E1F" w:rsidP="00D02E1F">
            <w:pPr>
              <w:jc w:val="center"/>
              <w:rPr>
                <w:rFonts w:ascii="Arial" w:hAnsi="Arial" w:cs="Arial"/>
                <w:sz w:val="16"/>
                <w:szCs w:val="16"/>
              </w:rPr>
            </w:pPr>
          </w:p>
        </w:tc>
        <w:tc>
          <w:tcPr>
            <w:tcW w:w="1150" w:type="dxa"/>
            <w:vAlign w:val="center"/>
          </w:tcPr>
          <w:p w:rsidR="00D02E1F" w:rsidRPr="00D02E1F" w:rsidRDefault="00D02E1F" w:rsidP="00D02E1F">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F43DDC" w:rsidRDefault="00F43DDC" w:rsidP="00F43DDC">
            <w:pPr>
              <w:jc w:val="center"/>
              <w:rPr>
                <w:rFonts w:ascii="Arial" w:hAnsi="Arial" w:cs="Arial"/>
                <w:sz w:val="20"/>
                <w:szCs w:val="20"/>
              </w:rPr>
            </w:pPr>
            <w:r w:rsidRPr="00F43DDC">
              <w:rPr>
                <w:rFonts w:ascii="Arial" w:hAnsi="Arial" w:cs="Arial"/>
                <w:bCs/>
                <w:sz w:val="20"/>
                <w:szCs w:val="20"/>
                <w:lang w:val="sr-Latn-CS"/>
              </w:rPr>
              <w:t>Bachelor study</w:t>
            </w:r>
            <w:r w:rsidR="006777F0">
              <w:rPr>
                <w:rFonts w:ascii="Arial" w:hAnsi="Arial" w:cs="Arial"/>
                <w:bCs/>
                <w:sz w:val="20"/>
                <w:szCs w:val="20"/>
                <w:lang w:val="sr-Latn-CS"/>
              </w:rPr>
              <w:t>-Field and Vegetable Crops</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255EDE"/>
    <w:rsid w:val="0008374A"/>
    <w:rsid w:val="000D676A"/>
    <w:rsid w:val="001312B9"/>
    <w:rsid w:val="001B38E8"/>
    <w:rsid w:val="001F34D7"/>
    <w:rsid w:val="002319BC"/>
    <w:rsid w:val="00255EDE"/>
    <w:rsid w:val="002611DF"/>
    <w:rsid w:val="00322F84"/>
    <w:rsid w:val="003B2044"/>
    <w:rsid w:val="004666C8"/>
    <w:rsid w:val="004C1CC6"/>
    <w:rsid w:val="004D2D50"/>
    <w:rsid w:val="00535E50"/>
    <w:rsid w:val="005E42D1"/>
    <w:rsid w:val="006777F0"/>
    <w:rsid w:val="008B6209"/>
    <w:rsid w:val="00927F2D"/>
    <w:rsid w:val="009B28FB"/>
    <w:rsid w:val="009E2BF4"/>
    <w:rsid w:val="00A01091"/>
    <w:rsid w:val="00AE67EE"/>
    <w:rsid w:val="00C21CE9"/>
    <w:rsid w:val="00CC0E96"/>
    <w:rsid w:val="00CC7AA9"/>
    <w:rsid w:val="00D02E1F"/>
    <w:rsid w:val="00D554D7"/>
    <w:rsid w:val="00D57E7D"/>
    <w:rsid w:val="00DF0ABC"/>
    <w:rsid w:val="00F43DD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2015-01-19T11:55:00Z</dcterms:created>
  <dcterms:modified xsi:type="dcterms:W3CDTF">2015-01-19T11:55:00Z</dcterms:modified>
</cp:coreProperties>
</file>