
<file path=[Content_Types].xml><?xml version="1.0" encoding="utf-8"?>
<Types xmlns="http://schemas.openxmlformats.org/package/2006/content-types">
  <Default Extension="png" ContentType="image/png"/>
  <Override PartName="/word/webextensions/taskpanes.xml" ContentType="application/vnd.ms-office.webextensiontaskpan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275"/>
      </w:tblGrid>
      <w:tr w:rsidR="009E2BF4" w:rsidRPr="0005524F" w:rsidTr="002F0738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05524F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9E2BF4" w:rsidRPr="00856632" w:rsidRDefault="00410F6B" w:rsidP="009E2BF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56632">
              <w:rPr>
                <w:rFonts w:ascii="Arial" w:hAnsi="Arial" w:cs="Arial"/>
                <w:bCs/>
                <w:sz w:val="24"/>
                <w:szCs w:val="24"/>
              </w:rPr>
              <w:t>Basis of animal nutrition</w:t>
            </w:r>
          </w:p>
        </w:tc>
      </w:tr>
      <w:tr w:rsidR="009E2BF4" w:rsidRPr="0005524F" w:rsidTr="002F0738">
        <w:tc>
          <w:tcPr>
            <w:tcW w:w="2092" w:type="dxa"/>
            <w:gridSpan w:val="2"/>
            <w:vAlign w:val="center"/>
          </w:tcPr>
          <w:p w:rsidR="009E2BF4" w:rsidRPr="0005524F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Course id:</w:t>
            </w:r>
            <w:r w:rsidR="00194AA1"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0F6B" w:rsidRPr="0005524F">
              <w:rPr>
                <w:rFonts w:ascii="Arial" w:hAnsi="Arial" w:cs="Arial"/>
                <w:sz w:val="16"/>
                <w:szCs w:val="16"/>
                <w:lang w:val="sr-Latn-CS"/>
              </w:rPr>
              <w:t>3OST4</w:t>
            </w:r>
            <w:r w:rsidR="00194AA1" w:rsidRPr="0005524F">
              <w:rPr>
                <w:rFonts w:ascii="Arial" w:hAnsi="Arial" w:cs="Arial"/>
                <w:sz w:val="16"/>
                <w:szCs w:val="16"/>
                <w:lang w:val="sr-Latn-CS"/>
              </w:rPr>
              <w:t>O</w:t>
            </w:r>
            <w:r w:rsidR="00410F6B" w:rsidRPr="0005524F">
              <w:rPr>
                <w:rFonts w:ascii="Arial" w:hAnsi="Arial" w:cs="Arial"/>
                <w:sz w:val="16"/>
                <w:szCs w:val="16"/>
                <w:lang w:val="sr-Latn-CS"/>
              </w:rPr>
              <w:t>17</w:t>
            </w:r>
          </w:p>
        </w:tc>
        <w:tc>
          <w:tcPr>
            <w:tcW w:w="7655" w:type="dxa"/>
            <w:gridSpan w:val="9"/>
            <w:vMerge/>
          </w:tcPr>
          <w:p w:rsidR="009E2BF4" w:rsidRPr="0005524F" w:rsidRDefault="009E2BF4" w:rsidP="00131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BF4" w:rsidRPr="0005524F" w:rsidTr="002F0738">
        <w:tc>
          <w:tcPr>
            <w:tcW w:w="2092" w:type="dxa"/>
            <w:gridSpan w:val="2"/>
            <w:vAlign w:val="center"/>
          </w:tcPr>
          <w:p w:rsidR="009E2BF4" w:rsidRPr="0005524F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194AA1"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1742" w:rsidRPr="0005524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55" w:type="dxa"/>
            <w:gridSpan w:val="9"/>
            <w:vMerge/>
          </w:tcPr>
          <w:p w:rsidR="009E2BF4" w:rsidRPr="0005524F" w:rsidRDefault="009E2BF4" w:rsidP="00131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1DF" w:rsidRPr="0005524F" w:rsidTr="002F0738">
        <w:tc>
          <w:tcPr>
            <w:tcW w:w="2092" w:type="dxa"/>
            <w:gridSpan w:val="2"/>
            <w:vAlign w:val="center"/>
          </w:tcPr>
          <w:p w:rsidR="002611DF" w:rsidRPr="0005524F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655" w:type="dxa"/>
            <w:gridSpan w:val="9"/>
          </w:tcPr>
          <w:p w:rsidR="002611DF" w:rsidRPr="0005524F" w:rsidRDefault="00194AA1" w:rsidP="001312B9">
            <w:pPr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bCs/>
                <w:sz w:val="16"/>
                <w:szCs w:val="16"/>
              </w:rPr>
              <w:t xml:space="preserve">Igor M. </w:t>
            </w:r>
            <w:proofErr w:type="spellStart"/>
            <w:r w:rsidRPr="0005524F">
              <w:rPr>
                <w:rFonts w:ascii="Arial" w:hAnsi="Arial" w:cs="Arial"/>
                <w:bCs/>
                <w:sz w:val="16"/>
                <w:szCs w:val="16"/>
              </w:rPr>
              <w:t>Jajić</w:t>
            </w:r>
            <w:proofErr w:type="spellEnd"/>
            <w:r w:rsidRPr="0005524F">
              <w:rPr>
                <w:rFonts w:ascii="Arial" w:hAnsi="Arial" w:cs="Arial"/>
                <w:bCs/>
                <w:sz w:val="16"/>
                <w:szCs w:val="16"/>
              </w:rPr>
              <w:t>, PhD,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Associate Professor</w:t>
            </w:r>
          </w:p>
        </w:tc>
      </w:tr>
      <w:tr w:rsidR="00DF0ABC" w:rsidRPr="0005524F" w:rsidTr="002F0738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05524F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05524F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DF0ABC" w:rsidRPr="0005524F" w:rsidRDefault="00AE67EE" w:rsidP="001312B9">
            <w:pPr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</w:tr>
      <w:tr w:rsidR="009E2BF4" w:rsidRPr="0005524F" w:rsidTr="002F0738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05524F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RPr="0005524F" w:rsidTr="002F0738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05524F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Lectures:</w:t>
            </w:r>
            <w:r w:rsidR="00194AA1" w:rsidRPr="0005524F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05524F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Practical classes:</w:t>
            </w:r>
            <w:r w:rsidR="00194AA1"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1742" w:rsidRPr="000552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05524F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05524F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05524F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Other classes:</w:t>
            </w:r>
          </w:p>
        </w:tc>
      </w:tr>
      <w:tr w:rsidR="009E2BF4" w:rsidRPr="0005524F" w:rsidTr="002F0738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05524F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 w:themeFill="accent3" w:themeFillTint="99"/>
            <w:vAlign w:val="center"/>
          </w:tcPr>
          <w:p w:rsidR="009E2BF4" w:rsidRPr="0005524F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None/</w:t>
            </w:r>
            <w:proofErr w:type="spellStart"/>
            <w:r w:rsidRPr="0005524F">
              <w:rPr>
                <w:rFonts w:ascii="Arial" w:hAnsi="Arial" w:cs="Arial"/>
                <w:sz w:val="16"/>
                <w:szCs w:val="16"/>
              </w:rPr>
              <w:t>navesti</w:t>
            </w:r>
            <w:proofErr w:type="spellEnd"/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524F">
              <w:rPr>
                <w:rFonts w:ascii="Arial" w:hAnsi="Arial" w:cs="Arial"/>
                <w:sz w:val="16"/>
                <w:szCs w:val="16"/>
              </w:rPr>
              <w:t>ako</w:t>
            </w:r>
            <w:proofErr w:type="spellEnd"/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524F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</w:p>
        </w:tc>
      </w:tr>
      <w:tr w:rsidR="005E42D1" w:rsidRPr="0005524F" w:rsidTr="002F0738">
        <w:tc>
          <w:tcPr>
            <w:tcW w:w="9747" w:type="dxa"/>
            <w:gridSpan w:val="11"/>
          </w:tcPr>
          <w:p w:rsidR="005E42D1" w:rsidRPr="0005524F" w:rsidRDefault="005E42D1" w:rsidP="00194AA1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05524F" w:rsidRDefault="00AB3DD0" w:rsidP="00823F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Introducing students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to the importance</w:t>
            </w:r>
            <w:r w:rsidR="00823FFF">
              <w:rPr>
                <w:rFonts w:ascii="Arial" w:hAnsi="Arial" w:cs="Arial"/>
                <w:sz w:val="16"/>
                <w:szCs w:val="16"/>
              </w:rPr>
              <w:t>, functions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3FFF" w:rsidRPr="0005524F">
              <w:rPr>
                <w:rStyle w:val="hps"/>
                <w:rFonts w:ascii="Arial" w:hAnsi="Arial" w:cs="Arial"/>
                <w:sz w:val="16"/>
                <w:szCs w:val="16"/>
              </w:rPr>
              <w:t>and methods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 xml:space="preserve"> </w:t>
            </w:r>
            <w:r w:rsidR="00823FFF" w:rsidRPr="0005524F">
              <w:rPr>
                <w:rStyle w:val="hps"/>
                <w:rFonts w:ascii="Arial" w:hAnsi="Arial" w:cs="Arial"/>
                <w:sz w:val="16"/>
                <w:szCs w:val="16"/>
              </w:rPr>
              <w:t>of</w:t>
            </w:r>
            <w:r w:rsidR="00823FFF">
              <w:rPr>
                <w:rStyle w:val="hps"/>
                <w:rFonts w:ascii="Arial" w:hAnsi="Arial" w:cs="Arial"/>
                <w:sz w:val="16"/>
                <w:szCs w:val="16"/>
              </w:rPr>
              <w:t xml:space="preserve"> </w:t>
            </w:r>
            <w:r w:rsidR="00823FFF" w:rsidRPr="00823FFF">
              <w:rPr>
                <w:rStyle w:val="hps"/>
                <w:rFonts w:ascii="Arial" w:hAnsi="Arial" w:cs="Arial"/>
                <w:sz w:val="16"/>
                <w:szCs w:val="16"/>
              </w:rPr>
              <w:t>utilization</w:t>
            </w:r>
            <w:r w:rsidR="00823FFF"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3FFF" w:rsidRPr="0005524F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symptoms of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deficiency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of nutrients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in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animal nutrition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Also, students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will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be familiar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with methods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of determining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nutrient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calculating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the nutritional value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of feed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and mixtures.</w:t>
            </w:r>
          </w:p>
        </w:tc>
      </w:tr>
      <w:tr w:rsidR="005E42D1" w:rsidRPr="0005524F" w:rsidTr="002F0738">
        <w:tc>
          <w:tcPr>
            <w:tcW w:w="9747" w:type="dxa"/>
            <w:gridSpan w:val="11"/>
          </w:tcPr>
          <w:p w:rsidR="005E42D1" w:rsidRPr="0005524F" w:rsidRDefault="005E42D1" w:rsidP="00194AA1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05524F" w:rsidRDefault="00AB3DD0" w:rsidP="00656B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Students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have gained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basic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knowledge in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animal nutrition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4238E3">
              <w:rPr>
                <w:rFonts w:ascii="Arial" w:hAnsi="Arial" w:cs="Arial"/>
                <w:sz w:val="16"/>
                <w:szCs w:val="16"/>
              </w:rPr>
              <w:t>They a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re trained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with the method</w:t>
            </w:r>
            <w:r w:rsidR="004238E3">
              <w:rPr>
                <w:rStyle w:val="hps"/>
                <w:rFonts w:ascii="Arial" w:hAnsi="Arial" w:cs="Arial"/>
                <w:sz w:val="16"/>
                <w:szCs w:val="16"/>
              </w:rPr>
              <w:t>s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 xml:space="preserve">of </w:t>
            </w:r>
            <w:r w:rsidR="004238E3">
              <w:rPr>
                <w:rStyle w:val="hps"/>
                <w:rFonts w:ascii="Arial" w:hAnsi="Arial" w:cs="Arial"/>
                <w:sz w:val="16"/>
                <w:szCs w:val="16"/>
              </w:rPr>
              <w:t>sampling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for laboratory analysis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, the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basic chemical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analysis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of feed</w:t>
            </w:r>
            <w:r w:rsidR="00656B5B">
              <w:rPr>
                <w:rStyle w:val="hps"/>
                <w:rFonts w:ascii="Arial" w:hAnsi="Arial" w:cs="Arial"/>
                <w:sz w:val="16"/>
                <w:szCs w:val="16"/>
              </w:rPr>
              <w:t>,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digestibility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determination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6B5B">
              <w:rPr>
                <w:rStyle w:val="hps"/>
                <w:rFonts w:ascii="Arial" w:hAnsi="Arial" w:cs="Arial"/>
                <w:sz w:val="16"/>
                <w:szCs w:val="16"/>
              </w:rPr>
              <w:t>calculation of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 xml:space="preserve"> nutritional value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of feed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6B5B">
              <w:rPr>
                <w:rFonts w:ascii="Arial" w:hAnsi="Arial" w:cs="Arial"/>
                <w:sz w:val="16"/>
                <w:szCs w:val="16"/>
              </w:rPr>
              <w:t xml:space="preserve">and feeding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mixture</w:t>
            </w:r>
            <w:r w:rsidR="00656B5B">
              <w:rPr>
                <w:rStyle w:val="hps"/>
                <w:rFonts w:ascii="Arial" w:hAnsi="Arial" w:cs="Arial"/>
                <w:sz w:val="16"/>
                <w:szCs w:val="16"/>
              </w:rPr>
              <w:t>s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by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different systems of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assessment.</w:t>
            </w:r>
          </w:p>
        </w:tc>
      </w:tr>
      <w:tr w:rsidR="005E42D1" w:rsidRPr="0005524F" w:rsidTr="002F0738">
        <w:tc>
          <w:tcPr>
            <w:tcW w:w="9747" w:type="dxa"/>
            <w:gridSpan w:val="11"/>
          </w:tcPr>
          <w:p w:rsidR="005E42D1" w:rsidRPr="0005524F" w:rsidRDefault="005E42D1" w:rsidP="00194AA1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AB3DD0" w:rsidRPr="0005524F" w:rsidRDefault="00AB3DD0" w:rsidP="00194AA1">
            <w:pPr>
              <w:jc w:val="both"/>
              <w:rPr>
                <w:rStyle w:val="hps"/>
                <w:rFonts w:ascii="Arial" w:hAnsi="Arial" w:cs="Arial"/>
                <w:sz w:val="16"/>
                <w:szCs w:val="16"/>
              </w:rPr>
            </w:pPr>
            <w:r w:rsidRPr="00794ECB">
              <w:rPr>
                <w:rStyle w:val="hps"/>
                <w:rFonts w:ascii="Arial" w:hAnsi="Arial" w:cs="Arial"/>
                <w:sz w:val="16"/>
                <w:szCs w:val="16"/>
              </w:rPr>
              <w:t xml:space="preserve">Theoretical classes: Composition of plants and animals. Nutrients and their role in nutrition: Water - </w:t>
            </w:r>
            <w:r w:rsidR="00782E63" w:rsidRPr="00794ECB">
              <w:rPr>
                <w:rStyle w:val="hps"/>
                <w:rFonts w:ascii="Arial" w:hAnsi="Arial" w:cs="Arial"/>
                <w:sz w:val="16"/>
                <w:szCs w:val="16"/>
              </w:rPr>
              <w:t>importance</w:t>
            </w:r>
            <w:r w:rsidRPr="00794ECB">
              <w:rPr>
                <w:rStyle w:val="hps"/>
                <w:rFonts w:ascii="Arial" w:hAnsi="Arial" w:cs="Arial"/>
                <w:sz w:val="16"/>
                <w:szCs w:val="16"/>
              </w:rPr>
              <w:t>, function</w:t>
            </w:r>
            <w:r w:rsidR="00782E63" w:rsidRPr="00794ECB">
              <w:rPr>
                <w:rStyle w:val="hps"/>
                <w:rFonts w:ascii="Arial" w:hAnsi="Arial" w:cs="Arial"/>
                <w:sz w:val="16"/>
                <w:szCs w:val="16"/>
              </w:rPr>
              <w:t>s</w:t>
            </w:r>
            <w:r w:rsidRPr="00794ECB">
              <w:rPr>
                <w:rStyle w:val="hps"/>
                <w:rFonts w:ascii="Arial" w:hAnsi="Arial" w:cs="Arial"/>
                <w:sz w:val="16"/>
                <w:szCs w:val="16"/>
              </w:rPr>
              <w:t>, meeting the needs</w:t>
            </w:r>
            <w:r w:rsidR="00782E63" w:rsidRPr="00794ECB">
              <w:rPr>
                <w:rStyle w:val="hps"/>
                <w:rFonts w:ascii="Arial" w:hAnsi="Arial" w:cs="Arial"/>
                <w:sz w:val="16"/>
                <w:szCs w:val="16"/>
              </w:rPr>
              <w:t>,</w:t>
            </w:r>
            <w:r w:rsidRPr="00794ECB">
              <w:rPr>
                <w:rStyle w:val="hps"/>
                <w:rFonts w:ascii="Arial" w:hAnsi="Arial" w:cs="Arial"/>
                <w:sz w:val="16"/>
                <w:szCs w:val="16"/>
              </w:rPr>
              <w:t xml:space="preserve"> water quality. Proteins - importance, composition, biological value, amino acids, </w:t>
            </w:r>
            <w:r w:rsidR="00794ECB">
              <w:rPr>
                <w:rStyle w:val="hps"/>
                <w:rFonts w:ascii="Arial" w:hAnsi="Arial" w:cs="Arial"/>
                <w:sz w:val="16"/>
                <w:szCs w:val="16"/>
              </w:rPr>
              <w:t>non-</w:t>
            </w:r>
            <w:r w:rsidRPr="00794ECB">
              <w:rPr>
                <w:rStyle w:val="hps"/>
                <w:rFonts w:ascii="Arial" w:hAnsi="Arial" w:cs="Arial"/>
                <w:sz w:val="16"/>
                <w:szCs w:val="16"/>
              </w:rPr>
              <w:t>protein nitrogen</w:t>
            </w:r>
            <w:r w:rsidRPr="00794EC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94ECB">
              <w:rPr>
                <w:rStyle w:val="hps"/>
                <w:rFonts w:ascii="Arial" w:hAnsi="Arial" w:cs="Arial"/>
                <w:sz w:val="16"/>
                <w:szCs w:val="16"/>
              </w:rPr>
              <w:t>Metabolism in</w:t>
            </w:r>
            <w:r w:rsidRPr="00794E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4ECB">
              <w:rPr>
                <w:rStyle w:val="hps"/>
                <w:rFonts w:ascii="Arial" w:hAnsi="Arial" w:cs="Arial"/>
                <w:sz w:val="16"/>
                <w:szCs w:val="16"/>
              </w:rPr>
              <w:t>non-ruminants</w:t>
            </w:r>
            <w:r w:rsidRPr="00794E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4ECB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794E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4ECB">
              <w:rPr>
                <w:rStyle w:val="hps"/>
                <w:rFonts w:ascii="Arial" w:hAnsi="Arial" w:cs="Arial"/>
                <w:sz w:val="16"/>
                <w:szCs w:val="16"/>
              </w:rPr>
              <w:t>ruminant</w:t>
            </w:r>
            <w:r w:rsidR="00794ECB">
              <w:rPr>
                <w:rStyle w:val="hps"/>
                <w:rFonts w:ascii="Arial" w:hAnsi="Arial" w:cs="Arial"/>
                <w:sz w:val="16"/>
                <w:szCs w:val="16"/>
              </w:rPr>
              <w:t>s</w:t>
            </w:r>
            <w:r w:rsidRPr="00794EC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794ECB">
              <w:rPr>
                <w:rStyle w:val="hps"/>
                <w:rFonts w:ascii="Arial" w:hAnsi="Arial" w:cs="Arial"/>
                <w:sz w:val="16"/>
                <w:szCs w:val="16"/>
              </w:rPr>
              <w:t>Fat</w:t>
            </w:r>
            <w:r w:rsidRPr="00794E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4ECB">
              <w:rPr>
                <w:rStyle w:val="hps"/>
                <w:rFonts w:ascii="Arial" w:hAnsi="Arial" w:cs="Arial"/>
                <w:sz w:val="16"/>
                <w:szCs w:val="16"/>
              </w:rPr>
              <w:t xml:space="preserve">- </w:t>
            </w:r>
            <w:r w:rsidR="00794ECB">
              <w:rPr>
                <w:rStyle w:val="hps"/>
                <w:rFonts w:ascii="Arial" w:hAnsi="Arial" w:cs="Arial"/>
                <w:sz w:val="16"/>
                <w:szCs w:val="16"/>
              </w:rPr>
              <w:t>i</w:t>
            </w:r>
            <w:r w:rsidRPr="00794ECB">
              <w:rPr>
                <w:rStyle w:val="hps"/>
                <w:rFonts w:ascii="Arial" w:hAnsi="Arial" w:cs="Arial"/>
                <w:sz w:val="16"/>
                <w:szCs w:val="16"/>
              </w:rPr>
              <w:t>mportance</w:t>
            </w:r>
            <w:r w:rsidRPr="00794E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4ECB">
              <w:rPr>
                <w:rFonts w:ascii="Arial" w:hAnsi="Arial" w:cs="Arial"/>
                <w:sz w:val="16"/>
                <w:szCs w:val="16"/>
              </w:rPr>
              <w:t>in</w:t>
            </w:r>
            <w:r w:rsidRPr="00794ECB">
              <w:rPr>
                <w:rStyle w:val="hps"/>
                <w:rFonts w:ascii="Arial" w:hAnsi="Arial" w:cs="Arial"/>
                <w:sz w:val="16"/>
                <w:szCs w:val="16"/>
              </w:rPr>
              <w:t xml:space="preserve"> nutrition, and</w:t>
            </w:r>
            <w:r w:rsidRPr="00794E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4ECB" w:rsidRPr="00794ECB">
              <w:rPr>
                <w:rStyle w:val="hps"/>
                <w:rFonts w:ascii="Arial" w:hAnsi="Arial" w:cs="Arial"/>
                <w:sz w:val="16"/>
                <w:szCs w:val="16"/>
              </w:rPr>
              <w:t>classification</w:t>
            </w:r>
            <w:r w:rsidRPr="00794EC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794ECB">
              <w:rPr>
                <w:rStyle w:val="hps"/>
                <w:rFonts w:ascii="Arial" w:hAnsi="Arial" w:cs="Arial"/>
                <w:sz w:val="16"/>
                <w:szCs w:val="16"/>
              </w:rPr>
              <w:t>Fat</w:t>
            </w:r>
            <w:r w:rsidRPr="00794E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4ECB">
              <w:rPr>
                <w:rStyle w:val="hps"/>
                <w:rFonts w:ascii="Arial" w:hAnsi="Arial" w:cs="Arial"/>
                <w:sz w:val="16"/>
                <w:szCs w:val="16"/>
              </w:rPr>
              <w:t xml:space="preserve">in </w:t>
            </w:r>
            <w:r w:rsidR="00794ECB">
              <w:rPr>
                <w:rStyle w:val="hps"/>
                <w:rFonts w:ascii="Arial" w:hAnsi="Arial" w:cs="Arial"/>
                <w:sz w:val="16"/>
                <w:szCs w:val="16"/>
              </w:rPr>
              <w:t>a</w:t>
            </w:r>
            <w:r w:rsidRPr="00794ECB">
              <w:rPr>
                <w:rStyle w:val="hps"/>
                <w:rFonts w:ascii="Arial" w:hAnsi="Arial" w:cs="Arial"/>
                <w:sz w:val="16"/>
                <w:szCs w:val="16"/>
              </w:rPr>
              <w:t>nimal</w:t>
            </w:r>
            <w:r w:rsidR="00794ECB">
              <w:rPr>
                <w:rStyle w:val="hps"/>
                <w:rFonts w:ascii="Arial" w:hAnsi="Arial" w:cs="Arial"/>
                <w:sz w:val="16"/>
                <w:szCs w:val="16"/>
              </w:rPr>
              <w:t xml:space="preserve"> feed</w:t>
            </w:r>
            <w:r w:rsidRPr="00794ECB">
              <w:rPr>
                <w:rStyle w:val="hps"/>
                <w:rFonts w:ascii="Arial" w:hAnsi="Arial" w:cs="Arial"/>
                <w:sz w:val="16"/>
                <w:szCs w:val="16"/>
              </w:rPr>
              <w:t>.</w:t>
            </w:r>
            <w:r w:rsidRPr="00794E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4ECB">
              <w:rPr>
                <w:rStyle w:val="hps"/>
                <w:rFonts w:ascii="Arial" w:hAnsi="Arial" w:cs="Arial"/>
                <w:sz w:val="16"/>
                <w:szCs w:val="16"/>
              </w:rPr>
              <w:t>Metabolism</w:t>
            </w:r>
            <w:r w:rsidRPr="00794ECB">
              <w:rPr>
                <w:rFonts w:ascii="Arial" w:hAnsi="Arial" w:cs="Arial"/>
                <w:sz w:val="16"/>
                <w:szCs w:val="16"/>
              </w:rPr>
              <w:t xml:space="preserve">, synthesis </w:t>
            </w:r>
            <w:r w:rsidRPr="00794ECB">
              <w:rPr>
                <w:rStyle w:val="hps"/>
                <w:rFonts w:ascii="Arial" w:hAnsi="Arial" w:cs="Arial"/>
                <w:sz w:val="16"/>
                <w:szCs w:val="16"/>
              </w:rPr>
              <w:t>and deposition</w:t>
            </w:r>
            <w:r w:rsidRPr="00794E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4ECB">
              <w:rPr>
                <w:rStyle w:val="hps"/>
                <w:rFonts w:ascii="Arial" w:hAnsi="Arial" w:cs="Arial"/>
                <w:sz w:val="16"/>
                <w:szCs w:val="16"/>
              </w:rPr>
              <w:t>in organism</w:t>
            </w:r>
            <w:r w:rsidRPr="00794ECB">
              <w:rPr>
                <w:rStyle w:val="hps"/>
                <w:rFonts w:ascii="Arial" w:hAnsi="Arial" w:cs="Arial"/>
                <w:sz w:val="16"/>
                <w:szCs w:val="16"/>
              </w:rPr>
              <w:t>.</w:t>
            </w:r>
            <w:r w:rsidRPr="00794E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4ECB">
              <w:rPr>
                <w:rStyle w:val="hps"/>
                <w:rFonts w:ascii="Arial" w:hAnsi="Arial" w:cs="Arial"/>
                <w:sz w:val="16"/>
                <w:szCs w:val="16"/>
              </w:rPr>
              <w:t>Essential fatty acids</w:t>
            </w:r>
            <w:r w:rsidRPr="00794EC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94ECB">
              <w:rPr>
                <w:rStyle w:val="hps"/>
                <w:rFonts w:ascii="Arial" w:hAnsi="Arial" w:cs="Arial"/>
                <w:sz w:val="16"/>
                <w:szCs w:val="16"/>
              </w:rPr>
              <w:t>Carbohydrates</w:t>
            </w:r>
            <w:r w:rsidRPr="00794E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4ECB">
              <w:rPr>
                <w:rStyle w:val="hps"/>
                <w:rFonts w:ascii="Arial" w:hAnsi="Arial" w:cs="Arial"/>
                <w:sz w:val="16"/>
                <w:szCs w:val="16"/>
              </w:rPr>
              <w:t>- importance</w:t>
            </w:r>
            <w:r w:rsidRPr="00794E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4ECB">
              <w:rPr>
                <w:rStyle w:val="hps"/>
                <w:rFonts w:ascii="Arial" w:hAnsi="Arial" w:cs="Arial"/>
                <w:sz w:val="16"/>
                <w:szCs w:val="16"/>
              </w:rPr>
              <w:t>in</w:t>
            </w:r>
            <w:r w:rsidRPr="00794ECB">
              <w:rPr>
                <w:rStyle w:val="hps"/>
                <w:rFonts w:ascii="Arial" w:hAnsi="Arial" w:cs="Arial"/>
                <w:sz w:val="16"/>
                <w:szCs w:val="16"/>
              </w:rPr>
              <w:t xml:space="preserve"> nutrition, </w:t>
            </w:r>
            <w:r w:rsidR="00794ECB" w:rsidRPr="00794ECB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="00794ECB" w:rsidRPr="00794E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4ECB" w:rsidRPr="00794ECB">
              <w:rPr>
                <w:rStyle w:val="hps"/>
                <w:rFonts w:ascii="Arial" w:hAnsi="Arial" w:cs="Arial"/>
                <w:sz w:val="16"/>
                <w:szCs w:val="16"/>
              </w:rPr>
              <w:t>classification</w:t>
            </w:r>
            <w:r w:rsidRPr="00794EC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94ECB">
              <w:rPr>
                <w:rStyle w:val="hps"/>
                <w:rFonts w:ascii="Arial" w:hAnsi="Arial" w:cs="Arial"/>
                <w:sz w:val="16"/>
                <w:szCs w:val="16"/>
              </w:rPr>
              <w:t>Mono-</w:t>
            </w:r>
            <w:r w:rsidRPr="00794ECB">
              <w:rPr>
                <w:rFonts w:ascii="Arial" w:hAnsi="Arial" w:cs="Arial"/>
                <w:sz w:val="16"/>
                <w:szCs w:val="16"/>
              </w:rPr>
              <w:t xml:space="preserve">, di-, </w:t>
            </w:r>
            <w:r w:rsidRPr="00794ECB">
              <w:rPr>
                <w:rStyle w:val="hps"/>
                <w:rFonts w:ascii="Arial" w:hAnsi="Arial" w:cs="Arial"/>
                <w:sz w:val="16"/>
                <w:szCs w:val="16"/>
              </w:rPr>
              <w:t>and polysaccharides.</w:t>
            </w:r>
            <w:r w:rsidRPr="00794E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4ECB">
              <w:rPr>
                <w:rStyle w:val="hps"/>
                <w:rFonts w:ascii="Arial" w:hAnsi="Arial" w:cs="Arial"/>
                <w:sz w:val="16"/>
                <w:szCs w:val="16"/>
              </w:rPr>
              <w:t>Metabolism in</w:t>
            </w:r>
            <w:r w:rsidRPr="00794E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4ECB">
              <w:rPr>
                <w:rStyle w:val="hps"/>
                <w:rFonts w:ascii="Arial" w:hAnsi="Arial" w:cs="Arial"/>
                <w:sz w:val="16"/>
                <w:szCs w:val="16"/>
              </w:rPr>
              <w:t>non-ruminants</w:t>
            </w:r>
            <w:r w:rsidRPr="00794E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4ECB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794E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4ECB">
              <w:rPr>
                <w:rStyle w:val="hps"/>
                <w:rFonts w:ascii="Arial" w:hAnsi="Arial" w:cs="Arial"/>
                <w:sz w:val="16"/>
                <w:szCs w:val="16"/>
              </w:rPr>
              <w:t>ruminant</w:t>
            </w:r>
            <w:r w:rsidR="00794ECB">
              <w:rPr>
                <w:rStyle w:val="hps"/>
                <w:rFonts w:ascii="Arial" w:hAnsi="Arial" w:cs="Arial"/>
                <w:sz w:val="16"/>
                <w:szCs w:val="16"/>
              </w:rPr>
              <w:t>s</w:t>
            </w:r>
            <w:r w:rsidRPr="00794EC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94ECB">
              <w:rPr>
                <w:rStyle w:val="hps"/>
                <w:rFonts w:ascii="Arial" w:hAnsi="Arial" w:cs="Arial"/>
                <w:sz w:val="16"/>
                <w:szCs w:val="16"/>
              </w:rPr>
              <w:t>Vitamins</w:t>
            </w:r>
            <w:r w:rsidRPr="00794E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4ECB">
              <w:rPr>
                <w:rStyle w:val="hps"/>
                <w:rFonts w:ascii="Arial" w:hAnsi="Arial" w:cs="Arial"/>
                <w:sz w:val="16"/>
                <w:szCs w:val="16"/>
              </w:rPr>
              <w:t>- importance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and needs.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4ECB" w:rsidRPr="0005524F">
              <w:rPr>
                <w:rStyle w:val="hps"/>
                <w:rFonts w:ascii="Arial" w:hAnsi="Arial" w:cs="Arial"/>
                <w:sz w:val="16"/>
                <w:szCs w:val="16"/>
              </w:rPr>
              <w:t>Fat and</w:t>
            </w:r>
            <w:r w:rsidR="00794ECB"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4ECB" w:rsidRPr="0005524F">
              <w:rPr>
                <w:rStyle w:val="hps"/>
                <w:rFonts w:ascii="Arial" w:hAnsi="Arial" w:cs="Arial"/>
                <w:sz w:val="16"/>
                <w:szCs w:val="16"/>
              </w:rPr>
              <w:t xml:space="preserve">water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soluble vitamins.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3DEF">
              <w:rPr>
                <w:rFonts w:ascii="Arial" w:hAnsi="Arial" w:cs="Arial"/>
                <w:sz w:val="16"/>
                <w:szCs w:val="16"/>
              </w:rPr>
              <w:t>Their c</w:t>
            </w:r>
            <w:r w:rsidR="00713DEF" w:rsidRPr="0005524F">
              <w:rPr>
                <w:rStyle w:val="hps"/>
                <w:rFonts w:ascii="Arial" w:hAnsi="Arial" w:cs="Arial"/>
                <w:sz w:val="16"/>
                <w:szCs w:val="16"/>
              </w:rPr>
              <w:t>ontent</w:t>
            </w:r>
            <w:r w:rsidR="00713DEF">
              <w:rPr>
                <w:rStyle w:val="hps"/>
                <w:rFonts w:ascii="Arial" w:hAnsi="Arial" w:cs="Arial"/>
                <w:sz w:val="16"/>
                <w:szCs w:val="16"/>
              </w:rPr>
              <w:t xml:space="preserve"> </w:t>
            </w:r>
            <w:r w:rsidR="00713DEF" w:rsidRPr="0005524F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="00713DEF"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3DEF" w:rsidRPr="0005524F">
              <w:rPr>
                <w:rStyle w:val="hps"/>
                <w:rFonts w:ascii="Arial" w:hAnsi="Arial" w:cs="Arial"/>
                <w:sz w:val="16"/>
                <w:szCs w:val="16"/>
              </w:rPr>
              <w:t>utilization</w:t>
            </w:r>
            <w:r w:rsidR="00713DEF"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3DEF">
              <w:rPr>
                <w:rFonts w:ascii="Arial" w:hAnsi="Arial" w:cs="Arial"/>
                <w:sz w:val="16"/>
                <w:szCs w:val="16"/>
              </w:rPr>
              <w:t>from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nutrients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Mineral elements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-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macro and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micronutrients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Additives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Feeding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experiments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Digestibility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balance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in the diet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Metabolism of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energy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3DEF">
              <w:rPr>
                <w:rFonts w:ascii="Arial" w:hAnsi="Arial" w:cs="Arial"/>
                <w:sz w:val="16"/>
                <w:szCs w:val="16"/>
              </w:rPr>
              <w:t xml:space="preserve">systems of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energy</w:t>
            </w:r>
            <w:r w:rsidR="00713DEF">
              <w:rPr>
                <w:rStyle w:val="hps"/>
                <w:rFonts w:ascii="Arial" w:hAnsi="Arial" w:cs="Arial"/>
                <w:sz w:val="16"/>
                <w:szCs w:val="16"/>
              </w:rPr>
              <w:t xml:space="preserve"> value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 xml:space="preserve"> assessment</w:t>
            </w:r>
            <w:r w:rsidR="00713DEF">
              <w:rPr>
                <w:rStyle w:val="hps"/>
                <w:rFonts w:ascii="Arial" w:hAnsi="Arial" w:cs="Arial"/>
                <w:sz w:val="16"/>
                <w:szCs w:val="16"/>
              </w:rPr>
              <w:t xml:space="preserve"> in feed</w:t>
            </w:r>
            <w:r w:rsidR="00713DEF"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 xml:space="preserve">and </w:t>
            </w:r>
            <w:r w:rsidR="00713DEF">
              <w:rPr>
                <w:rStyle w:val="hps"/>
                <w:rFonts w:ascii="Arial" w:hAnsi="Arial" w:cs="Arial"/>
                <w:sz w:val="16"/>
                <w:szCs w:val="16"/>
              </w:rPr>
              <w:t xml:space="preserve">feeding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mixtures.</w:t>
            </w:r>
          </w:p>
          <w:p w:rsidR="005E42D1" w:rsidRPr="0005524F" w:rsidRDefault="00AB3DD0" w:rsidP="00E057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br/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Practical classes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exercise,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other forms of instruction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study research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: Testing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the quality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of feed.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3DEF">
              <w:rPr>
                <w:rFonts w:ascii="Arial" w:hAnsi="Arial" w:cs="Arial"/>
                <w:sz w:val="16"/>
                <w:szCs w:val="16"/>
              </w:rPr>
              <w:t>Feed s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ampling.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3DEF">
              <w:rPr>
                <w:rFonts w:ascii="Arial" w:hAnsi="Arial" w:cs="Arial"/>
                <w:sz w:val="16"/>
                <w:szCs w:val="16"/>
              </w:rPr>
              <w:t>M</w:t>
            </w:r>
            <w:r w:rsidR="00713DEF" w:rsidRPr="0005524F">
              <w:rPr>
                <w:rStyle w:val="hps"/>
                <w:rFonts w:ascii="Arial" w:hAnsi="Arial" w:cs="Arial"/>
                <w:sz w:val="16"/>
                <w:szCs w:val="16"/>
              </w:rPr>
              <w:t>ass</w:t>
            </w:r>
            <w:r w:rsidR="00713DEF">
              <w:rPr>
                <w:rStyle w:val="hps"/>
                <w:rFonts w:ascii="Arial" w:hAnsi="Arial" w:cs="Arial"/>
                <w:sz w:val="16"/>
                <w:szCs w:val="16"/>
              </w:rPr>
              <w:t xml:space="preserve"> measurement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.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Determination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of basic parameters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of feed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moisture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, protein,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fat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crude fiber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Ca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, P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05524F">
              <w:rPr>
                <w:rFonts w:ascii="Arial" w:hAnsi="Arial" w:cs="Arial"/>
                <w:sz w:val="16"/>
                <w:szCs w:val="16"/>
              </w:rPr>
              <w:t>Weende</w:t>
            </w:r>
            <w:proofErr w:type="spellEnd"/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method)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as well as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fractions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of crude fiber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-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NDF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ADF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lignin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(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Van </w:t>
            </w:r>
            <w:proofErr w:type="spellStart"/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Soest</w:t>
            </w:r>
            <w:proofErr w:type="spellEnd"/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method)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Energy value of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nutrients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E05704">
              <w:rPr>
                <w:rStyle w:val="hps"/>
                <w:rFonts w:ascii="Arial" w:hAnsi="Arial" w:cs="Arial"/>
                <w:sz w:val="16"/>
                <w:szCs w:val="16"/>
              </w:rPr>
              <w:t>TDN</w:t>
            </w:r>
            <w:r w:rsidRPr="00E0570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05704" w:rsidRPr="00E05704">
              <w:rPr>
                <w:rStyle w:val="hps"/>
                <w:rFonts w:ascii="Arial" w:hAnsi="Arial" w:cs="Arial"/>
                <w:sz w:val="16"/>
                <w:szCs w:val="16"/>
              </w:rPr>
              <w:t xml:space="preserve">starch </w:t>
            </w:r>
            <w:r w:rsidRPr="00E05704">
              <w:rPr>
                <w:rStyle w:val="hps"/>
                <w:rFonts w:ascii="Arial" w:hAnsi="Arial" w:cs="Arial"/>
                <w:sz w:val="16"/>
                <w:szCs w:val="16"/>
              </w:rPr>
              <w:t>value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nutritious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barley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units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nutritious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oat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units.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The Yugoslav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net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energy system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NRC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energy systems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Digestibility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balance</w:t>
            </w:r>
            <w:r w:rsidRPr="00055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24F">
              <w:rPr>
                <w:rStyle w:val="hps"/>
                <w:rFonts w:ascii="Arial" w:hAnsi="Arial" w:cs="Arial"/>
                <w:sz w:val="16"/>
                <w:szCs w:val="16"/>
              </w:rPr>
              <w:t>in the diet</w:t>
            </w:r>
            <w:r w:rsidRPr="0005524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RPr="0005524F" w:rsidTr="002F0738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E42D1" w:rsidRPr="0005524F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05524F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05524F" w:rsidRDefault="005E42D1" w:rsidP="00541B31">
            <w:pPr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Lectures, Practical classes, Consultations, study, research work</w:t>
            </w:r>
          </w:p>
        </w:tc>
      </w:tr>
      <w:tr w:rsidR="005E42D1" w:rsidRPr="0005524F" w:rsidTr="002F0738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05524F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5E42D1" w:rsidRPr="0005524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05524F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05524F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05524F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05524F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 w:rsidRPr="0005524F"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 w:rsidRPr="000552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05524F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05524F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RPr="0005524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05524F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05524F" w:rsidRDefault="005E42D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05524F" w:rsidRDefault="00754ADA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05524F" w:rsidRDefault="00D02E1F" w:rsidP="002D26E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5524F">
              <w:rPr>
                <w:rFonts w:ascii="Arial" w:hAnsi="Arial" w:cs="Arial"/>
                <w:i/>
                <w:sz w:val="16"/>
                <w:szCs w:val="16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05524F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05524F" w:rsidRDefault="002D26EB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D02E1F" w:rsidRPr="0005524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05524F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05524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05524F" w:rsidRDefault="002D26EB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936" w:type="dxa"/>
            <w:gridSpan w:val="5"/>
            <w:vMerge w:val="restart"/>
            <w:shd w:val="clear" w:color="auto" w:fill="auto"/>
            <w:vAlign w:val="center"/>
          </w:tcPr>
          <w:p w:rsidR="00D02E1F" w:rsidRPr="0005524F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05524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05524F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05524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05524F" w:rsidRDefault="00754ADA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36" w:type="dxa"/>
            <w:gridSpan w:val="5"/>
            <w:vMerge/>
            <w:shd w:val="clear" w:color="auto" w:fill="auto"/>
            <w:vAlign w:val="center"/>
          </w:tcPr>
          <w:p w:rsidR="00D02E1F" w:rsidRPr="0005524F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05524F" w:rsidTr="002F0738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05524F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524F">
              <w:rPr>
                <w:rFonts w:ascii="Arial" w:hAnsi="Arial" w:cs="Arial"/>
                <w:i/>
                <w:sz w:val="16"/>
                <w:szCs w:val="16"/>
              </w:rPr>
              <w:t>Ovde</w:t>
            </w:r>
            <w:proofErr w:type="spellEnd"/>
            <w:r w:rsidRPr="0005524F">
              <w:rPr>
                <w:rFonts w:ascii="Arial" w:hAnsi="Arial" w:cs="Arial"/>
                <w:i/>
                <w:sz w:val="16"/>
                <w:szCs w:val="16"/>
              </w:rPr>
              <w:t xml:space="preserve"> se </w:t>
            </w:r>
            <w:proofErr w:type="spellStart"/>
            <w:r w:rsidRPr="0005524F">
              <w:rPr>
                <w:rFonts w:ascii="Arial" w:hAnsi="Arial" w:cs="Arial"/>
                <w:i/>
                <w:sz w:val="16"/>
                <w:szCs w:val="16"/>
              </w:rPr>
              <w:t>mogu</w:t>
            </w:r>
            <w:proofErr w:type="spellEnd"/>
            <w:r w:rsidRPr="0005524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5524F">
              <w:rPr>
                <w:rFonts w:ascii="Arial" w:hAnsi="Arial" w:cs="Arial"/>
                <w:i/>
                <w:sz w:val="16"/>
                <w:szCs w:val="16"/>
              </w:rPr>
              <w:t>pojaviti</w:t>
            </w:r>
            <w:proofErr w:type="spellEnd"/>
            <w:r w:rsidRPr="0005524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5524F">
              <w:rPr>
                <w:rFonts w:ascii="Arial" w:hAnsi="Arial" w:cs="Arial"/>
                <w:i/>
                <w:sz w:val="16"/>
                <w:szCs w:val="16"/>
              </w:rPr>
              <w:t>i</w:t>
            </w:r>
            <w:proofErr w:type="spellEnd"/>
            <w:r w:rsidRPr="0005524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5524F">
              <w:rPr>
                <w:rFonts w:ascii="Arial" w:hAnsi="Arial" w:cs="Arial"/>
                <w:i/>
                <w:sz w:val="16"/>
                <w:szCs w:val="16"/>
              </w:rPr>
              <w:t>kolokvijumi</w:t>
            </w:r>
            <w:proofErr w:type="spellEnd"/>
            <w:r w:rsidRPr="0005524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5524F">
              <w:rPr>
                <w:rFonts w:ascii="Arial" w:hAnsi="Arial" w:cs="Arial"/>
                <w:i/>
                <w:sz w:val="16"/>
                <w:szCs w:val="16"/>
              </w:rPr>
              <w:t>i</w:t>
            </w:r>
            <w:proofErr w:type="spellEnd"/>
            <w:r w:rsidRPr="0005524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5524F">
              <w:rPr>
                <w:rFonts w:ascii="Arial" w:hAnsi="Arial" w:cs="Arial"/>
                <w:i/>
                <w:sz w:val="16"/>
                <w:szCs w:val="16"/>
              </w:rPr>
              <w:t>seminarski</w:t>
            </w:r>
            <w:proofErr w:type="spellEnd"/>
            <w:r w:rsidRPr="0005524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5524F">
              <w:rPr>
                <w:rFonts w:ascii="Arial" w:hAnsi="Arial" w:cs="Arial"/>
                <w:i/>
                <w:sz w:val="16"/>
                <w:szCs w:val="16"/>
              </w:rPr>
              <w:t>rad</w:t>
            </w:r>
            <w:proofErr w:type="spellEnd"/>
            <w:r w:rsidRPr="0005524F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05524F">
              <w:rPr>
                <w:rFonts w:ascii="Arial" w:hAnsi="Arial" w:cs="Arial"/>
                <w:i/>
                <w:sz w:val="16"/>
                <w:szCs w:val="16"/>
              </w:rPr>
              <w:t>npr</w:t>
            </w:r>
            <w:proofErr w:type="spellEnd"/>
            <w:r w:rsidRPr="0005524F">
              <w:rPr>
                <w:rFonts w:ascii="Arial" w:hAnsi="Arial" w:cs="Arial"/>
                <w:i/>
                <w:sz w:val="16"/>
                <w:szCs w:val="16"/>
              </w:rPr>
              <w:t>. Test, Term paper)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05524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05524F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05524F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05524F" w:rsidTr="002F0738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D02E1F" w:rsidRPr="0005524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RPr="0005524F" w:rsidTr="002F0738">
        <w:tc>
          <w:tcPr>
            <w:tcW w:w="675" w:type="dxa"/>
            <w:vAlign w:val="center"/>
          </w:tcPr>
          <w:p w:rsidR="005E42D1" w:rsidRPr="0005524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05524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05524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05524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5E42D1" w:rsidRPr="0005524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24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E43F7B" w:rsidRPr="0005524F" w:rsidTr="002F0738">
        <w:tc>
          <w:tcPr>
            <w:tcW w:w="675" w:type="dxa"/>
            <w:vAlign w:val="center"/>
          </w:tcPr>
          <w:p w:rsidR="00E43F7B" w:rsidRPr="0005524F" w:rsidRDefault="00E43F7B" w:rsidP="00E43F7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43F7B" w:rsidRPr="00553AAE" w:rsidRDefault="00AB3DD0" w:rsidP="00AB3DD0">
            <w:pPr>
              <w:jc w:val="both"/>
              <w:rPr>
                <w:rFonts w:ascii="Arial" w:hAnsi="Arial" w:cs="Arial"/>
                <w:sz w:val="16"/>
                <w:szCs w:val="16"/>
                <w:lang/>
              </w:rPr>
            </w:pPr>
            <w:r w:rsidRPr="00553AAE">
              <w:rPr>
                <w:rFonts w:ascii="Arial" w:hAnsi="Arial" w:cs="Arial"/>
                <w:sz w:val="16"/>
                <w:szCs w:val="16"/>
                <w:lang/>
              </w:rPr>
              <w:t>Obračević, Č.</w:t>
            </w:r>
          </w:p>
        </w:tc>
        <w:tc>
          <w:tcPr>
            <w:tcW w:w="2435" w:type="dxa"/>
            <w:gridSpan w:val="3"/>
            <w:vAlign w:val="center"/>
          </w:tcPr>
          <w:p w:rsidR="00E43F7B" w:rsidRPr="00553AAE" w:rsidRDefault="00E05704" w:rsidP="00E43F7B">
            <w:pPr>
              <w:jc w:val="both"/>
              <w:rPr>
                <w:rFonts w:ascii="Arial" w:hAnsi="Arial" w:cs="Arial"/>
                <w:sz w:val="16"/>
                <w:szCs w:val="16"/>
                <w:lang/>
              </w:rPr>
            </w:pPr>
            <w:r w:rsidRPr="00553AAE">
              <w:rPr>
                <w:rStyle w:val="shorttext"/>
                <w:rFonts w:ascii="Arial" w:hAnsi="Arial" w:cs="Arial"/>
                <w:sz w:val="16"/>
                <w:szCs w:val="16"/>
                <w:lang/>
              </w:rPr>
              <w:t>Osnovi ishrane domaćih životinja</w:t>
            </w:r>
          </w:p>
        </w:tc>
        <w:tc>
          <w:tcPr>
            <w:tcW w:w="3661" w:type="dxa"/>
            <w:gridSpan w:val="4"/>
            <w:vAlign w:val="center"/>
          </w:tcPr>
          <w:p w:rsidR="00E43F7B" w:rsidRPr="00553AAE" w:rsidRDefault="00782E63" w:rsidP="00AB3DD0">
            <w:pPr>
              <w:jc w:val="center"/>
              <w:rPr>
                <w:rStyle w:val="hps"/>
                <w:lang/>
              </w:rPr>
            </w:pPr>
            <w:r w:rsidRPr="00553AAE">
              <w:rPr>
                <w:rStyle w:val="hps"/>
                <w:rFonts w:ascii="Arial" w:hAnsi="Arial" w:cs="Arial"/>
                <w:sz w:val="16"/>
                <w:szCs w:val="16"/>
                <w:lang/>
              </w:rPr>
              <w:t>Naučna knjiga, Beograd</w:t>
            </w:r>
          </w:p>
        </w:tc>
        <w:tc>
          <w:tcPr>
            <w:tcW w:w="1275" w:type="dxa"/>
            <w:vAlign w:val="center"/>
          </w:tcPr>
          <w:p w:rsidR="00E43F7B" w:rsidRPr="00553AAE" w:rsidRDefault="00AB3DD0" w:rsidP="00E43F7B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 w:rsidRPr="00553AAE">
              <w:rPr>
                <w:rStyle w:val="hps"/>
                <w:rFonts w:ascii="Arial" w:hAnsi="Arial" w:cs="Arial"/>
                <w:sz w:val="16"/>
                <w:szCs w:val="16"/>
                <w:lang/>
              </w:rPr>
              <w:t>1990</w:t>
            </w:r>
          </w:p>
        </w:tc>
      </w:tr>
      <w:tr w:rsidR="00E43F7B" w:rsidRPr="0005524F" w:rsidTr="002F0738">
        <w:tc>
          <w:tcPr>
            <w:tcW w:w="675" w:type="dxa"/>
            <w:vAlign w:val="center"/>
          </w:tcPr>
          <w:p w:rsidR="00E43F7B" w:rsidRPr="0005524F" w:rsidRDefault="00E43F7B" w:rsidP="00E43F7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43F7B" w:rsidRPr="00553AAE" w:rsidRDefault="00E05704" w:rsidP="00E43F7B">
            <w:pPr>
              <w:jc w:val="both"/>
              <w:rPr>
                <w:rFonts w:ascii="Arial" w:hAnsi="Arial" w:cs="Arial"/>
                <w:sz w:val="16"/>
                <w:szCs w:val="16"/>
                <w:lang/>
              </w:rPr>
            </w:pPr>
            <w:r w:rsidRPr="00553AAE">
              <w:rPr>
                <w:rFonts w:ascii="Arial" w:hAnsi="Arial" w:cs="Arial"/>
                <w:sz w:val="16"/>
                <w:szCs w:val="16"/>
                <w:lang/>
              </w:rPr>
              <w:t>Jovanović, R., Glamočić, D., Dujić, D.</w:t>
            </w:r>
          </w:p>
        </w:tc>
        <w:tc>
          <w:tcPr>
            <w:tcW w:w="2435" w:type="dxa"/>
            <w:gridSpan w:val="3"/>
            <w:vAlign w:val="center"/>
          </w:tcPr>
          <w:p w:rsidR="00E43F7B" w:rsidRPr="00553AAE" w:rsidRDefault="00E05704" w:rsidP="00E43F7B">
            <w:pPr>
              <w:jc w:val="both"/>
              <w:rPr>
                <w:rFonts w:ascii="Arial" w:hAnsi="Arial" w:cs="Arial"/>
                <w:sz w:val="16"/>
                <w:szCs w:val="16"/>
                <w:lang/>
              </w:rPr>
            </w:pPr>
            <w:r w:rsidRPr="00553AAE">
              <w:rPr>
                <w:rFonts w:ascii="Arial" w:hAnsi="Arial" w:cs="Arial"/>
                <w:sz w:val="16"/>
                <w:szCs w:val="16"/>
                <w:lang/>
              </w:rPr>
              <w:t>Ishrana domaćih životinja</w:t>
            </w:r>
          </w:p>
        </w:tc>
        <w:tc>
          <w:tcPr>
            <w:tcW w:w="3661" w:type="dxa"/>
            <w:gridSpan w:val="4"/>
            <w:vAlign w:val="center"/>
          </w:tcPr>
          <w:p w:rsidR="00E43F7B" w:rsidRPr="00553AAE" w:rsidRDefault="00E05704" w:rsidP="00E43F7B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 w:rsidRPr="00553AAE">
              <w:rPr>
                <w:rFonts w:ascii="Arial" w:hAnsi="Arial" w:cs="Arial"/>
                <w:sz w:val="16"/>
                <w:szCs w:val="16"/>
                <w:lang/>
              </w:rPr>
              <w:t>Poljoprivredni fakultet, Novi Sad</w:t>
            </w:r>
          </w:p>
        </w:tc>
        <w:tc>
          <w:tcPr>
            <w:tcW w:w="1275" w:type="dxa"/>
            <w:vAlign w:val="center"/>
          </w:tcPr>
          <w:p w:rsidR="00E43F7B" w:rsidRPr="00553AAE" w:rsidRDefault="00E05704" w:rsidP="00E43F7B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 w:rsidRPr="00553AAE">
              <w:rPr>
                <w:rFonts w:ascii="Arial" w:hAnsi="Arial" w:cs="Arial"/>
                <w:sz w:val="16"/>
                <w:szCs w:val="16"/>
                <w:lang/>
              </w:rPr>
              <w:t>2001</w:t>
            </w:r>
          </w:p>
        </w:tc>
      </w:tr>
      <w:tr w:rsidR="00E43F7B" w:rsidRPr="0005524F" w:rsidTr="002F0738">
        <w:tc>
          <w:tcPr>
            <w:tcW w:w="675" w:type="dxa"/>
            <w:vAlign w:val="center"/>
          </w:tcPr>
          <w:p w:rsidR="00E43F7B" w:rsidRPr="0005524F" w:rsidRDefault="00E43F7B" w:rsidP="00E43F7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43F7B" w:rsidRPr="00553AAE" w:rsidRDefault="00E05704" w:rsidP="00E43F7B">
            <w:pPr>
              <w:jc w:val="both"/>
              <w:rPr>
                <w:rFonts w:ascii="Arial" w:hAnsi="Arial" w:cs="Arial"/>
                <w:sz w:val="16"/>
                <w:szCs w:val="16"/>
                <w:lang/>
              </w:rPr>
            </w:pPr>
            <w:r w:rsidRPr="00553AAE">
              <w:rPr>
                <w:rFonts w:ascii="Arial" w:hAnsi="Arial" w:cs="Arial"/>
                <w:sz w:val="16"/>
                <w:szCs w:val="16"/>
                <w:lang/>
              </w:rPr>
              <w:t>Glamočić, D.</w:t>
            </w:r>
          </w:p>
        </w:tc>
        <w:tc>
          <w:tcPr>
            <w:tcW w:w="2435" w:type="dxa"/>
            <w:gridSpan w:val="3"/>
            <w:vAlign w:val="center"/>
          </w:tcPr>
          <w:p w:rsidR="00E43F7B" w:rsidRPr="00553AAE" w:rsidRDefault="00553AAE" w:rsidP="00553AAE">
            <w:pPr>
              <w:jc w:val="both"/>
              <w:rPr>
                <w:rFonts w:ascii="Arial" w:hAnsi="Arial" w:cs="Arial"/>
                <w:sz w:val="16"/>
                <w:szCs w:val="16"/>
                <w:lang/>
              </w:rPr>
            </w:pPr>
            <w:r w:rsidRPr="00553AAE">
              <w:rPr>
                <w:rFonts w:ascii="Arial" w:hAnsi="Arial" w:cs="Arial"/>
                <w:sz w:val="16"/>
                <w:szCs w:val="16"/>
                <w:lang/>
              </w:rPr>
              <w:t>Ishrana preživara - Praktikum</w:t>
            </w:r>
          </w:p>
        </w:tc>
        <w:tc>
          <w:tcPr>
            <w:tcW w:w="3661" w:type="dxa"/>
            <w:gridSpan w:val="4"/>
            <w:vAlign w:val="center"/>
          </w:tcPr>
          <w:p w:rsidR="00E43F7B" w:rsidRPr="00553AAE" w:rsidRDefault="00553AAE" w:rsidP="00E43F7B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 w:rsidRPr="00553AAE">
              <w:rPr>
                <w:rFonts w:ascii="Arial" w:hAnsi="Arial" w:cs="Arial"/>
                <w:sz w:val="16"/>
                <w:szCs w:val="16"/>
                <w:lang/>
              </w:rPr>
              <w:t>Poljoprivredni fakultet, Novi Sad</w:t>
            </w:r>
          </w:p>
        </w:tc>
        <w:tc>
          <w:tcPr>
            <w:tcW w:w="1275" w:type="dxa"/>
            <w:vAlign w:val="center"/>
          </w:tcPr>
          <w:p w:rsidR="00E43F7B" w:rsidRPr="00553AAE" w:rsidRDefault="00553AAE" w:rsidP="00E43F7B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2002</w:t>
            </w: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1312B9" w:rsidRDefault="002F0738" w:rsidP="001E4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 w:rsidR="00F75DE6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5559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9C8" w:rsidRPr="00194AA1">
              <w:rPr>
                <w:rFonts w:ascii="Arial" w:hAnsi="Arial" w:cs="Arial"/>
                <w:sz w:val="18"/>
                <w:szCs w:val="18"/>
                <w:lang w:val="sr-Latn-CS"/>
              </w:rPr>
              <w:t>A</w:t>
            </w:r>
            <w:r w:rsidR="001E42A5" w:rsidRPr="00194AA1">
              <w:rPr>
                <w:rFonts w:ascii="Arial" w:hAnsi="Arial" w:cs="Arial"/>
                <w:sz w:val="18"/>
                <w:szCs w:val="18"/>
                <w:lang w:val="sr-Latn-CS"/>
              </w:rPr>
              <w:t>NIMAL SCIENCE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>
      <w:bookmarkStart w:id="0" w:name="_GoBack"/>
      <w:bookmarkEnd w:id="0"/>
    </w:p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255EDE"/>
    <w:rsid w:val="0005524F"/>
    <w:rsid w:val="0008374A"/>
    <w:rsid w:val="000B1742"/>
    <w:rsid w:val="000D0FF6"/>
    <w:rsid w:val="001312B9"/>
    <w:rsid w:val="00194AA1"/>
    <w:rsid w:val="001E42A5"/>
    <w:rsid w:val="001F34D7"/>
    <w:rsid w:val="002319BC"/>
    <w:rsid w:val="00255EDE"/>
    <w:rsid w:val="002611DF"/>
    <w:rsid w:val="002664E4"/>
    <w:rsid w:val="00296294"/>
    <w:rsid w:val="002D26EB"/>
    <w:rsid w:val="002F0738"/>
    <w:rsid w:val="00322F84"/>
    <w:rsid w:val="00410F6B"/>
    <w:rsid w:val="004238E3"/>
    <w:rsid w:val="004666C8"/>
    <w:rsid w:val="004C1CC6"/>
    <w:rsid w:val="004F3B7C"/>
    <w:rsid w:val="00513136"/>
    <w:rsid w:val="00535E50"/>
    <w:rsid w:val="00541B31"/>
    <w:rsid w:val="00553AAE"/>
    <w:rsid w:val="005559C8"/>
    <w:rsid w:val="00560BD8"/>
    <w:rsid w:val="005E42D1"/>
    <w:rsid w:val="006144B4"/>
    <w:rsid w:val="00656B5B"/>
    <w:rsid w:val="00713DEF"/>
    <w:rsid w:val="00754ADA"/>
    <w:rsid w:val="00782E63"/>
    <w:rsid w:val="00794ECB"/>
    <w:rsid w:val="00805105"/>
    <w:rsid w:val="00823FFF"/>
    <w:rsid w:val="00856632"/>
    <w:rsid w:val="008F548C"/>
    <w:rsid w:val="00927F2D"/>
    <w:rsid w:val="009B28FB"/>
    <w:rsid w:val="009E2BF4"/>
    <w:rsid w:val="00AB3DD0"/>
    <w:rsid w:val="00AE67EE"/>
    <w:rsid w:val="00C21CE9"/>
    <w:rsid w:val="00CC0E96"/>
    <w:rsid w:val="00CC7AA9"/>
    <w:rsid w:val="00CD3D20"/>
    <w:rsid w:val="00D02E1F"/>
    <w:rsid w:val="00D21EFD"/>
    <w:rsid w:val="00D554D7"/>
    <w:rsid w:val="00D56F7B"/>
    <w:rsid w:val="00D57E7D"/>
    <w:rsid w:val="00D81538"/>
    <w:rsid w:val="00DF0ABC"/>
    <w:rsid w:val="00E05704"/>
    <w:rsid w:val="00E43F7B"/>
    <w:rsid w:val="00F75DE6"/>
    <w:rsid w:val="00F87FB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shorttext">
    <w:name w:val="short_text"/>
    <w:basedOn w:val="DefaultParagraphFont"/>
    <w:rsid w:val="00194AA1"/>
  </w:style>
  <w:style w:type="character" w:customStyle="1" w:styleId="hps">
    <w:name w:val="hps"/>
    <w:basedOn w:val="DefaultParagraphFont"/>
    <w:rsid w:val="00194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D7BA31E-AB37-475C-BB1A-847F1B3820FE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User</cp:lastModifiedBy>
  <cp:revision>2</cp:revision>
  <dcterms:created xsi:type="dcterms:W3CDTF">2014-12-25T18:06:00Z</dcterms:created>
  <dcterms:modified xsi:type="dcterms:W3CDTF">2014-12-25T18:06:00Z</dcterms:modified>
</cp:coreProperties>
</file>