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6"/>
        <w:gridCol w:w="1403"/>
        <w:gridCol w:w="276"/>
        <w:gridCol w:w="163"/>
        <w:gridCol w:w="966"/>
        <w:gridCol w:w="552"/>
        <w:gridCol w:w="728"/>
        <w:gridCol w:w="306"/>
        <w:gridCol w:w="780"/>
        <w:gridCol w:w="1395"/>
        <w:gridCol w:w="425"/>
        <w:gridCol w:w="704"/>
        <w:gridCol w:w="1373"/>
      </w:tblGrid>
      <w:tr w:rsidR="009E2BF4" w:rsidRPr="007B1700" w:rsidTr="00025A96">
        <w:trPr>
          <w:trHeight w:val="420"/>
        </w:trPr>
        <w:tc>
          <w:tcPr>
            <w:tcW w:w="2079" w:type="dxa"/>
            <w:gridSpan w:val="2"/>
            <w:shd w:val="clear" w:color="auto" w:fill="C2D69B" w:themeFill="accent3" w:themeFillTint="99"/>
            <w:vAlign w:val="center"/>
          </w:tcPr>
          <w:p w:rsidR="009E2BF4" w:rsidRPr="007B1700" w:rsidRDefault="009E2BF4" w:rsidP="009E2BF4">
            <w:pPr>
              <w:rPr>
                <w:rFonts w:ascii="Arial" w:hAnsi="Arial" w:cs="Arial"/>
                <w:sz w:val="16"/>
                <w:szCs w:val="16"/>
              </w:rPr>
            </w:pPr>
            <w:r w:rsidRPr="007B1700">
              <w:rPr>
                <w:rFonts w:ascii="Arial" w:hAnsi="Arial" w:cs="Arial"/>
                <w:sz w:val="16"/>
                <w:szCs w:val="16"/>
              </w:rPr>
              <w:t>Course:</w:t>
            </w:r>
          </w:p>
        </w:tc>
        <w:tc>
          <w:tcPr>
            <w:tcW w:w="7668" w:type="dxa"/>
            <w:gridSpan w:val="11"/>
            <w:vMerge w:val="restart"/>
            <w:vAlign w:val="center"/>
          </w:tcPr>
          <w:p w:rsidR="009E2BF4" w:rsidRPr="007B1700" w:rsidRDefault="00A63EF3" w:rsidP="009E2BF4">
            <w:pPr>
              <w:jc w:val="center"/>
              <w:rPr>
                <w:rFonts w:ascii="Arial" w:hAnsi="Arial" w:cs="Arial"/>
                <w:i/>
                <w:sz w:val="16"/>
                <w:szCs w:val="16"/>
              </w:rPr>
            </w:pPr>
            <w:r w:rsidRPr="007B1700">
              <w:rPr>
                <w:rFonts w:ascii="Arial" w:hAnsi="Arial" w:cs="Arial"/>
                <w:sz w:val="16"/>
                <w:szCs w:val="16"/>
              </w:rPr>
              <w:t>ANIMAL PHYSIOLOGY</w:t>
            </w:r>
          </w:p>
        </w:tc>
      </w:tr>
      <w:tr w:rsidR="009E2BF4" w:rsidRPr="007B1700" w:rsidTr="00025A96">
        <w:tc>
          <w:tcPr>
            <w:tcW w:w="2079" w:type="dxa"/>
            <w:gridSpan w:val="2"/>
            <w:vAlign w:val="center"/>
          </w:tcPr>
          <w:p w:rsidR="009E2BF4" w:rsidRPr="007B1700" w:rsidRDefault="009E2BF4" w:rsidP="007B1700">
            <w:pPr>
              <w:rPr>
                <w:rFonts w:ascii="Arial" w:hAnsi="Arial" w:cs="Arial"/>
                <w:sz w:val="16"/>
                <w:szCs w:val="16"/>
              </w:rPr>
            </w:pPr>
            <w:r w:rsidRPr="007B1700">
              <w:rPr>
                <w:rFonts w:ascii="Arial" w:hAnsi="Arial" w:cs="Arial"/>
                <w:sz w:val="16"/>
                <w:szCs w:val="16"/>
              </w:rPr>
              <w:t>Course id:</w:t>
            </w:r>
            <w:r w:rsidR="007B1700">
              <w:t xml:space="preserve"> </w:t>
            </w:r>
            <w:r w:rsidR="007B1700" w:rsidRPr="007B1700">
              <w:rPr>
                <w:rFonts w:ascii="Arial" w:hAnsi="Arial" w:cs="Arial"/>
                <w:sz w:val="16"/>
                <w:szCs w:val="16"/>
              </w:rPr>
              <w:t>3O</w:t>
            </w:r>
            <w:r w:rsidR="007B1700">
              <w:rPr>
                <w:rFonts w:ascii="Arial" w:hAnsi="Arial" w:cs="Arial"/>
                <w:sz w:val="16"/>
                <w:szCs w:val="16"/>
              </w:rPr>
              <w:t>S</w:t>
            </w:r>
            <w:r w:rsidR="007B1700" w:rsidRPr="007B1700">
              <w:rPr>
                <w:rFonts w:ascii="Arial" w:hAnsi="Arial" w:cs="Arial"/>
                <w:sz w:val="16"/>
                <w:szCs w:val="16"/>
              </w:rPr>
              <w:t>T3O14</w:t>
            </w:r>
          </w:p>
        </w:tc>
        <w:tc>
          <w:tcPr>
            <w:tcW w:w="7668" w:type="dxa"/>
            <w:gridSpan w:val="11"/>
            <w:vMerge/>
          </w:tcPr>
          <w:p w:rsidR="009E2BF4" w:rsidRPr="007B1700" w:rsidRDefault="009E2BF4" w:rsidP="001312B9">
            <w:pPr>
              <w:rPr>
                <w:rFonts w:ascii="Arial" w:hAnsi="Arial" w:cs="Arial"/>
                <w:sz w:val="16"/>
                <w:szCs w:val="16"/>
              </w:rPr>
            </w:pPr>
          </w:p>
        </w:tc>
      </w:tr>
      <w:tr w:rsidR="009E2BF4" w:rsidRPr="007B1700" w:rsidTr="00025A96">
        <w:tc>
          <w:tcPr>
            <w:tcW w:w="2079" w:type="dxa"/>
            <w:gridSpan w:val="2"/>
            <w:vAlign w:val="center"/>
          </w:tcPr>
          <w:p w:rsidR="009E2BF4" w:rsidRPr="007B1700" w:rsidRDefault="009E2BF4" w:rsidP="009E2BF4">
            <w:pPr>
              <w:rPr>
                <w:rFonts w:ascii="Arial" w:hAnsi="Arial" w:cs="Arial"/>
                <w:sz w:val="16"/>
                <w:szCs w:val="16"/>
              </w:rPr>
            </w:pPr>
            <w:r w:rsidRPr="007B1700">
              <w:rPr>
                <w:rFonts w:ascii="Arial" w:hAnsi="Arial" w:cs="Arial"/>
                <w:sz w:val="16"/>
                <w:szCs w:val="16"/>
              </w:rPr>
              <w:t>Number of ECTS:</w:t>
            </w:r>
            <w:r w:rsidR="00810F12">
              <w:rPr>
                <w:rFonts w:ascii="Arial" w:hAnsi="Arial" w:cs="Arial"/>
                <w:sz w:val="16"/>
                <w:szCs w:val="16"/>
              </w:rPr>
              <w:t xml:space="preserve"> 7</w:t>
            </w:r>
          </w:p>
        </w:tc>
        <w:tc>
          <w:tcPr>
            <w:tcW w:w="7668" w:type="dxa"/>
            <w:gridSpan w:val="11"/>
            <w:vMerge/>
          </w:tcPr>
          <w:p w:rsidR="009E2BF4" w:rsidRPr="007B1700" w:rsidRDefault="009E2BF4" w:rsidP="001312B9">
            <w:pPr>
              <w:rPr>
                <w:rFonts w:ascii="Arial" w:hAnsi="Arial" w:cs="Arial"/>
                <w:sz w:val="16"/>
                <w:szCs w:val="16"/>
              </w:rPr>
            </w:pPr>
          </w:p>
        </w:tc>
      </w:tr>
      <w:tr w:rsidR="002611DF" w:rsidRPr="007B1700" w:rsidTr="00025A96">
        <w:tc>
          <w:tcPr>
            <w:tcW w:w="2079" w:type="dxa"/>
            <w:gridSpan w:val="2"/>
            <w:vAlign w:val="center"/>
          </w:tcPr>
          <w:p w:rsidR="002611DF" w:rsidRPr="007B1700" w:rsidRDefault="009E2BF4" w:rsidP="009E2BF4">
            <w:pPr>
              <w:rPr>
                <w:rFonts w:ascii="Arial" w:hAnsi="Arial" w:cs="Arial"/>
                <w:sz w:val="16"/>
                <w:szCs w:val="16"/>
              </w:rPr>
            </w:pPr>
            <w:r w:rsidRPr="007B1700">
              <w:rPr>
                <w:rFonts w:ascii="Arial" w:hAnsi="Arial" w:cs="Arial"/>
                <w:sz w:val="16"/>
                <w:szCs w:val="16"/>
              </w:rPr>
              <w:t>Teacher:</w:t>
            </w:r>
          </w:p>
        </w:tc>
        <w:tc>
          <w:tcPr>
            <w:tcW w:w="7668" w:type="dxa"/>
            <w:gridSpan w:val="11"/>
          </w:tcPr>
          <w:p w:rsidR="002611DF" w:rsidRPr="007B1700" w:rsidRDefault="00A63EF3" w:rsidP="001312B9">
            <w:pPr>
              <w:rPr>
                <w:rFonts w:ascii="Arial" w:hAnsi="Arial" w:cs="Arial"/>
                <w:sz w:val="16"/>
                <w:szCs w:val="16"/>
              </w:rPr>
            </w:pPr>
            <w:proofErr w:type="spellStart"/>
            <w:r w:rsidRPr="007B1700">
              <w:rPr>
                <w:rFonts w:ascii="Arial" w:hAnsi="Arial" w:cs="Arial"/>
                <w:sz w:val="16"/>
                <w:szCs w:val="16"/>
              </w:rPr>
              <w:t>Prof.dr</w:t>
            </w:r>
            <w:proofErr w:type="spellEnd"/>
            <w:r w:rsidRPr="007B1700">
              <w:rPr>
                <w:rFonts w:ascii="Arial" w:hAnsi="Arial" w:cs="Arial"/>
                <w:sz w:val="16"/>
                <w:szCs w:val="16"/>
              </w:rPr>
              <w:t xml:space="preserve"> </w:t>
            </w:r>
            <w:proofErr w:type="spellStart"/>
            <w:r w:rsidRPr="007B1700">
              <w:rPr>
                <w:rFonts w:ascii="Arial" w:hAnsi="Arial" w:cs="Arial"/>
                <w:sz w:val="16"/>
                <w:szCs w:val="16"/>
              </w:rPr>
              <w:t>Aleksandar</w:t>
            </w:r>
            <w:proofErr w:type="spellEnd"/>
            <w:r w:rsidRPr="007B1700">
              <w:rPr>
                <w:rFonts w:ascii="Arial" w:hAnsi="Arial" w:cs="Arial"/>
                <w:sz w:val="16"/>
                <w:szCs w:val="16"/>
              </w:rPr>
              <w:t xml:space="preserve"> </w:t>
            </w:r>
            <w:proofErr w:type="spellStart"/>
            <w:r w:rsidRPr="007B1700">
              <w:rPr>
                <w:rFonts w:ascii="Arial" w:hAnsi="Arial" w:cs="Arial"/>
                <w:sz w:val="16"/>
                <w:szCs w:val="16"/>
              </w:rPr>
              <w:t>Božić</w:t>
            </w:r>
            <w:proofErr w:type="spellEnd"/>
          </w:p>
        </w:tc>
      </w:tr>
      <w:tr w:rsidR="00DF0ABC" w:rsidRPr="007B1700" w:rsidTr="00025A96">
        <w:tc>
          <w:tcPr>
            <w:tcW w:w="2079" w:type="dxa"/>
            <w:gridSpan w:val="2"/>
            <w:tcBorders>
              <w:bottom w:val="single" w:sz="4" w:space="0" w:color="auto"/>
            </w:tcBorders>
            <w:vAlign w:val="center"/>
          </w:tcPr>
          <w:p w:rsidR="00DF0ABC" w:rsidRPr="007B1700" w:rsidRDefault="002611DF" w:rsidP="009E2BF4">
            <w:pPr>
              <w:rPr>
                <w:rFonts w:ascii="Arial" w:hAnsi="Arial" w:cs="Arial"/>
                <w:sz w:val="16"/>
                <w:szCs w:val="16"/>
              </w:rPr>
            </w:pPr>
            <w:r w:rsidRPr="007B1700">
              <w:rPr>
                <w:rFonts w:ascii="Arial" w:hAnsi="Arial" w:cs="Arial"/>
                <w:sz w:val="16"/>
                <w:szCs w:val="16"/>
              </w:rPr>
              <w:t>Course s</w:t>
            </w:r>
            <w:r w:rsidR="00AE67EE" w:rsidRPr="007B1700">
              <w:rPr>
                <w:rFonts w:ascii="Arial" w:hAnsi="Arial" w:cs="Arial"/>
                <w:sz w:val="16"/>
                <w:szCs w:val="16"/>
              </w:rPr>
              <w:t>tatus</w:t>
            </w:r>
          </w:p>
        </w:tc>
        <w:tc>
          <w:tcPr>
            <w:tcW w:w="7668" w:type="dxa"/>
            <w:gridSpan w:val="11"/>
            <w:tcBorders>
              <w:bottom w:val="single" w:sz="4" w:space="0" w:color="auto"/>
            </w:tcBorders>
          </w:tcPr>
          <w:p w:rsidR="00DF0ABC" w:rsidRPr="007B1700" w:rsidRDefault="00AE67EE" w:rsidP="00A63EF3">
            <w:pPr>
              <w:rPr>
                <w:rFonts w:ascii="Arial" w:hAnsi="Arial" w:cs="Arial"/>
                <w:sz w:val="16"/>
                <w:szCs w:val="16"/>
              </w:rPr>
            </w:pPr>
            <w:r w:rsidRPr="007B1700">
              <w:rPr>
                <w:rFonts w:ascii="Arial" w:hAnsi="Arial" w:cs="Arial"/>
                <w:sz w:val="16"/>
                <w:szCs w:val="16"/>
              </w:rPr>
              <w:t>Mandatory</w:t>
            </w:r>
          </w:p>
        </w:tc>
      </w:tr>
      <w:tr w:rsidR="009E2BF4" w:rsidRPr="007B1700" w:rsidTr="002F0738">
        <w:trPr>
          <w:trHeight w:val="227"/>
        </w:trPr>
        <w:tc>
          <w:tcPr>
            <w:tcW w:w="9747" w:type="dxa"/>
            <w:gridSpan w:val="13"/>
            <w:tcBorders>
              <w:bottom w:val="single" w:sz="4" w:space="0" w:color="auto"/>
            </w:tcBorders>
            <w:shd w:val="clear" w:color="auto" w:fill="C2D69B" w:themeFill="accent3" w:themeFillTint="99"/>
            <w:vAlign w:val="center"/>
          </w:tcPr>
          <w:p w:rsidR="009E2BF4" w:rsidRPr="007B1700" w:rsidRDefault="009E2BF4" w:rsidP="009E2BF4">
            <w:pPr>
              <w:rPr>
                <w:rFonts w:ascii="Arial" w:hAnsi="Arial" w:cs="Arial"/>
                <w:sz w:val="16"/>
                <w:szCs w:val="16"/>
              </w:rPr>
            </w:pPr>
            <w:r w:rsidRPr="007B1700">
              <w:rPr>
                <w:rFonts w:ascii="Arial" w:hAnsi="Arial" w:cs="Arial"/>
                <w:sz w:val="16"/>
                <w:szCs w:val="16"/>
              </w:rPr>
              <w:t>Number of active teaching classes (weekly)</w:t>
            </w:r>
          </w:p>
        </w:tc>
      </w:tr>
      <w:tr w:rsidR="007B1700" w:rsidRPr="007B1700" w:rsidTr="00025A96">
        <w:trPr>
          <w:trHeight w:val="227"/>
        </w:trPr>
        <w:tc>
          <w:tcPr>
            <w:tcW w:w="2079" w:type="dxa"/>
            <w:gridSpan w:val="2"/>
            <w:tcBorders>
              <w:bottom w:val="single" w:sz="4" w:space="0" w:color="auto"/>
            </w:tcBorders>
            <w:shd w:val="clear" w:color="auto" w:fill="auto"/>
            <w:vAlign w:val="center"/>
          </w:tcPr>
          <w:p w:rsidR="009E2BF4" w:rsidRPr="007B1700" w:rsidRDefault="009E2BF4" w:rsidP="007B1700">
            <w:pPr>
              <w:jc w:val="center"/>
              <w:rPr>
                <w:rFonts w:ascii="Arial" w:hAnsi="Arial" w:cs="Arial"/>
                <w:sz w:val="16"/>
                <w:szCs w:val="16"/>
              </w:rPr>
            </w:pPr>
            <w:r w:rsidRPr="007B1700">
              <w:rPr>
                <w:rFonts w:ascii="Arial" w:hAnsi="Arial" w:cs="Arial"/>
                <w:sz w:val="16"/>
                <w:szCs w:val="16"/>
              </w:rPr>
              <w:t>Lectures:</w:t>
            </w:r>
            <w:r w:rsidR="007B1700">
              <w:rPr>
                <w:rFonts w:ascii="Arial" w:hAnsi="Arial" w:cs="Arial"/>
                <w:sz w:val="16"/>
                <w:szCs w:val="16"/>
              </w:rPr>
              <w:t>4</w:t>
            </w:r>
          </w:p>
        </w:tc>
        <w:tc>
          <w:tcPr>
            <w:tcW w:w="1957" w:type="dxa"/>
            <w:gridSpan w:val="4"/>
            <w:tcBorders>
              <w:bottom w:val="single" w:sz="4" w:space="0" w:color="auto"/>
            </w:tcBorders>
            <w:shd w:val="clear" w:color="auto" w:fill="auto"/>
            <w:vAlign w:val="center"/>
          </w:tcPr>
          <w:p w:rsidR="009E2BF4" w:rsidRPr="007B1700" w:rsidRDefault="009E2BF4" w:rsidP="007B1700">
            <w:pPr>
              <w:jc w:val="center"/>
              <w:rPr>
                <w:rFonts w:ascii="Arial" w:hAnsi="Arial" w:cs="Arial"/>
                <w:sz w:val="16"/>
                <w:szCs w:val="16"/>
              </w:rPr>
            </w:pPr>
            <w:r w:rsidRPr="007B1700">
              <w:rPr>
                <w:rFonts w:ascii="Arial" w:hAnsi="Arial" w:cs="Arial"/>
                <w:sz w:val="16"/>
                <w:szCs w:val="16"/>
              </w:rPr>
              <w:t>Practical classes:</w:t>
            </w:r>
            <w:r w:rsidR="007B1700">
              <w:rPr>
                <w:rFonts w:ascii="Arial" w:hAnsi="Arial" w:cs="Arial"/>
                <w:sz w:val="16"/>
                <w:szCs w:val="16"/>
              </w:rPr>
              <w:t>3</w:t>
            </w:r>
          </w:p>
        </w:tc>
        <w:tc>
          <w:tcPr>
            <w:tcW w:w="1814" w:type="dxa"/>
            <w:gridSpan w:val="3"/>
            <w:tcBorders>
              <w:bottom w:val="single" w:sz="4" w:space="0" w:color="auto"/>
            </w:tcBorders>
            <w:shd w:val="clear" w:color="auto" w:fill="auto"/>
            <w:vAlign w:val="center"/>
          </w:tcPr>
          <w:p w:rsidR="009E2BF4" w:rsidRPr="007B1700" w:rsidRDefault="009E2BF4" w:rsidP="009E2BF4">
            <w:pPr>
              <w:jc w:val="center"/>
              <w:rPr>
                <w:rFonts w:ascii="Arial" w:hAnsi="Arial" w:cs="Arial"/>
                <w:sz w:val="16"/>
                <w:szCs w:val="16"/>
              </w:rPr>
            </w:pPr>
            <w:r w:rsidRPr="007B1700">
              <w:rPr>
                <w:rFonts w:ascii="Arial" w:hAnsi="Arial" w:cs="Arial"/>
                <w:sz w:val="16"/>
                <w:szCs w:val="16"/>
              </w:rPr>
              <w:t>Other teaching types:</w:t>
            </w:r>
          </w:p>
        </w:tc>
        <w:tc>
          <w:tcPr>
            <w:tcW w:w="1820" w:type="dxa"/>
            <w:gridSpan w:val="2"/>
            <w:tcBorders>
              <w:bottom w:val="single" w:sz="4" w:space="0" w:color="auto"/>
            </w:tcBorders>
            <w:shd w:val="clear" w:color="auto" w:fill="auto"/>
            <w:vAlign w:val="center"/>
          </w:tcPr>
          <w:p w:rsidR="009E2BF4" w:rsidRPr="007B1700" w:rsidRDefault="009E2BF4" w:rsidP="009E2BF4">
            <w:pPr>
              <w:jc w:val="center"/>
              <w:rPr>
                <w:rFonts w:ascii="Arial" w:hAnsi="Arial" w:cs="Arial"/>
                <w:sz w:val="16"/>
                <w:szCs w:val="16"/>
              </w:rPr>
            </w:pPr>
            <w:r w:rsidRPr="007B1700">
              <w:rPr>
                <w:rFonts w:ascii="Arial" w:hAnsi="Arial" w:cs="Arial"/>
                <w:sz w:val="16"/>
                <w:szCs w:val="16"/>
              </w:rPr>
              <w:t>Study research work:</w:t>
            </w:r>
          </w:p>
        </w:tc>
        <w:tc>
          <w:tcPr>
            <w:tcW w:w="2077" w:type="dxa"/>
            <w:gridSpan w:val="2"/>
            <w:tcBorders>
              <w:bottom w:val="single" w:sz="4" w:space="0" w:color="auto"/>
            </w:tcBorders>
            <w:shd w:val="clear" w:color="auto" w:fill="auto"/>
            <w:vAlign w:val="center"/>
          </w:tcPr>
          <w:p w:rsidR="009E2BF4" w:rsidRPr="007B1700" w:rsidRDefault="009E2BF4" w:rsidP="009E2BF4">
            <w:pPr>
              <w:jc w:val="center"/>
              <w:rPr>
                <w:rFonts w:ascii="Arial" w:hAnsi="Arial" w:cs="Arial"/>
                <w:sz w:val="16"/>
                <w:szCs w:val="16"/>
              </w:rPr>
            </w:pPr>
            <w:r w:rsidRPr="007B1700">
              <w:rPr>
                <w:rFonts w:ascii="Arial" w:hAnsi="Arial" w:cs="Arial"/>
                <w:sz w:val="16"/>
                <w:szCs w:val="16"/>
              </w:rPr>
              <w:t>Other classes:</w:t>
            </w:r>
          </w:p>
        </w:tc>
      </w:tr>
      <w:tr w:rsidR="009E2BF4" w:rsidRPr="007B1700" w:rsidTr="00025A96">
        <w:tc>
          <w:tcPr>
            <w:tcW w:w="2079" w:type="dxa"/>
            <w:gridSpan w:val="2"/>
            <w:shd w:val="clear" w:color="auto" w:fill="C2D69B" w:themeFill="accent3" w:themeFillTint="99"/>
            <w:vAlign w:val="center"/>
          </w:tcPr>
          <w:p w:rsidR="009E2BF4" w:rsidRPr="007B1700" w:rsidRDefault="009E2BF4" w:rsidP="005E42D1">
            <w:pPr>
              <w:rPr>
                <w:rFonts w:ascii="Arial" w:hAnsi="Arial" w:cs="Arial"/>
                <w:sz w:val="16"/>
                <w:szCs w:val="16"/>
              </w:rPr>
            </w:pPr>
            <w:r w:rsidRPr="007B1700">
              <w:rPr>
                <w:rFonts w:ascii="Arial" w:hAnsi="Arial" w:cs="Arial"/>
                <w:sz w:val="16"/>
                <w:szCs w:val="16"/>
              </w:rPr>
              <w:t>Precondition courses</w:t>
            </w:r>
          </w:p>
        </w:tc>
        <w:tc>
          <w:tcPr>
            <w:tcW w:w="7668" w:type="dxa"/>
            <w:gridSpan w:val="11"/>
            <w:shd w:val="clear" w:color="auto" w:fill="C2D69B" w:themeFill="accent3" w:themeFillTint="99"/>
            <w:vAlign w:val="center"/>
          </w:tcPr>
          <w:p w:rsidR="009E2BF4" w:rsidRPr="007B1700" w:rsidRDefault="007B1700" w:rsidP="007B1700">
            <w:pPr>
              <w:rPr>
                <w:rFonts w:ascii="Arial" w:hAnsi="Arial" w:cs="Arial"/>
                <w:sz w:val="16"/>
                <w:szCs w:val="16"/>
              </w:rPr>
            </w:pPr>
            <w:r>
              <w:rPr>
                <w:rFonts w:ascii="Arial" w:hAnsi="Arial" w:cs="Arial"/>
                <w:sz w:val="16"/>
                <w:szCs w:val="16"/>
              </w:rPr>
              <w:t xml:space="preserve">Animal morphology </w:t>
            </w:r>
          </w:p>
        </w:tc>
      </w:tr>
      <w:tr w:rsidR="005E42D1" w:rsidRPr="007B1700" w:rsidTr="002F0738">
        <w:tc>
          <w:tcPr>
            <w:tcW w:w="9747" w:type="dxa"/>
            <w:gridSpan w:val="13"/>
          </w:tcPr>
          <w:p w:rsidR="005E42D1" w:rsidRPr="007B1700" w:rsidRDefault="005E42D1" w:rsidP="007B1700">
            <w:pPr>
              <w:pStyle w:val="ListParagraph"/>
              <w:numPr>
                <w:ilvl w:val="0"/>
                <w:numId w:val="3"/>
              </w:numPr>
              <w:ind w:left="284" w:hanging="284"/>
              <w:jc w:val="both"/>
              <w:rPr>
                <w:rFonts w:ascii="Arial" w:hAnsi="Arial" w:cs="Arial"/>
                <w:sz w:val="16"/>
                <w:szCs w:val="16"/>
              </w:rPr>
            </w:pPr>
            <w:r w:rsidRPr="007B1700">
              <w:rPr>
                <w:rFonts w:ascii="Arial" w:hAnsi="Arial" w:cs="Arial"/>
                <w:sz w:val="16"/>
                <w:szCs w:val="16"/>
              </w:rPr>
              <w:t>Educational goal</w:t>
            </w:r>
          </w:p>
          <w:p w:rsidR="005E42D1" w:rsidRPr="007B1700" w:rsidRDefault="00A63EF3" w:rsidP="007B1700">
            <w:pPr>
              <w:jc w:val="both"/>
              <w:rPr>
                <w:rFonts w:ascii="Arial" w:hAnsi="Arial" w:cs="Arial"/>
                <w:sz w:val="16"/>
                <w:szCs w:val="16"/>
              </w:rPr>
            </w:pPr>
            <w:r w:rsidRPr="007B1700">
              <w:rPr>
                <w:rFonts w:ascii="Arial" w:hAnsi="Arial" w:cs="Arial"/>
                <w:bCs/>
                <w:sz w:val="16"/>
                <w:szCs w:val="16"/>
              </w:rPr>
              <w:t>Acquiring knowledge about the functioning of individual organs,</w:t>
            </w:r>
            <w:r w:rsidR="00682D6A">
              <w:rPr>
                <w:rFonts w:ascii="Arial" w:hAnsi="Arial" w:cs="Arial"/>
                <w:bCs/>
                <w:sz w:val="16"/>
                <w:szCs w:val="16"/>
              </w:rPr>
              <w:t xml:space="preserve"> organ systems and</w:t>
            </w:r>
            <w:r w:rsidRPr="007B1700">
              <w:rPr>
                <w:rFonts w:ascii="Arial" w:hAnsi="Arial" w:cs="Arial"/>
                <w:bCs/>
                <w:sz w:val="16"/>
                <w:szCs w:val="16"/>
              </w:rPr>
              <w:t xml:space="preserve"> whole </w:t>
            </w:r>
            <w:r w:rsidR="00682D6A">
              <w:rPr>
                <w:rFonts w:ascii="Arial" w:hAnsi="Arial" w:cs="Arial"/>
                <w:bCs/>
                <w:sz w:val="16"/>
                <w:szCs w:val="16"/>
              </w:rPr>
              <w:t xml:space="preserve">organism of </w:t>
            </w:r>
            <w:r w:rsidRPr="007B1700">
              <w:rPr>
                <w:rFonts w:ascii="Arial" w:hAnsi="Arial" w:cs="Arial"/>
                <w:bCs/>
                <w:sz w:val="16"/>
                <w:szCs w:val="16"/>
              </w:rPr>
              <w:t xml:space="preserve">different species of domestic animals. </w:t>
            </w:r>
            <w:proofErr w:type="gramStart"/>
            <w:r w:rsidRPr="007B1700">
              <w:rPr>
                <w:rFonts w:ascii="Arial" w:hAnsi="Arial" w:cs="Arial"/>
                <w:bCs/>
                <w:sz w:val="16"/>
                <w:szCs w:val="16"/>
              </w:rPr>
              <w:t>Predicted aspects of teaching provides</w:t>
            </w:r>
            <w:proofErr w:type="gramEnd"/>
            <w:r w:rsidRPr="007B1700">
              <w:rPr>
                <w:rFonts w:ascii="Arial" w:hAnsi="Arial" w:cs="Arial"/>
                <w:bCs/>
                <w:sz w:val="16"/>
                <w:szCs w:val="16"/>
              </w:rPr>
              <w:t xml:space="preserve"> a clear insight into the physiological processes and </w:t>
            </w:r>
            <w:r w:rsidR="00682D6A">
              <w:rPr>
                <w:rFonts w:ascii="Arial" w:hAnsi="Arial" w:cs="Arial"/>
                <w:bCs/>
                <w:sz w:val="16"/>
                <w:szCs w:val="16"/>
              </w:rPr>
              <w:t xml:space="preserve">students </w:t>
            </w:r>
            <w:r w:rsidRPr="007B1700">
              <w:rPr>
                <w:rFonts w:ascii="Arial" w:hAnsi="Arial" w:cs="Arial"/>
                <w:bCs/>
                <w:sz w:val="16"/>
                <w:szCs w:val="16"/>
              </w:rPr>
              <w:t>are trained to understand and correctly interpret the various physiological parameters.</w:t>
            </w:r>
          </w:p>
          <w:p w:rsidR="005E42D1" w:rsidRPr="007B1700" w:rsidRDefault="005E42D1" w:rsidP="007B1700">
            <w:pPr>
              <w:jc w:val="both"/>
              <w:rPr>
                <w:rFonts w:ascii="Arial" w:hAnsi="Arial" w:cs="Arial"/>
                <w:sz w:val="16"/>
                <w:szCs w:val="16"/>
              </w:rPr>
            </w:pPr>
          </w:p>
        </w:tc>
      </w:tr>
      <w:tr w:rsidR="005E42D1" w:rsidRPr="007B1700" w:rsidTr="002F0738">
        <w:tc>
          <w:tcPr>
            <w:tcW w:w="9747" w:type="dxa"/>
            <w:gridSpan w:val="13"/>
          </w:tcPr>
          <w:p w:rsidR="005E42D1" w:rsidRPr="007B1700" w:rsidRDefault="005E42D1" w:rsidP="007B1700">
            <w:pPr>
              <w:pStyle w:val="ListParagraph"/>
              <w:numPr>
                <w:ilvl w:val="0"/>
                <w:numId w:val="3"/>
              </w:numPr>
              <w:ind w:left="284" w:hanging="284"/>
              <w:jc w:val="both"/>
              <w:rPr>
                <w:rFonts w:ascii="Arial" w:hAnsi="Arial" w:cs="Arial"/>
                <w:sz w:val="16"/>
                <w:szCs w:val="16"/>
              </w:rPr>
            </w:pPr>
            <w:r w:rsidRPr="007B1700">
              <w:rPr>
                <w:rFonts w:ascii="Arial" w:hAnsi="Arial" w:cs="Arial"/>
                <w:sz w:val="16"/>
                <w:szCs w:val="16"/>
              </w:rPr>
              <w:t>Educational outcomes</w:t>
            </w:r>
          </w:p>
          <w:p w:rsidR="005E42D1" w:rsidRPr="007B1700" w:rsidRDefault="00A63EF3" w:rsidP="007B1700">
            <w:pPr>
              <w:jc w:val="both"/>
              <w:rPr>
                <w:rFonts w:ascii="Arial" w:hAnsi="Arial" w:cs="Arial"/>
                <w:sz w:val="16"/>
                <w:szCs w:val="16"/>
              </w:rPr>
            </w:pPr>
            <w:r w:rsidRPr="007B1700">
              <w:rPr>
                <w:rFonts w:ascii="Arial" w:hAnsi="Arial" w:cs="Arial"/>
                <w:bCs/>
                <w:sz w:val="16"/>
                <w:szCs w:val="16"/>
              </w:rPr>
              <w:t>Students achieve an average 75% performance in completing the pre-examination and exams, which enables them easier to understand professional teaching subjects of different disciplines in all branches of animal husbandry.</w:t>
            </w:r>
          </w:p>
          <w:p w:rsidR="005E42D1" w:rsidRPr="007B1700" w:rsidRDefault="005E42D1" w:rsidP="007B1700">
            <w:pPr>
              <w:jc w:val="both"/>
              <w:rPr>
                <w:rFonts w:ascii="Arial" w:hAnsi="Arial" w:cs="Arial"/>
                <w:sz w:val="16"/>
                <w:szCs w:val="16"/>
              </w:rPr>
            </w:pPr>
          </w:p>
        </w:tc>
      </w:tr>
      <w:tr w:rsidR="005E42D1" w:rsidRPr="007B1700" w:rsidTr="002F0738">
        <w:tc>
          <w:tcPr>
            <w:tcW w:w="9747" w:type="dxa"/>
            <w:gridSpan w:val="13"/>
          </w:tcPr>
          <w:p w:rsidR="005E42D1" w:rsidRPr="007B1700" w:rsidRDefault="005E42D1" w:rsidP="005E42D1">
            <w:pPr>
              <w:pStyle w:val="ListParagraph"/>
              <w:numPr>
                <w:ilvl w:val="0"/>
                <w:numId w:val="3"/>
              </w:numPr>
              <w:ind w:left="284" w:hanging="284"/>
              <w:rPr>
                <w:rFonts w:ascii="Arial" w:hAnsi="Arial" w:cs="Arial"/>
                <w:sz w:val="16"/>
                <w:szCs w:val="16"/>
              </w:rPr>
            </w:pPr>
            <w:r w:rsidRPr="007B1700">
              <w:rPr>
                <w:rFonts w:ascii="Arial" w:hAnsi="Arial" w:cs="Arial"/>
                <w:sz w:val="16"/>
                <w:szCs w:val="16"/>
              </w:rPr>
              <w:t>Course content</w:t>
            </w:r>
          </w:p>
          <w:p w:rsidR="007B1700" w:rsidRPr="007B1700" w:rsidRDefault="007B1700" w:rsidP="007B1700">
            <w:pPr>
              <w:jc w:val="both"/>
              <w:rPr>
                <w:rFonts w:ascii="Arial" w:hAnsi="Arial" w:cs="Arial"/>
                <w:iCs/>
                <w:sz w:val="16"/>
                <w:szCs w:val="16"/>
                <w:lang w:val="sr-Cyrl-CS"/>
              </w:rPr>
            </w:pPr>
            <w:r w:rsidRPr="007B1700">
              <w:rPr>
                <w:rFonts w:ascii="Arial" w:hAnsi="Arial" w:cs="Arial"/>
                <w:i/>
                <w:iCs/>
                <w:sz w:val="16"/>
                <w:szCs w:val="16"/>
                <w:lang w:val="sr-Cyrl-CS"/>
              </w:rPr>
              <w:t xml:space="preserve">Theoretical </w:t>
            </w:r>
            <w:r w:rsidRPr="007B1700">
              <w:rPr>
                <w:rFonts w:ascii="Arial" w:hAnsi="Arial" w:cs="Arial"/>
                <w:i/>
                <w:iCs/>
                <w:sz w:val="16"/>
                <w:szCs w:val="16"/>
              </w:rPr>
              <w:t>classes:</w:t>
            </w:r>
            <w:r w:rsidRPr="007B1700">
              <w:rPr>
                <w:rFonts w:ascii="Arial" w:hAnsi="Arial" w:cs="Arial"/>
                <w:i/>
                <w:iCs/>
                <w:sz w:val="16"/>
                <w:szCs w:val="16"/>
                <w:lang w:val="sr-Cyrl-CS"/>
              </w:rPr>
              <w:t xml:space="preserve"> </w:t>
            </w:r>
            <w:r w:rsidRPr="007B1700">
              <w:rPr>
                <w:rFonts w:ascii="Arial" w:hAnsi="Arial" w:cs="Arial"/>
                <w:iCs/>
                <w:sz w:val="16"/>
                <w:szCs w:val="16"/>
                <w:lang w:val="sr-Cyrl-CS"/>
              </w:rPr>
              <w:t>Introduction and task items</w:t>
            </w:r>
            <w:r w:rsidR="0093658B">
              <w:rPr>
                <w:rFonts w:ascii="Arial" w:hAnsi="Arial" w:cs="Arial"/>
                <w:iCs/>
                <w:sz w:val="16"/>
                <w:szCs w:val="16"/>
                <w:lang w:val="sr-Cyrl-CS"/>
              </w:rPr>
              <w:t xml:space="preserve">. The physical and chemical </w:t>
            </w:r>
            <w:r w:rsidR="0093658B">
              <w:rPr>
                <w:rFonts w:ascii="Arial" w:hAnsi="Arial" w:cs="Arial"/>
                <w:iCs/>
                <w:sz w:val="16"/>
                <w:szCs w:val="16"/>
              </w:rPr>
              <w:t>principles</w:t>
            </w:r>
            <w:r w:rsidRPr="007B1700">
              <w:rPr>
                <w:rFonts w:ascii="Arial" w:hAnsi="Arial" w:cs="Arial"/>
                <w:iCs/>
                <w:sz w:val="16"/>
                <w:szCs w:val="16"/>
                <w:lang w:val="sr-Cyrl-CS"/>
              </w:rPr>
              <w:t xml:space="preserve"> in the physiology</w:t>
            </w:r>
            <w:r w:rsidR="002A49DF">
              <w:rPr>
                <w:rFonts w:ascii="Arial" w:hAnsi="Arial" w:cs="Arial"/>
                <w:iCs/>
                <w:sz w:val="16"/>
                <w:szCs w:val="16"/>
              </w:rPr>
              <w:t>. Physiology</w:t>
            </w:r>
            <w:r w:rsidRPr="007B1700">
              <w:rPr>
                <w:rFonts w:ascii="Arial" w:hAnsi="Arial" w:cs="Arial"/>
                <w:iCs/>
                <w:sz w:val="16"/>
                <w:szCs w:val="16"/>
                <w:lang w:val="sr-Cyrl-CS"/>
              </w:rPr>
              <w:t xml:space="preserve"> of cells and tissues. Physiology of blood. Physiology of immunity. Physiology of heart </w:t>
            </w:r>
            <w:r w:rsidR="00261E33">
              <w:rPr>
                <w:rFonts w:ascii="Arial" w:hAnsi="Arial" w:cs="Arial"/>
                <w:iCs/>
                <w:sz w:val="16"/>
                <w:szCs w:val="16"/>
                <w:lang w:val="sr-Cyrl-CS"/>
              </w:rPr>
              <w:t>and circulation. Lymph</w:t>
            </w:r>
            <w:r w:rsidR="008D35CB">
              <w:rPr>
                <w:rFonts w:ascii="Arial" w:hAnsi="Arial" w:cs="Arial"/>
                <w:iCs/>
                <w:sz w:val="16"/>
                <w:szCs w:val="16"/>
                <w:lang w:val="sr-Cyrl-CS"/>
              </w:rPr>
              <w:t xml:space="preserve">. </w:t>
            </w:r>
            <w:r w:rsidR="008D35CB">
              <w:rPr>
                <w:rFonts w:ascii="Arial" w:hAnsi="Arial" w:cs="Arial"/>
                <w:iCs/>
                <w:sz w:val="16"/>
                <w:szCs w:val="16"/>
              </w:rPr>
              <w:t>Physiology of respiration</w:t>
            </w:r>
            <w:r w:rsidRPr="007B1700">
              <w:rPr>
                <w:rFonts w:ascii="Arial" w:hAnsi="Arial" w:cs="Arial"/>
                <w:iCs/>
                <w:sz w:val="16"/>
                <w:szCs w:val="16"/>
                <w:lang w:val="sr-Cyrl-CS"/>
              </w:rPr>
              <w:t>. Enzymes. Physiology of digestion and resorption. The metabolism of organic and inorganic substances. Thermoregulation. Vitamins. Physiology of the urogenital tract. Acid-base balance. Physiology of secretion. The endocrine system. Physiology of muscle. Physiology of nerve system. Physiology of the senses. Physiology of reproduction. Specifics of the physiological processes of birds and fish.</w:t>
            </w:r>
          </w:p>
          <w:p w:rsidR="007B1700" w:rsidRPr="007B1700" w:rsidRDefault="007B1700" w:rsidP="007B1700">
            <w:pPr>
              <w:jc w:val="both"/>
              <w:rPr>
                <w:rFonts w:ascii="Arial" w:hAnsi="Arial" w:cs="Arial"/>
                <w:i/>
                <w:iCs/>
                <w:sz w:val="16"/>
                <w:szCs w:val="16"/>
                <w:lang w:val="sr-Cyrl-CS"/>
              </w:rPr>
            </w:pPr>
          </w:p>
          <w:p w:rsidR="005E42D1" w:rsidRPr="007B1700" w:rsidRDefault="007B1700" w:rsidP="007B1700">
            <w:pPr>
              <w:jc w:val="both"/>
              <w:rPr>
                <w:rFonts w:ascii="Arial" w:hAnsi="Arial" w:cs="Arial"/>
                <w:sz w:val="16"/>
                <w:szCs w:val="16"/>
              </w:rPr>
            </w:pPr>
            <w:r w:rsidRPr="007B1700">
              <w:rPr>
                <w:rFonts w:ascii="Arial" w:hAnsi="Arial" w:cs="Arial"/>
                <w:i/>
                <w:iCs/>
                <w:sz w:val="16"/>
                <w:szCs w:val="16"/>
                <w:lang w:val="sr-Cyrl-CS"/>
              </w:rPr>
              <w:t>Practical classes</w:t>
            </w:r>
            <w:r w:rsidRPr="007B1700">
              <w:rPr>
                <w:rFonts w:ascii="Arial" w:hAnsi="Arial" w:cs="Arial"/>
                <w:i/>
                <w:iCs/>
                <w:sz w:val="16"/>
                <w:szCs w:val="16"/>
              </w:rPr>
              <w:t>:</w:t>
            </w:r>
            <w:r w:rsidRPr="007B1700">
              <w:rPr>
                <w:rFonts w:ascii="Arial" w:hAnsi="Arial" w:cs="Arial"/>
                <w:i/>
                <w:iCs/>
                <w:sz w:val="16"/>
                <w:szCs w:val="16"/>
                <w:lang w:val="sr-Cyrl-CS"/>
              </w:rPr>
              <w:t xml:space="preserve"> </w:t>
            </w:r>
            <w:r w:rsidRPr="007B1700">
              <w:rPr>
                <w:rFonts w:ascii="Arial" w:hAnsi="Arial" w:cs="Arial"/>
                <w:iCs/>
                <w:sz w:val="16"/>
                <w:szCs w:val="16"/>
                <w:lang w:val="sr-Cyrl-CS"/>
              </w:rPr>
              <w:t>Introduction. Blood sampling and preparation for analysis. Determination of the number of erythrocytes. Determination of the number of leukocytes and leukocytes formulas. Determination of hemoglobin concentration. Determination of blood groups and determining the clotting time. Measurement of blood pressure. Observation of the circulatory system and heart. Breathing - lung volumes, spirometry. Digestion in the mouth. Physiology of digestion of non-ruminants. Physiology of digestion of ruminants. Physiology of mammary gland. Metabolism. Vitamins. The endocrine system. Physiology of the kidney. Physiol</w:t>
            </w:r>
            <w:r w:rsidR="00AE3995">
              <w:rPr>
                <w:rFonts w:ascii="Arial" w:hAnsi="Arial" w:cs="Arial"/>
                <w:iCs/>
                <w:sz w:val="16"/>
                <w:szCs w:val="16"/>
                <w:lang w:val="sr-Cyrl-CS"/>
              </w:rPr>
              <w:t xml:space="preserve">ogy of nerve and muscle. </w:t>
            </w:r>
            <w:r w:rsidR="00AE3995">
              <w:rPr>
                <w:rFonts w:ascii="Arial" w:hAnsi="Arial" w:cs="Arial"/>
                <w:iCs/>
                <w:sz w:val="16"/>
                <w:szCs w:val="16"/>
              </w:rPr>
              <w:t>Senses</w:t>
            </w:r>
            <w:r w:rsidRPr="007B1700">
              <w:rPr>
                <w:rFonts w:ascii="Arial" w:hAnsi="Arial" w:cs="Arial"/>
                <w:iCs/>
                <w:sz w:val="16"/>
                <w:szCs w:val="16"/>
                <w:lang w:val="sr-Cyrl-CS"/>
              </w:rPr>
              <w:t>. Physiological parameters in general and comparative physiology of birds and fish.</w:t>
            </w:r>
          </w:p>
        </w:tc>
      </w:tr>
      <w:tr w:rsidR="005E42D1" w:rsidRPr="007B1700" w:rsidTr="002F0738">
        <w:tc>
          <w:tcPr>
            <w:tcW w:w="9747" w:type="dxa"/>
            <w:gridSpan w:val="13"/>
            <w:tcBorders>
              <w:bottom w:val="single" w:sz="4" w:space="0" w:color="auto"/>
            </w:tcBorders>
          </w:tcPr>
          <w:p w:rsidR="00A63EF3" w:rsidRPr="007B1700" w:rsidRDefault="00A63EF3" w:rsidP="00A63EF3">
            <w:pPr>
              <w:pStyle w:val="ListParagraph"/>
              <w:numPr>
                <w:ilvl w:val="0"/>
                <w:numId w:val="3"/>
              </w:numPr>
              <w:ind w:left="284" w:hanging="284"/>
              <w:rPr>
                <w:rFonts w:ascii="Arial" w:hAnsi="Arial" w:cs="Arial"/>
                <w:sz w:val="16"/>
                <w:szCs w:val="16"/>
              </w:rPr>
            </w:pPr>
            <w:r w:rsidRPr="007B1700">
              <w:rPr>
                <w:rFonts w:ascii="Arial" w:hAnsi="Arial" w:cs="Arial"/>
                <w:sz w:val="16"/>
                <w:szCs w:val="16"/>
              </w:rPr>
              <w:t>Teaching methods</w:t>
            </w:r>
          </w:p>
          <w:p w:rsidR="005E42D1" w:rsidRPr="007B1700" w:rsidRDefault="00A63EF3" w:rsidP="00A63EF3">
            <w:pPr>
              <w:rPr>
                <w:rFonts w:ascii="Arial" w:hAnsi="Arial" w:cs="Arial"/>
                <w:sz w:val="16"/>
                <w:szCs w:val="16"/>
              </w:rPr>
            </w:pPr>
            <w:r w:rsidRPr="007B1700">
              <w:rPr>
                <w:rStyle w:val="hps"/>
                <w:rFonts w:ascii="Arial" w:hAnsi="Arial" w:cs="Arial"/>
                <w:sz w:val="16"/>
                <w:szCs w:val="16"/>
              </w:rPr>
              <w:t xml:space="preserve">Verbal, interactive methods (CD presentations, quiz), individual and group laboratory work, microscopy. </w:t>
            </w:r>
          </w:p>
        </w:tc>
      </w:tr>
      <w:tr w:rsidR="005E42D1" w:rsidRPr="007B1700" w:rsidTr="002F0738">
        <w:tc>
          <w:tcPr>
            <w:tcW w:w="9747" w:type="dxa"/>
            <w:gridSpan w:val="13"/>
            <w:tcBorders>
              <w:bottom w:val="single" w:sz="4" w:space="0" w:color="auto"/>
            </w:tcBorders>
            <w:shd w:val="clear" w:color="auto" w:fill="C2D69B" w:themeFill="accent3" w:themeFillTint="99"/>
            <w:vAlign w:val="center"/>
          </w:tcPr>
          <w:p w:rsidR="005E42D1" w:rsidRPr="007B1700" w:rsidRDefault="005E42D1" w:rsidP="005E42D1">
            <w:pPr>
              <w:jc w:val="center"/>
              <w:rPr>
                <w:rFonts w:ascii="Arial" w:hAnsi="Arial" w:cs="Arial"/>
                <w:sz w:val="16"/>
                <w:szCs w:val="16"/>
              </w:rPr>
            </w:pPr>
            <w:r w:rsidRPr="007B1700">
              <w:rPr>
                <w:rFonts w:ascii="Arial" w:hAnsi="Arial" w:cs="Arial"/>
                <w:sz w:val="16"/>
                <w:szCs w:val="16"/>
              </w:rPr>
              <w:t>Knowledge evaluation (maximum 100 points)</w:t>
            </w:r>
          </w:p>
        </w:tc>
      </w:tr>
      <w:tr w:rsidR="007B1700" w:rsidRPr="007B1700" w:rsidTr="00025A96">
        <w:tc>
          <w:tcPr>
            <w:tcW w:w="2355" w:type="dxa"/>
            <w:gridSpan w:val="3"/>
            <w:shd w:val="clear" w:color="auto" w:fill="auto"/>
            <w:vAlign w:val="center"/>
          </w:tcPr>
          <w:p w:rsidR="005E42D1" w:rsidRPr="007B1700" w:rsidRDefault="005E42D1" w:rsidP="00D02E1F">
            <w:pPr>
              <w:rPr>
                <w:rFonts w:ascii="Arial" w:hAnsi="Arial" w:cs="Arial"/>
                <w:sz w:val="16"/>
                <w:szCs w:val="16"/>
              </w:rPr>
            </w:pPr>
            <w:r w:rsidRPr="007B1700">
              <w:rPr>
                <w:rFonts w:ascii="Arial" w:hAnsi="Arial" w:cs="Arial"/>
                <w:sz w:val="16"/>
                <w:szCs w:val="16"/>
              </w:rPr>
              <w:t>Pre-examination obligations</w:t>
            </w:r>
          </w:p>
        </w:tc>
        <w:tc>
          <w:tcPr>
            <w:tcW w:w="1129" w:type="dxa"/>
            <w:gridSpan w:val="2"/>
            <w:shd w:val="clear" w:color="auto" w:fill="auto"/>
            <w:vAlign w:val="center"/>
          </w:tcPr>
          <w:p w:rsidR="005E42D1" w:rsidRPr="007B1700" w:rsidRDefault="005E42D1" w:rsidP="00D02E1F">
            <w:pPr>
              <w:rPr>
                <w:rFonts w:ascii="Arial" w:hAnsi="Arial" w:cs="Arial"/>
                <w:sz w:val="16"/>
                <w:szCs w:val="16"/>
              </w:rPr>
            </w:pPr>
            <w:r w:rsidRPr="007B1700">
              <w:rPr>
                <w:rFonts w:ascii="Arial" w:hAnsi="Arial" w:cs="Arial"/>
                <w:sz w:val="16"/>
                <w:szCs w:val="16"/>
              </w:rPr>
              <w:t>Mandatory</w:t>
            </w:r>
          </w:p>
        </w:tc>
        <w:tc>
          <w:tcPr>
            <w:tcW w:w="1280" w:type="dxa"/>
            <w:gridSpan w:val="2"/>
            <w:shd w:val="clear" w:color="auto" w:fill="auto"/>
            <w:vAlign w:val="center"/>
          </w:tcPr>
          <w:p w:rsidR="005E42D1" w:rsidRPr="007B1700" w:rsidRDefault="00D02E1F" w:rsidP="005E42D1">
            <w:pPr>
              <w:jc w:val="center"/>
              <w:rPr>
                <w:rFonts w:ascii="Arial" w:hAnsi="Arial" w:cs="Arial"/>
                <w:sz w:val="16"/>
                <w:szCs w:val="16"/>
              </w:rPr>
            </w:pPr>
            <w:r w:rsidRPr="007B1700">
              <w:rPr>
                <w:rFonts w:ascii="Arial" w:hAnsi="Arial" w:cs="Arial"/>
                <w:sz w:val="16"/>
                <w:szCs w:val="16"/>
              </w:rPr>
              <w:t>Points</w:t>
            </w:r>
          </w:p>
        </w:tc>
        <w:tc>
          <w:tcPr>
            <w:tcW w:w="2481" w:type="dxa"/>
            <w:gridSpan w:val="3"/>
            <w:shd w:val="clear" w:color="auto" w:fill="auto"/>
            <w:vAlign w:val="center"/>
          </w:tcPr>
          <w:p w:rsidR="005E42D1" w:rsidRPr="007B1700" w:rsidRDefault="00D02E1F" w:rsidP="00025A96">
            <w:pPr>
              <w:jc w:val="center"/>
              <w:rPr>
                <w:rFonts w:ascii="Arial" w:hAnsi="Arial" w:cs="Arial"/>
                <w:sz w:val="16"/>
                <w:szCs w:val="16"/>
              </w:rPr>
            </w:pPr>
            <w:r w:rsidRPr="007B1700">
              <w:rPr>
                <w:rFonts w:ascii="Arial" w:hAnsi="Arial" w:cs="Arial"/>
                <w:sz w:val="16"/>
                <w:szCs w:val="16"/>
              </w:rPr>
              <w:t>Final exam</w:t>
            </w:r>
            <w:r w:rsidR="00025A96">
              <w:rPr>
                <w:rFonts w:ascii="Arial" w:hAnsi="Arial" w:cs="Arial"/>
                <w:sz w:val="16"/>
                <w:szCs w:val="16"/>
              </w:rPr>
              <w:t xml:space="preserve"> </w:t>
            </w:r>
          </w:p>
        </w:tc>
        <w:tc>
          <w:tcPr>
            <w:tcW w:w="1129" w:type="dxa"/>
            <w:gridSpan w:val="2"/>
            <w:shd w:val="clear" w:color="auto" w:fill="auto"/>
            <w:vAlign w:val="center"/>
          </w:tcPr>
          <w:p w:rsidR="005E42D1" w:rsidRPr="007B1700" w:rsidRDefault="00D02E1F" w:rsidP="005E42D1">
            <w:pPr>
              <w:jc w:val="center"/>
              <w:rPr>
                <w:rFonts w:ascii="Arial" w:hAnsi="Arial" w:cs="Arial"/>
                <w:sz w:val="16"/>
                <w:szCs w:val="16"/>
              </w:rPr>
            </w:pPr>
            <w:r w:rsidRPr="007B1700">
              <w:rPr>
                <w:rFonts w:ascii="Arial" w:hAnsi="Arial" w:cs="Arial"/>
                <w:sz w:val="16"/>
                <w:szCs w:val="16"/>
              </w:rPr>
              <w:t>Mandatory</w:t>
            </w:r>
          </w:p>
        </w:tc>
        <w:tc>
          <w:tcPr>
            <w:tcW w:w="1373" w:type="dxa"/>
            <w:shd w:val="clear" w:color="auto" w:fill="auto"/>
            <w:vAlign w:val="center"/>
          </w:tcPr>
          <w:p w:rsidR="005E42D1" w:rsidRPr="007B1700" w:rsidRDefault="00D02E1F" w:rsidP="005E42D1">
            <w:pPr>
              <w:jc w:val="center"/>
              <w:rPr>
                <w:rFonts w:ascii="Arial" w:hAnsi="Arial" w:cs="Arial"/>
                <w:sz w:val="16"/>
                <w:szCs w:val="16"/>
              </w:rPr>
            </w:pPr>
            <w:r w:rsidRPr="007B1700">
              <w:rPr>
                <w:rFonts w:ascii="Arial" w:hAnsi="Arial" w:cs="Arial"/>
                <w:sz w:val="16"/>
                <w:szCs w:val="16"/>
              </w:rPr>
              <w:t>Points</w:t>
            </w:r>
          </w:p>
        </w:tc>
      </w:tr>
      <w:tr w:rsidR="007B1700" w:rsidRPr="007B1700" w:rsidTr="00025A96">
        <w:tc>
          <w:tcPr>
            <w:tcW w:w="2355" w:type="dxa"/>
            <w:gridSpan w:val="3"/>
            <w:shd w:val="clear" w:color="auto" w:fill="auto"/>
            <w:vAlign w:val="center"/>
          </w:tcPr>
          <w:p w:rsidR="005E42D1" w:rsidRPr="007B1700" w:rsidRDefault="005E42D1" w:rsidP="00D02E1F">
            <w:pPr>
              <w:rPr>
                <w:rFonts w:ascii="Arial" w:hAnsi="Arial" w:cs="Arial"/>
                <w:sz w:val="16"/>
                <w:szCs w:val="16"/>
              </w:rPr>
            </w:pPr>
            <w:r w:rsidRPr="007B1700">
              <w:rPr>
                <w:rFonts w:ascii="Arial" w:hAnsi="Arial" w:cs="Arial"/>
                <w:sz w:val="16"/>
                <w:szCs w:val="16"/>
              </w:rPr>
              <w:t>Lecture attendance</w:t>
            </w:r>
          </w:p>
        </w:tc>
        <w:tc>
          <w:tcPr>
            <w:tcW w:w="1129" w:type="dxa"/>
            <w:gridSpan w:val="2"/>
            <w:shd w:val="clear" w:color="auto" w:fill="auto"/>
            <w:vAlign w:val="center"/>
          </w:tcPr>
          <w:p w:rsidR="005E42D1" w:rsidRPr="007B1700" w:rsidRDefault="005E42D1" w:rsidP="00A63EF3">
            <w:pPr>
              <w:jc w:val="center"/>
              <w:rPr>
                <w:rFonts w:ascii="Arial" w:hAnsi="Arial" w:cs="Arial"/>
                <w:sz w:val="16"/>
                <w:szCs w:val="16"/>
              </w:rPr>
            </w:pPr>
            <w:r w:rsidRPr="007B1700">
              <w:rPr>
                <w:rFonts w:ascii="Arial" w:hAnsi="Arial" w:cs="Arial"/>
                <w:sz w:val="16"/>
                <w:szCs w:val="16"/>
              </w:rPr>
              <w:t>Yes</w:t>
            </w:r>
          </w:p>
        </w:tc>
        <w:tc>
          <w:tcPr>
            <w:tcW w:w="1280" w:type="dxa"/>
            <w:gridSpan w:val="2"/>
            <w:shd w:val="clear" w:color="auto" w:fill="auto"/>
            <w:vAlign w:val="center"/>
          </w:tcPr>
          <w:p w:rsidR="005E42D1" w:rsidRPr="007B1700" w:rsidRDefault="00A63EF3" w:rsidP="005E42D1">
            <w:pPr>
              <w:jc w:val="center"/>
              <w:rPr>
                <w:rFonts w:ascii="Arial" w:hAnsi="Arial" w:cs="Arial"/>
                <w:sz w:val="16"/>
                <w:szCs w:val="16"/>
              </w:rPr>
            </w:pPr>
            <w:r w:rsidRPr="007B1700">
              <w:rPr>
                <w:rFonts w:ascii="Arial" w:hAnsi="Arial" w:cs="Arial"/>
                <w:sz w:val="16"/>
                <w:szCs w:val="16"/>
              </w:rPr>
              <w:t>5</w:t>
            </w:r>
          </w:p>
        </w:tc>
        <w:tc>
          <w:tcPr>
            <w:tcW w:w="2481" w:type="dxa"/>
            <w:gridSpan w:val="3"/>
            <w:shd w:val="clear" w:color="auto" w:fill="auto"/>
            <w:vAlign w:val="center"/>
          </w:tcPr>
          <w:p w:rsidR="005E42D1" w:rsidRPr="007B1700" w:rsidRDefault="00D02E1F" w:rsidP="00A63EF3">
            <w:pPr>
              <w:jc w:val="center"/>
              <w:rPr>
                <w:rFonts w:ascii="Arial" w:hAnsi="Arial" w:cs="Arial"/>
                <w:sz w:val="16"/>
                <w:szCs w:val="16"/>
              </w:rPr>
            </w:pPr>
            <w:r w:rsidRPr="007B1700">
              <w:rPr>
                <w:rFonts w:ascii="Arial" w:hAnsi="Arial" w:cs="Arial"/>
                <w:sz w:val="16"/>
                <w:szCs w:val="16"/>
              </w:rPr>
              <w:t>Written part of the exam-tasks and theory</w:t>
            </w:r>
          </w:p>
        </w:tc>
        <w:tc>
          <w:tcPr>
            <w:tcW w:w="1129" w:type="dxa"/>
            <w:gridSpan w:val="2"/>
            <w:shd w:val="clear" w:color="auto" w:fill="auto"/>
            <w:vAlign w:val="center"/>
          </w:tcPr>
          <w:p w:rsidR="005E42D1" w:rsidRPr="007B1700" w:rsidRDefault="00D02E1F" w:rsidP="005E42D1">
            <w:pPr>
              <w:jc w:val="center"/>
              <w:rPr>
                <w:rFonts w:ascii="Arial" w:hAnsi="Arial" w:cs="Arial"/>
                <w:sz w:val="16"/>
                <w:szCs w:val="16"/>
              </w:rPr>
            </w:pPr>
            <w:r w:rsidRPr="007B1700">
              <w:rPr>
                <w:rFonts w:ascii="Arial" w:hAnsi="Arial" w:cs="Arial"/>
                <w:sz w:val="16"/>
                <w:szCs w:val="16"/>
              </w:rPr>
              <w:t>Yes</w:t>
            </w:r>
          </w:p>
        </w:tc>
        <w:tc>
          <w:tcPr>
            <w:tcW w:w="1373" w:type="dxa"/>
            <w:shd w:val="clear" w:color="auto" w:fill="auto"/>
            <w:vAlign w:val="center"/>
          </w:tcPr>
          <w:p w:rsidR="005E42D1" w:rsidRPr="007B1700" w:rsidRDefault="007B1700" w:rsidP="005E42D1">
            <w:pPr>
              <w:jc w:val="center"/>
              <w:rPr>
                <w:rFonts w:ascii="Arial" w:hAnsi="Arial" w:cs="Arial"/>
                <w:sz w:val="16"/>
                <w:szCs w:val="16"/>
              </w:rPr>
            </w:pPr>
            <w:r w:rsidRPr="007B1700">
              <w:rPr>
                <w:rFonts w:ascii="Arial" w:hAnsi="Arial" w:cs="Arial"/>
                <w:sz w:val="16"/>
                <w:szCs w:val="16"/>
              </w:rPr>
              <w:t>20</w:t>
            </w:r>
          </w:p>
        </w:tc>
      </w:tr>
      <w:tr w:rsidR="007B1700" w:rsidRPr="007B1700" w:rsidTr="00025A96">
        <w:tc>
          <w:tcPr>
            <w:tcW w:w="2355" w:type="dxa"/>
            <w:gridSpan w:val="3"/>
            <w:shd w:val="clear" w:color="auto" w:fill="auto"/>
            <w:vAlign w:val="center"/>
          </w:tcPr>
          <w:p w:rsidR="007B1700" w:rsidRPr="007B1700" w:rsidRDefault="007B1700" w:rsidP="00D02E1F">
            <w:pPr>
              <w:rPr>
                <w:rFonts w:ascii="Arial" w:hAnsi="Arial" w:cs="Arial"/>
                <w:sz w:val="16"/>
                <w:szCs w:val="16"/>
              </w:rPr>
            </w:pPr>
            <w:r w:rsidRPr="007B1700">
              <w:rPr>
                <w:rFonts w:ascii="Arial" w:hAnsi="Arial" w:cs="Arial"/>
                <w:sz w:val="16"/>
                <w:szCs w:val="16"/>
              </w:rPr>
              <w:t>Test</w:t>
            </w:r>
          </w:p>
        </w:tc>
        <w:tc>
          <w:tcPr>
            <w:tcW w:w="1129" w:type="dxa"/>
            <w:gridSpan w:val="2"/>
            <w:shd w:val="clear" w:color="auto" w:fill="auto"/>
            <w:vAlign w:val="center"/>
          </w:tcPr>
          <w:p w:rsidR="007B1700" w:rsidRPr="007B1700" w:rsidRDefault="007B1700" w:rsidP="00A63EF3">
            <w:pPr>
              <w:jc w:val="center"/>
              <w:rPr>
                <w:rFonts w:ascii="Arial" w:hAnsi="Arial" w:cs="Arial"/>
                <w:sz w:val="16"/>
                <w:szCs w:val="16"/>
              </w:rPr>
            </w:pPr>
            <w:r w:rsidRPr="007B1700">
              <w:rPr>
                <w:rFonts w:ascii="Arial" w:hAnsi="Arial" w:cs="Arial"/>
                <w:sz w:val="16"/>
                <w:szCs w:val="16"/>
              </w:rPr>
              <w:t>Yes</w:t>
            </w:r>
          </w:p>
        </w:tc>
        <w:tc>
          <w:tcPr>
            <w:tcW w:w="1280" w:type="dxa"/>
            <w:gridSpan w:val="2"/>
            <w:shd w:val="clear" w:color="auto" w:fill="auto"/>
            <w:vAlign w:val="center"/>
          </w:tcPr>
          <w:p w:rsidR="007B1700" w:rsidRPr="007B1700" w:rsidRDefault="007B1700" w:rsidP="005E42D1">
            <w:pPr>
              <w:jc w:val="center"/>
              <w:rPr>
                <w:rFonts w:ascii="Arial" w:hAnsi="Arial" w:cs="Arial"/>
                <w:sz w:val="16"/>
                <w:szCs w:val="16"/>
              </w:rPr>
            </w:pPr>
            <w:r w:rsidRPr="007B1700">
              <w:rPr>
                <w:rFonts w:ascii="Arial" w:hAnsi="Arial" w:cs="Arial"/>
                <w:sz w:val="16"/>
                <w:szCs w:val="16"/>
              </w:rPr>
              <w:t>30</w:t>
            </w:r>
          </w:p>
        </w:tc>
        <w:tc>
          <w:tcPr>
            <w:tcW w:w="2481" w:type="dxa"/>
            <w:gridSpan w:val="3"/>
            <w:vMerge w:val="restart"/>
            <w:shd w:val="clear" w:color="auto" w:fill="auto"/>
            <w:vAlign w:val="center"/>
          </w:tcPr>
          <w:p w:rsidR="007B1700" w:rsidRPr="007B1700" w:rsidRDefault="007B1700" w:rsidP="005E42D1">
            <w:pPr>
              <w:jc w:val="center"/>
              <w:rPr>
                <w:rFonts w:ascii="Arial" w:hAnsi="Arial" w:cs="Arial"/>
                <w:sz w:val="16"/>
                <w:szCs w:val="16"/>
              </w:rPr>
            </w:pPr>
            <w:r w:rsidRPr="007B1700">
              <w:rPr>
                <w:rFonts w:ascii="Arial" w:hAnsi="Arial" w:cs="Arial"/>
                <w:sz w:val="16"/>
                <w:szCs w:val="16"/>
              </w:rPr>
              <w:t>Oral part of the exam</w:t>
            </w:r>
          </w:p>
        </w:tc>
        <w:tc>
          <w:tcPr>
            <w:tcW w:w="1129" w:type="dxa"/>
            <w:gridSpan w:val="2"/>
            <w:vMerge w:val="restart"/>
            <w:shd w:val="clear" w:color="auto" w:fill="auto"/>
            <w:vAlign w:val="center"/>
          </w:tcPr>
          <w:p w:rsidR="007B1700" w:rsidRPr="007B1700" w:rsidRDefault="007B1700" w:rsidP="005E42D1">
            <w:pPr>
              <w:jc w:val="center"/>
              <w:rPr>
                <w:rFonts w:ascii="Arial" w:hAnsi="Arial" w:cs="Arial"/>
                <w:sz w:val="16"/>
                <w:szCs w:val="16"/>
              </w:rPr>
            </w:pPr>
            <w:r w:rsidRPr="007B1700">
              <w:rPr>
                <w:rFonts w:ascii="Arial" w:hAnsi="Arial" w:cs="Arial"/>
                <w:sz w:val="16"/>
                <w:szCs w:val="16"/>
              </w:rPr>
              <w:t xml:space="preserve">Yes </w:t>
            </w:r>
          </w:p>
        </w:tc>
        <w:tc>
          <w:tcPr>
            <w:tcW w:w="1373" w:type="dxa"/>
            <w:vMerge w:val="restart"/>
            <w:shd w:val="clear" w:color="auto" w:fill="auto"/>
            <w:vAlign w:val="center"/>
          </w:tcPr>
          <w:p w:rsidR="007B1700" w:rsidRPr="007B1700" w:rsidRDefault="007B1700" w:rsidP="005E42D1">
            <w:pPr>
              <w:jc w:val="center"/>
              <w:rPr>
                <w:rFonts w:ascii="Arial" w:hAnsi="Arial" w:cs="Arial"/>
                <w:sz w:val="16"/>
                <w:szCs w:val="16"/>
              </w:rPr>
            </w:pPr>
            <w:r w:rsidRPr="007B1700">
              <w:rPr>
                <w:rFonts w:ascii="Arial" w:hAnsi="Arial" w:cs="Arial"/>
                <w:sz w:val="16"/>
                <w:szCs w:val="16"/>
              </w:rPr>
              <w:t>30</w:t>
            </w:r>
          </w:p>
        </w:tc>
      </w:tr>
      <w:tr w:rsidR="007B1700" w:rsidRPr="007B1700" w:rsidTr="00025A96">
        <w:tc>
          <w:tcPr>
            <w:tcW w:w="2355" w:type="dxa"/>
            <w:gridSpan w:val="3"/>
            <w:shd w:val="clear" w:color="auto" w:fill="auto"/>
            <w:vAlign w:val="center"/>
          </w:tcPr>
          <w:p w:rsidR="007B1700" w:rsidRPr="007B1700" w:rsidRDefault="007B1700" w:rsidP="00D02E1F">
            <w:pPr>
              <w:rPr>
                <w:rFonts w:ascii="Arial" w:hAnsi="Arial" w:cs="Arial"/>
                <w:sz w:val="16"/>
                <w:szCs w:val="16"/>
              </w:rPr>
            </w:pPr>
            <w:r w:rsidRPr="007B1700">
              <w:rPr>
                <w:rFonts w:ascii="Arial" w:hAnsi="Arial" w:cs="Arial"/>
                <w:sz w:val="16"/>
                <w:szCs w:val="16"/>
              </w:rPr>
              <w:t>Exercise attendance</w:t>
            </w:r>
          </w:p>
        </w:tc>
        <w:tc>
          <w:tcPr>
            <w:tcW w:w="1129" w:type="dxa"/>
            <w:gridSpan w:val="2"/>
            <w:shd w:val="clear" w:color="auto" w:fill="auto"/>
            <w:vAlign w:val="center"/>
          </w:tcPr>
          <w:p w:rsidR="007B1700" w:rsidRPr="007B1700" w:rsidRDefault="007B1700" w:rsidP="00A63EF3">
            <w:pPr>
              <w:jc w:val="center"/>
              <w:rPr>
                <w:rFonts w:ascii="Arial" w:hAnsi="Arial" w:cs="Arial"/>
                <w:sz w:val="16"/>
                <w:szCs w:val="16"/>
              </w:rPr>
            </w:pPr>
            <w:r w:rsidRPr="007B1700">
              <w:rPr>
                <w:rFonts w:ascii="Arial" w:hAnsi="Arial" w:cs="Arial"/>
                <w:sz w:val="16"/>
                <w:szCs w:val="16"/>
              </w:rPr>
              <w:t>Yes</w:t>
            </w:r>
          </w:p>
        </w:tc>
        <w:tc>
          <w:tcPr>
            <w:tcW w:w="1280" w:type="dxa"/>
            <w:gridSpan w:val="2"/>
            <w:shd w:val="clear" w:color="auto" w:fill="auto"/>
            <w:vAlign w:val="center"/>
          </w:tcPr>
          <w:p w:rsidR="007B1700" w:rsidRPr="007B1700" w:rsidRDefault="007B1700" w:rsidP="005E42D1">
            <w:pPr>
              <w:jc w:val="center"/>
              <w:rPr>
                <w:rFonts w:ascii="Arial" w:hAnsi="Arial" w:cs="Arial"/>
                <w:sz w:val="16"/>
                <w:szCs w:val="16"/>
              </w:rPr>
            </w:pPr>
            <w:r w:rsidRPr="007B1700">
              <w:rPr>
                <w:rFonts w:ascii="Arial" w:hAnsi="Arial" w:cs="Arial"/>
                <w:sz w:val="16"/>
                <w:szCs w:val="16"/>
              </w:rPr>
              <w:t>5</w:t>
            </w:r>
          </w:p>
        </w:tc>
        <w:tc>
          <w:tcPr>
            <w:tcW w:w="2481" w:type="dxa"/>
            <w:gridSpan w:val="3"/>
            <w:vMerge/>
            <w:shd w:val="clear" w:color="auto" w:fill="auto"/>
            <w:vAlign w:val="center"/>
          </w:tcPr>
          <w:p w:rsidR="007B1700" w:rsidRPr="007B1700" w:rsidRDefault="007B1700" w:rsidP="005E42D1">
            <w:pPr>
              <w:jc w:val="center"/>
              <w:rPr>
                <w:rFonts w:ascii="Arial" w:hAnsi="Arial" w:cs="Arial"/>
                <w:sz w:val="16"/>
                <w:szCs w:val="16"/>
              </w:rPr>
            </w:pPr>
          </w:p>
        </w:tc>
        <w:tc>
          <w:tcPr>
            <w:tcW w:w="1129" w:type="dxa"/>
            <w:gridSpan w:val="2"/>
            <w:vMerge/>
            <w:shd w:val="clear" w:color="auto" w:fill="auto"/>
            <w:vAlign w:val="center"/>
          </w:tcPr>
          <w:p w:rsidR="007B1700" w:rsidRPr="007B1700" w:rsidRDefault="007B1700" w:rsidP="005E42D1">
            <w:pPr>
              <w:jc w:val="center"/>
              <w:rPr>
                <w:rFonts w:ascii="Arial" w:hAnsi="Arial" w:cs="Arial"/>
                <w:sz w:val="16"/>
                <w:szCs w:val="16"/>
              </w:rPr>
            </w:pPr>
          </w:p>
        </w:tc>
        <w:tc>
          <w:tcPr>
            <w:tcW w:w="1373" w:type="dxa"/>
            <w:vMerge/>
            <w:shd w:val="clear" w:color="auto" w:fill="auto"/>
            <w:vAlign w:val="center"/>
          </w:tcPr>
          <w:p w:rsidR="007B1700" w:rsidRPr="007B1700" w:rsidRDefault="007B1700" w:rsidP="005E42D1">
            <w:pPr>
              <w:jc w:val="center"/>
              <w:rPr>
                <w:rFonts w:ascii="Arial" w:hAnsi="Arial" w:cs="Arial"/>
                <w:sz w:val="16"/>
                <w:szCs w:val="16"/>
              </w:rPr>
            </w:pPr>
          </w:p>
        </w:tc>
      </w:tr>
      <w:tr w:rsidR="007B1700" w:rsidRPr="007B1700" w:rsidTr="00025A96">
        <w:tc>
          <w:tcPr>
            <w:tcW w:w="2355" w:type="dxa"/>
            <w:gridSpan w:val="3"/>
            <w:tcBorders>
              <w:bottom w:val="single" w:sz="4" w:space="0" w:color="auto"/>
            </w:tcBorders>
            <w:shd w:val="clear" w:color="auto" w:fill="auto"/>
            <w:vAlign w:val="center"/>
          </w:tcPr>
          <w:p w:rsidR="007B1700" w:rsidRPr="007B1700" w:rsidRDefault="007B1700" w:rsidP="00D02E1F">
            <w:pPr>
              <w:rPr>
                <w:rFonts w:ascii="Arial" w:hAnsi="Arial" w:cs="Arial"/>
                <w:sz w:val="16"/>
                <w:szCs w:val="16"/>
              </w:rPr>
            </w:pPr>
            <w:r w:rsidRPr="007B1700">
              <w:rPr>
                <w:rFonts w:ascii="Arial" w:hAnsi="Arial" w:cs="Arial"/>
                <w:sz w:val="16"/>
                <w:szCs w:val="16"/>
              </w:rPr>
              <w:t>Seminar</w:t>
            </w:r>
          </w:p>
        </w:tc>
        <w:tc>
          <w:tcPr>
            <w:tcW w:w="1129" w:type="dxa"/>
            <w:gridSpan w:val="2"/>
            <w:tcBorders>
              <w:bottom w:val="single" w:sz="4" w:space="0" w:color="auto"/>
            </w:tcBorders>
            <w:shd w:val="clear" w:color="auto" w:fill="auto"/>
            <w:vAlign w:val="center"/>
          </w:tcPr>
          <w:p w:rsidR="007B1700" w:rsidRPr="007B1700" w:rsidRDefault="007B1700" w:rsidP="00D02E1F">
            <w:pPr>
              <w:jc w:val="center"/>
              <w:rPr>
                <w:rFonts w:ascii="Arial" w:hAnsi="Arial" w:cs="Arial"/>
                <w:sz w:val="16"/>
                <w:szCs w:val="16"/>
              </w:rPr>
            </w:pPr>
            <w:r>
              <w:rPr>
                <w:rFonts w:ascii="Arial" w:hAnsi="Arial" w:cs="Arial"/>
                <w:sz w:val="16"/>
                <w:szCs w:val="16"/>
              </w:rPr>
              <w:t xml:space="preserve">Yes </w:t>
            </w:r>
          </w:p>
        </w:tc>
        <w:tc>
          <w:tcPr>
            <w:tcW w:w="1280" w:type="dxa"/>
            <w:gridSpan w:val="2"/>
            <w:tcBorders>
              <w:bottom w:val="single" w:sz="4" w:space="0" w:color="auto"/>
            </w:tcBorders>
            <w:shd w:val="clear" w:color="auto" w:fill="auto"/>
            <w:vAlign w:val="center"/>
          </w:tcPr>
          <w:p w:rsidR="007B1700" w:rsidRPr="007B1700" w:rsidRDefault="007B1700" w:rsidP="005E42D1">
            <w:pPr>
              <w:jc w:val="center"/>
              <w:rPr>
                <w:rFonts w:ascii="Arial" w:hAnsi="Arial" w:cs="Arial"/>
                <w:sz w:val="16"/>
                <w:szCs w:val="16"/>
              </w:rPr>
            </w:pPr>
            <w:r w:rsidRPr="007B1700">
              <w:rPr>
                <w:rFonts w:ascii="Arial" w:hAnsi="Arial" w:cs="Arial"/>
                <w:sz w:val="16"/>
                <w:szCs w:val="16"/>
              </w:rPr>
              <w:t>10</w:t>
            </w:r>
          </w:p>
        </w:tc>
        <w:tc>
          <w:tcPr>
            <w:tcW w:w="2481" w:type="dxa"/>
            <w:gridSpan w:val="3"/>
            <w:vMerge/>
            <w:tcBorders>
              <w:bottom w:val="single" w:sz="4" w:space="0" w:color="auto"/>
            </w:tcBorders>
            <w:shd w:val="clear" w:color="auto" w:fill="auto"/>
            <w:vAlign w:val="center"/>
          </w:tcPr>
          <w:p w:rsidR="007B1700" w:rsidRPr="007B1700" w:rsidRDefault="007B1700" w:rsidP="005E42D1">
            <w:pPr>
              <w:jc w:val="center"/>
              <w:rPr>
                <w:rFonts w:ascii="Arial" w:hAnsi="Arial" w:cs="Arial"/>
                <w:sz w:val="16"/>
                <w:szCs w:val="16"/>
              </w:rPr>
            </w:pPr>
          </w:p>
        </w:tc>
        <w:tc>
          <w:tcPr>
            <w:tcW w:w="1129" w:type="dxa"/>
            <w:gridSpan w:val="2"/>
            <w:vMerge/>
            <w:tcBorders>
              <w:bottom w:val="single" w:sz="4" w:space="0" w:color="auto"/>
            </w:tcBorders>
            <w:shd w:val="clear" w:color="auto" w:fill="auto"/>
            <w:vAlign w:val="center"/>
          </w:tcPr>
          <w:p w:rsidR="007B1700" w:rsidRPr="007B1700" w:rsidRDefault="007B1700" w:rsidP="005E42D1">
            <w:pPr>
              <w:jc w:val="center"/>
              <w:rPr>
                <w:rFonts w:ascii="Arial" w:hAnsi="Arial" w:cs="Arial"/>
                <w:sz w:val="16"/>
                <w:szCs w:val="16"/>
              </w:rPr>
            </w:pPr>
          </w:p>
        </w:tc>
        <w:tc>
          <w:tcPr>
            <w:tcW w:w="1373" w:type="dxa"/>
            <w:vMerge/>
            <w:tcBorders>
              <w:bottom w:val="single" w:sz="4" w:space="0" w:color="auto"/>
            </w:tcBorders>
            <w:shd w:val="clear" w:color="auto" w:fill="auto"/>
            <w:vAlign w:val="center"/>
          </w:tcPr>
          <w:p w:rsidR="007B1700" w:rsidRPr="007B1700" w:rsidRDefault="007B1700" w:rsidP="005E42D1">
            <w:pPr>
              <w:jc w:val="center"/>
              <w:rPr>
                <w:rFonts w:ascii="Arial" w:hAnsi="Arial" w:cs="Arial"/>
                <w:sz w:val="16"/>
                <w:szCs w:val="16"/>
              </w:rPr>
            </w:pPr>
          </w:p>
        </w:tc>
      </w:tr>
      <w:tr w:rsidR="00D02E1F" w:rsidRPr="007B1700" w:rsidTr="002F0738">
        <w:tc>
          <w:tcPr>
            <w:tcW w:w="9747" w:type="dxa"/>
            <w:gridSpan w:val="13"/>
            <w:shd w:val="clear" w:color="auto" w:fill="C2D69B" w:themeFill="accent3" w:themeFillTint="99"/>
            <w:vAlign w:val="center"/>
          </w:tcPr>
          <w:p w:rsidR="00D02E1F" w:rsidRPr="007B1700" w:rsidRDefault="00D02E1F" w:rsidP="00D02E1F">
            <w:pPr>
              <w:jc w:val="center"/>
              <w:rPr>
                <w:rFonts w:ascii="Arial" w:hAnsi="Arial" w:cs="Arial"/>
                <w:sz w:val="16"/>
                <w:szCs w:val="16"/>
              </w:rPr>
            </w:pPr>
            <w:r w:rsidRPr="007B1700">
              <w:rPr>
                <w:rFonts w:ascii="Arial" w:hAnsi="Arial" w:cs="Arial"/>
                <w:sz w:val="16"/>
                <w:szCs w:val="16"/>
              </w:rPr>
              <w:t xml:space="preserve">Literature </w:t>
            </w:r>
          </w:p>
        </w:tc>
      </w:tr>
      <w:tr w:rsidR="00025A96" w:rsidRPr="007B1700" w:rsidTr="00025A96">
        <w:tc>
          <w:tcPr>
            <w:tcW w:w="676" w:type="dxa"/>
            <w:vAlign w:val="center"/>
          </w:tcPr>
          <w:p w:rsidR="005E42D1" w:rsidRPr="007B1700" w:rsidRDefault="00D02E1F" w:rsidP="00D02E1F">
            <w:pPr>
              <w:jc w:val="center"/>
              <w:rPr>
                <w:rFonts w:ascii="Arial" w:hAnsi="Arial" w:cs="Arial"/>
                <w:sz w:val="16"/>
                <w:szCs w:val="16"/>
              </w:rPr>
            </w:pPr>
            <w:r w:rsidRPr="007B1700">
              <w:rPr>
                <w:rFonts w:ascii="Arial" w:hAnsi="Arial" w:cs="Arial"/>
                <w:sz w:val="16"/>
                <w:szCs w:val="16"/>
              </w:rPr>
              <w:t>Ord.</w:t>
            </w:r>
          </w:p>
        </w:tc>
        <w:tc>
          <w:tcPr>
            <w:tcW w:w="1842" w:type="dxa"/>
            <w:gridSpan w:val="3"/>
            <w:vAlign w:val="center"/>
          </w:tcPr>
          <w:p w:rsidR="005E42D1" w:rsidRPr="007B1700" w:rsidRDefault="00D02E1F" w:rsidP="00D02E1F">
            <w:pPr>
              <w:jc w:val="center"/>
              <w:rPr>
                <w:rFonts w:ascii="Arial" w:hAnsi="Arial" w:cs="Arial"/>
                <w:sz w:val="16"/>
                <w:szCs w:val="16"/>
              </w:rPr>
            </w:pPr>
            <w:r w:rsidRPr="007B1700">
              <w:rPr>
                <w:rFonts w:ascii="Arial" w:hAnsi="Arial" w:cs="Arial"/>
                <w:sz w:val="16"/>
                <w:szCs w:val="16"/>
              </w:rPr>
              <w:t>Author</w:t>
            </w:r>
          </w:p>
        </w:tc>
        <w:tc>
          <w:tcPr>
            <w:tcW w:w="2552" w:type="dxa"/>
            <w:gridSpan w:val="4"/>
            <w:vAlign w:val="center"/>
          </w:tcPr>
          <w:p w:rsidR="005E42D1" w:rsidRPr="007B1700" w:rsidRDefault="00D02E1F" w:rsidP="00D02E1F">
            <w:pPr>
              <w:jc w:val="center"/>
              <w:rPr>
                <w:rFonts w:ascii="Arial" w:hAnsi="Arial" w:cs="Arial"/>
                <w:sz w:val="16"/>
                <w:szCs w:val="16"/>
              </w:rPr>
            </w:pPr>
            <w:r w:rsidRPr="007B1700">
              <w:rPr>
                <w:rFonts w:ascii="Arial" w:hAnsi="Arial" w:cs="Arial"/>
                <w:sz w:val="16"/>
                <w:szCs w:val="16"/>
              </w:rPr>
              <w:t>Title</w:t>
            </w:r>
          </w:p>
        </w:tc>
        <w:tc>
          <w:tcPr>
            <w:tcW w:w="3304" w:type="dxa"/>
            <w:gridSpan w:val="4"/>
            <w:vAlign w:val="center"/>
          </w:tcPr>
          <w:p w:rsidR="005E42D1" w:rsidRPr="007B1700" w:rsidRDefault="00D02E1F" w:rsidP="00D02E1F">
            <w:pPr>
              <w:jc w:val="center"/>
              <w:rPr>
                <w:rFonts w:ascii="Arial" w:hAnsi="Arial" w:cs="Arial"/>
                <w:sz w:val="16"/>
                <w:szCs w:val="16"/>
              </w:rPr>
            </w:pPr>
            <w:r w:rsidRPr="007B1700">
              <w:rPr>
                <w:rFonts w:ascii="Arial" w:hAnsi="Arial" w:cs="Arial"/>
                <w:sz w:val="16"/>
                <w:szCs w:val="16"/>
              </w:rPr>
              <w:t>Publisher</w:t>
            </w:r>
          </w:p>
        </w:tc>
        <w:tc>
          <w:tcPr>
            <w:tcW w:w="1373" w:type="dxa"/>
            <w:vAlign w:val="center"/>
          </w:tcPr>
          <w:p w:rsidR="005E42D1" w:rsidRPr="007B1700" w:rsidRDefault="00D02E1F" w:rsidP="00D02E1F">
            <w:pPr>
              <w:jc w:val="center"/>
              <w:rPr>
                <w:rFonts w:ascii="Arial" w:hAnsi="Arial" w:cs="Arial"/>
                <w:sz w:val="16"/>
                <w:szCs w:val="16"/>
              </w:rPr>
            </w:pPr>
            <w:r w:rsidRPr="007B1700">
              <w:rPr>
                <w:rFonts w:ascii="Arial" w:hAnsi="Arial" w:cs="Arial"/>
                <w:sz w:val="16"/>
                <w:szCs w:val="16"/>
              </w:rPr>
              <w:t>Year</w:t>
            </w:r>
          </w:p>
        </w:tc>
      </w:tr>
      <w:tr w:rsidR="00025A96" w:rsidRPr="007B1700" w:rsidTr="00025A96">
        <w:tc>
          <w:tcPr>
            <w:tcW w:w="676" w:type="dxa"/>
            <w:vAlign w:val="center"/>
          </w:tcPr>
          <w:p w:rsidR="005E42D1" w:rsidRPr="007B1700" w:rsidRDefault="005E42D1" w:rsidP="00D02E1F">
            <w:pPr>
              <w:pStyle w:val="ListParagraph"/>
              <w:numPr>
                <w:ilvl w:val="0"/>
                <w:numId w:val="4"/>
              </w:numPr>
              <w:jc w:val="center"/>
              <w:rPr>
                <w:rFonts w:ascii="Arial" w:hAnsi="Arial" w:cs="Arial"/>
                <w:sz w:val="16"/>
                <w:szCs w:val="16"/>
              </w:rPr>
            </w:pPr>
          </w:p>
        </w:tc>
        <w:tc>
          <w:tcPr>
            <w:tcW w:w="1842" w:type="dxa"/>
            <w:gridSpan w:val="3"/>
            <w:vAlign w:val="center"/>
          </w:tcPr>
          <w:p w:rsidR="005E42D1" w:rsidRPr="007B1700" w:rsidRDefault="007B1700" w:rsidP="00D02E1F">
            <w:pPr>
              <w:jc w:val="center"/>
              <w:rPr>
                <w:rFonts w:ascii="Arial" w:hAnsi="Arial" w:cs="Arial"/>
                <w:sz w:val="16"/>
                <w:szCs w:val="16"/>
              </w:rPr>
            </w:pPr>
            <w:r w:rsidRPr="007B1700">
              <w:rPr>
                <w:rFonts w:ascii="Arial" w:hAnsi="Arial" w:cs="Arial"/>
                <w:snapToGrid w:val="0"/>
                <w:sz w:val="16"/>
                <w:szCs w:val="16"/>
                <w:lang w:val="sr-Cyrl-CS"/>
              </w:rPr>
              <w:t>Stojić, V.</w:t>
            </w:r>
          </w:p>
        </w:tc>
        <w:tc>
          <w:tcPr>
            <w:tcW w:w="2552" w:type="dxa"/>
            <w:gridSpan w:val="4"/>
            <w:vAlign w:val="center"/>
          </w:tcPr>
          <w:p w:rsidR="007B1700" w:rsidRPr="007B1700" w:rsidRDefault="007B1700" w:rsidP="00025A96">
            <w:pPr>
              <w:rPr>
                <w:rFonts w:ascii="Arial" w:hAnsi="Arial" w:cs="Arial"/>
                <w:sz w:val="16"/>
                <w:szCs w:val="16"/>
                <w:lang w:val="sr-Cyrl-CS"/>
              </w:rPr>
            </w:pPr>
            <w:r w:rsidRPr="007B1700">
              <w:rPr>
                <w:rFonts w:ascii="Arial" w:hAnsi="Arial" w:cs="Arial"/>
                <w:snapToGrid w:val="0"/>
                <w:sz w:val="16"/>
                <w:szCs w:val="16"/>
                <w:lang w:val="sr-Cyrl-CS"/>
              </w:rPr>
              <w:t>Veterinarska fiziologija,</w:t>
            </w:r>
          </w:p>
          <w:p w:rsidR="005E42D1" w:rsidRPr="007B1700" w:rsidRDefault="005E42D1" w:rsidP="00025A96">
            <w:pPr>
              <w:rPr>
                <w:rFonts w:ascii="Arial" w:hAnsi="Arial" w:cs="Arial"/>
                <w:sz w:val="16"/>
                <w:szCs w:val="16"/>
              </w:rPr>
            </w:pPr>
          </w:p>
        </w:tc>
        <w:tc>
          <w:tcPr>
            <w:tcW w:w="3304" w:type="dxa"/>
            <w:gridSpan w:val="4"/>
            <w:vAlign w:val="center"/>
          </w:tcPr>
          <w:p w:rsidR="005E42D1" w:rsidRPr="007B1700" w:rsidRDefault="007B1700" w:rsidP="00D02E1F">
            <w:pPr>
              <w:jc w:val="center"/>
              <w:rPr>
                <w:rFonts w:ascii="Arial" w:hAnsi="Arial" w:cs="Arial"/>
                <w:sz w:val="16"/>
                <w:szCs w:val="16"/>
              </w:rPr>
            </w:pPr>
            <w:r w:rsidRPr="007B1700">
              <w:rPr>
                <w:rFonts w:ascii="Arial" w:hAnsi="Arial" w:cs="Arial"/>
                <w:snapToGrid w:val="0"/>
                <w:sz w:val="16"/>
                <w:szCs w:val="16"/>
                <w:lang w:val="sr-Cyrl-CS"/>
              </w:rPr>
              <w:t>Naučna knjiga, Beograd.</w:t>
            </w:r>
          </w:p>
        </w:tc>
        <w:tc>
          <w:tcPr>
            <w:tcW w:w="1373" w:type="dxa"/>
            <w:vAlign w:val="center"/>
          </w:tcPr>
          <w:p w:rsidR="005E42D1" w:rsidRPr="007B1700" w:rsidRDefault="007B1700" w:rsidP="007B1700">
            <w:pPr>
              <w:jc w:val="center"/>
              <w:rPr>
                <w:rFonts w:ascii="Arial" w:hAnsi="Arial" w:cs="Arial"/>
                <w:sz w:val="16"/>
                <w:szCs w:val="16"/>
              </w:rPr>
            </w:pPr>
            <w:r w:rsidRPr="007B1700">
              <w:rPr>
                <w:rFonts w:ascii="Arial" w:hAnsi="Arial" w:cs="Arial"/>
                <w:sz w:val="16"/>
                <w:szCs w:val="16"/>
              </w:rPr>
              <w:t>1996;1999;2004</w:t>
            </w:r>
          </w:p>
        </w:tc>
      </w:tr>
      <w:tr w:rsidR="00025A96" w:rsidRPr="007B1700" w:rsidTr="00025A96">
        <w:tc>
          <w:tcPr>
            <w:tcW w:w="676" w:type="dxa"/>
            <w:vAlign w:val="center"/>
          </w:tcPr>
          <w:p w:rsidR="00D02E1F" w:rsidRPr="007B1700" w:rsidRDefault="00D02E1F" w:rsidP="00D02E1F">
            <w:pPr>
              <w:pStyle w:val="ListParagraph"/>
              <w:numPr>
                <w:ilvl w:val="0"/>
                <w:numId w:val="4"/>
              </w:numPr>
              <w:jc w:val="center"/>
              <w:rPr>
                <w:rFonts w:ascii="Arial" w:hAnsi="Arial" w:cs="Arial"/>
                <w:sz w:val="16"/>
                <w:szCs w:val="16"/>
              </w:rPr>
            </w:pPr>
          </w:p>
        </w:tc>
        <w:tc>
          <w:tcPr>
            <w:tcW w:w="1842" w:type="dxa"/>
            <w:gridSpan w:val="3"/>
            <w:vAlign w:val="center"/>
          </w:tcPr>
          <w:p w:rsidR="007B1700" w:rsidRPr="007B1700" w:rsidRDefault="007B1700" w:rsidP="007B1700">
            <w:pPr>
              <w:jc w:val="both"/>
              <w:rPr>
                <w:rFonts w:ascii="Arial" w:hAnsi="Arial" w:cs="Arial"/>
                <w:snapToGrid w:val="0"/>
                <w:sz w:val="16"/>
                <w:szCs w:val="16"/>
              </w:rPr>
            </w:pPr>
            <w:r w:rsidRPr="007B1700">
              <w:rPr>
                <w:rFonts w:ascii="Arial" w:hAnsi="Arial" w:cs="Arial"/>
                <w:snapToGrid w:val="0"/>
                <w:sz w:val="16"/>
                <w:szCs w:val="16"/>
              </w:rPr>
              <w:t xml:space="preserve">Sherwood, </w:t>
            </w:r>
            <w:proofErr w:type="spellStart"/>
            <w:r w:rsidRPr="007B1700">
              <w:rPr>
                <w:rFonts w:ascii="Arial" w:hAnsi="Arial" w:cs="Arial"/>
                <w:snapToGrid w:val="0"/>
                <w:sz w:val="16"/>
                <w:szCs w:val="16"/>
              </w:rPr>
              <w:t>Lauralee</w:t>
            </w:r>
            <w:proofErr w:type="spellEnd"/>
          </w:p>
          <w:p w:rsidR="00D02E1F" w:rsidRPr="007B1700" w:rsidRDefault="00D02E1F" w:rsidP="00D02E1F">
            <w:pPr>
              <w:jc w:val="center"/>
              <w:rPr>
                <w:rFonts w:ascii="Arial" w:hAnsi="Arial" w:cs="Arial"/>
                <w:sz w:val="16"/>
                <w:szCs w:val="16"/>
              </w:rPr>
            </w:pPr>
          </w:p>
        </w:tc>
        <w:tc>
          <w:tcPr>
            <w:tcW w:w="2552" w:type="dxa"/>
            <w:gridSpan w:val="4"/>
            <w:vAlign w:val="center"/>
          </w:tcPr>
          <w:p w:rsidR="00D02E1F" w:rsidRPr="007B1700" w:rsidRDefault="007B1700" w:rsidP="00025A96">
            <w:pPr>
              <w:rPr>
                <w:rFonts w:ascii="Arial" w:hAnsi="Arial" w:cs="Arial"/>
                <w:sz w:val="16"/>
                <w:szCs w:val="16"/>
              </w:rPr>
            </w:pPr>
            <w:r w:rsidRPr="007B1700">
              <w:rPr>
                <w:rFonts w:ascii="Arial" w:hAnsi="Arial" w:cs="Arial"/>
                <w:snapToGrid w:val="0"/>
                <w:sz w:val="16"/>
                <w:szCs w:val="16"/>
              </w:rPr>
              <w:t xml:space="preserve">Human physiology- from cells to </w:t>
            </w:r>
            <w:proofErr w:type="spellStart"/>
            <w:r w:rsidRPr="007B1700">
              <w:rPr>
                <w:rFonts w:ascii="Arial" w:hAnsi="Arial" w:cs="Arial"/>
                <w:snapToGrid w:val="0"/>
                <w:sz w:val="16"/>
                <w:szCs w:val="16"/>
              </w:rPr>
              <w:t>sistems</w:t>
            </w:r>
            <w:proofErr w:type="spellEnd"/>
            <w:r w:rsidRPr="007B1700">
              <w:rPr>
                <w:rFonts w:ascii="Arial" w:hAnsi="Arial" w:cs="Arial"/>
                <w:snapToGrid w:val="0"/>
                <w:sz w:val="16"/>
                <w:szCs w:val="16"/>
              </w:rPr>
              <w:t>.</w:t>
            </w:r>
          </w:p>
        </w:tc>
        <w:tc>
          <w:tcPr>
            <w:tcW w:w="3304" w:type="dxa"/>
            <w:gridSpan w:val="4"/>
            <w:vAlign w:val="center"/>
          </w:tcPr>
          <w:p w:rsidR="00D02E1F" w:rsidRPr="007B1700" w:rsidRDefault="007B1700" w:rsidP="00D02E1F">
            <w:pPr>
              <w:jc w:val="center"/>
              <w:rPr>
                <w:rFonts w:ascii="Arial" w:hAnsi="Arial" w:cs="Arial"/>
                <w:sz w:val="16"/>
                <w:szCs w:val="16"/>
              </w:rPr>
            </w:pPr>
            <w:r w:rsidRPr="007B1700">
              <w:rPr>
                <w:rFonts w:ascii="Arial" w:hAnsi="Arial" w:cs="Arial"/>
                <w:snapToGrid w:val="0"/>
                <w:sz w:val="16"/>
                <w:szCs w:val="16"/>
              </w:rPr>
              <w:t>Thomson LARC, USA,</w:t>
            </w:r>
          </w:p>
        </w:tc>
        <w:tc>
          <w:tcPr>
            <w:tcW w:w="1373" w:type="dxa"/>
            <w:vAlign w:val="center"/>
          </w:tcPr>
          <w:p w:rsidR="00D02E1F" w:rsidRPr="007B1700" w:rsidRDefault="007B1700" w:rsidP="00D02E1F">
            <w:pPr>
              <w:jc w:val="center"/>
              <w:rPr>
                <w:rFonts w:ascii="Arial" w:hAnsi="Arial" w:cs="Arial"/>
                <w:sz w:val="16"/>
                <w:szCs w:val="16"/>
              </w:rPr>
            </w:pPr>
            <w:r w:rsidRPr="007B1700">
              <w:rPr>
                <w:rFonts w:ascii="Arial" w:hAnsi="Arial" w:cs="Arial"/>
                <w:snapToGrid w:val="0"/>
                <w:sz w:val="16"/>
                <w:szCs w:val="16"/>
              </w:rPr>
              <w:t>2004.</w:t>
            </w:r>
          </w:p>
        </w:tc>
      </w:tr>
      <w:tr w:rsidR="007B1700" w:rsidRPr="007B1700" w:rsidTr="00025A96">
        <w:tc>
          <w:tcPr>
            <w:tcW w:w="676" w:type="dxa"/>
            <w:vAlign w:val="center"/>
          </w:tcPr>
          <w:p w:rsidR="007B1700" w:rsidRPr="007B1700" w:rsidRDefault="007B1700" w:rsidP="00D02E1F">
            <w:pPr>
              <w:pStyle w:val="ListParagraph"/>
              <w:numPr>
                <w:ilvl w:val="0"/>
                <w:numId w:val="4"/>
              </w:numPr>
              <w:jc w:val="center"/>
              <w:rPr>
                <w:rFonts w:ascii="Arial" w:hAnsi="Arial" w:cs="Arial"/>
                <w:sz w:val="16"/>
                <w:szCs w:val="16"/>
              </w:rPr>
            </w:pPr>
          </w:p>
        </w:tc>
        <w:tc>
          <w:tcPr>
            <w:tcW w:w="1842" w:type="dxa"/>
            <w:gridSpan w:val="3"/>
            <w:vAlign w:val="center"/>
          </w:tcPr>
          <w:p w:rsidR="007B1700" w:rsidRPr="007B1700" w:rsidRDefault="007B1700" w:rsidP="007B1700">
            <w:pPr>
              <w:jc w:val="both"/>
              <w:rPr>
                <w:rFonts w:ascii="Arial" w:hAnsi="Arial" w:cs="Arial"/>
                <w:snapToGrid w:val="0"/>
                <w:sz w:val="16"/>
                <w:szCs w:val="16"/>
              </w:rPr>
            </w:pPr>
            <w:proofErr w:type="spellStart"/>
            <w:r w:rsidRPr="007B1700">
              <w:rPr>
                <w:rFonts w:ascii="Arial" w:hAnsi="Arial" w:cs="Arial"/>
                <w:snapToGrid w:val="0"/>
                <w:sz w:val="16"/>
                <w:szCs w:val="16"/>
              </w:rPr>
              <w:t>Sjaastad</w:t>
            </w:r>
            <w:proofErr w:type="spellEnd"/>
            <w:r w:rsidRPr="007B1700">
              <w:rPr>
                <w:rFonts w:ascii="Arial" w:hAnsi="Arial" w:cs="Arial"/>
                <w:snapToGrid w:val="0"/>
                <w:sz w:val="16"/>
                <w:szCs w:val="16"/>
              </w:rPr>
              <w:t xml:space="preserve">, QV, Hove, K., Sand, </w:t>
            </w:r>
            <w:proofErr w:type="gramStart"/>
            <w:r w:rsidRPr="007B1700">
              <w:rPr>
                <w:rFonts w:ascii="Arial" w:hAnsi="Arial" w:cs="Arial"/>
                <w:snapToGrid w:val="0"/>
                <w:sz w:val="16"/>
                <w:szCs w:val="16"/>
              </w:rPr>
              <w:t>O .:</w:t>
            </w:r>
            <w:proofErr w:type="gramEnd"/>
            <w:r w:rsidRPr="007B1700">
              <w:rPr>
                <w:rFonts w:ascii="Arial" w:hAnsi="Arial" w:cs="Arial"/>
                <w:snapToGrid w:val="0"/>
                <w:sz w:val="16"/>
                <w:szCs w:val="16"/>
              </w:rPr>
              <w:t xml:space="preserve"> </w:t>
            </w:r>
          </w:p>
          <w:p w:rsidR="007B1700" w:rsidRPr="007B1700" w:rsidRDefault="007B1700" w:rsidP="007B1700">
            <w:pPr>
              <w:jc w:val="both"/>
              <w:rPr>
                <w:rFonts w:ascii="Arial" w:hAnsi="Arial" w:cs="Arial"/>
                <w:snapToGrid w:val="0"/>
                <w:sz w:val="16"/>
                <w:szCs w:val="16"/>
              </w:rPr>
            </w:pPr>
          </w:p>
        </w:tc>
        <w:tc>
          <w:tcPr>
            <w:tcW w:w="2552" w:type="dxa"/>
            <w:gridSpan w:val="4"/>
            <w:vAlign w:val="center"/>
          </w:tcPr>
          <w:p w:rsidR="007B1700" w:rsidRPr="007B1700" w:rsidRDefault="007B1700" w:rsidP="00025A96">
            <w:pPr>
              <w:rPr>
                <w:rFonts w:ascii="Arial" w:hAnsi="Arial" w:cs="Arial"/>
                <w:snapToGrid w:val="0"/>
                <w:sz w:val="16"/>
                <w:szCs w:val="16"/>
              </w:rPr>
            </w:pPr>
            <w:r w:rsidRPr="007B1700">
              <w:rPr>
                <w:rFonts w:ascii="Arial" w:hAnsi="Arial" w:cs="Arial"/>
                <w:snapToGrid w:val="0"/>
                <w:sz w:val="16"/>
                <w:szCs w:val="16"/>
              </w:rPr>
              <w:t>Physiology of domestic animals</w:t>
            </w:r>
          </w:p>
        </w:tc>
        <w:tc>
          <w:tcPr>
            <w:tcW w:w="3304" w:type="dxa"/>
            <w:gridSpan w:val="4"/>
            <w:vAlign w:val="center"/>
          </w:tcPr>
          <w:p w:rsidR="007B1700" w:rsidRPr="007B1700" w:rsidRDefault="007B1700" w:rsidP="007B1700">
            <w:pPr>
              <w:jc w:val="center"/>
              <w:rPr>
                <w:rFonts w:ascii="Arial" w:hAnsi="Arial" w:cs="Arial"/>
                <w:snapToGrid w:val="0"/>
                <w:sz w:val="16"/>
                <w:szCs w:val="16"/>
              </w:rPr>
            </w:pPr>
            <w:r w:rsidRPr="007B1700">
              <w:rPr>
                <w:rFonts w:ascii="Arial" w:hAnsi="Arial" w:cs="Arial"/>
                <w:snapToGrid w:val="0"/>
                <w:sz w:val="16"/>
                <w:szCs w:val="16"/>
              </w:rPr>
              <w:t>Scandinavian veterinary Press</w:t>
            </w:r>
          </w:p>
        </w:tc>
        <w:tc>
          <w:tcPr>
            <w:tcW w:w="1373" w:type="dxa"/>
            <w:vAlign w:val="center"/>
          </w:tcPr>
          <w:p w:rsidR="007B1700" w:rsidRPr="007B1700" w:rsidRDefault="007B1700" w:rsidP="00D02E1F">
            <w:pPr>
              <w:jc w:val="center"/>
              <w:rPr>
                <w:rFonts w:ascii="Arial" w:hAnsi="Arial" w:cs="Arial"/>
                <w:snapToGrid w:val="0"/>
                <w:sz w:val="16"/>
                <w:szCs w:val="16"/>
              </w:rPr>
            </w:pPr>
            <w:r w:rsidRPr="007B1700">
              <w:rPr>
                <w:rFonts w:ascii="Arial" w:hAnsi="Arial" w:cs="Arial"/>
                <w:snapToGrid w:val="0"/>
                <w:sz w:val="16"/>
                <w:szCs w:val="16"/>
              </w:rPr>
              <w:t>2003</w:t>
            </w:r>
          </w:p>
        </w:tc>
      </w:tr>
      <w:tr w:rsidR="007B1700" w:rsidRPr="007B1700" w:rsidTr="00025A96">
        <w:tc>
          <w:tcPr>
            <w:tcW w:w="676" w:type="dxa"/>
            <w:vAlign w:val="center"/>
          </w:tcPr>
          <w:p w:rsidR="007B1700" w:rsidRPr="007B1700" w:rsidRDefault="007B1700" w:rsidP="00D02E1F">
            <w:pPr>
              <w:pStyle w:val="ListParagraph"/>
              <w:numPr>
                <w:ilvl w:val="0"/>
                <w:numId w:val="4"/>
              </w:numPr>
              <w:jc w:val="center"/>
              <w:rPr>
                <w:rFonts w:ascii="Arial" w:hAnsi="Arial" w:cs="Arial"/>
                <w:sz w:val="16"/>
                <w:szCs w:val="16"/>
              </w:rPr>
            </w:pPr>
          </w:p>
        </w:tc>
        <w:tc>
          <w:tcPr>
            <w:tcW w:w="1842" w:type="dxa"/>
            <w:gridSpan w:val="3"/>
            <w:vAlign w:val="center"/>
          </w:tcPr>
          <w:p w:rsidR="007B1700" w:rsidRPr="007B1700" w:rsidRDefault="007B1700" w:rsidP="007B1700">
            <w:pPr>
              <w:jc w:val="both"/>
              <w:rPr>
                <w:rFonts w:ascii="Arial" w:hAnsi="Arial" w:cs="Arial"/>
                <w:snapToGrid w:val="0"/>
                <w:sz w:val="16"/>
                <w:szCs w:val="16"/>
              </w:rPr>
            </w:pPr>
            <w:r w:rsidRPr="007B1700">
              <w:rPr>
                <w:rFonts w:ascii="Arial" w:hAnsi="Arial" w:cs="Arial"/>
                <w:snapToGrid w:val="0"/>
                <w:sz w:val="16"/>
                <w:szCs w:val="16"/>
              </w:rPr>
              <w:t xml:space="preserve">Sherwood, </w:t>
            </w:r>
            <w:proofErr w:type="spellStart"/>
            <w:r w:rsidRPr="007B1700">
              <w:rPr>
                <w:rFonts w:ascii="Arial" w:hAnsi="Arial" w:cs="Arial"/>
                <w:snapToGrid w:val="0"/>
                <w:sz w:val="16"/>
                <w:szCs w:val="16"/>
              </w:rPr>
              <w:t>Lauralee</w:t>
            </w:r>
            <w:proofErr w:type="spellEnd"/>
            <w:r w:rsidRPr="007B1700">
              <w:rPr>
                <w:rFonts w:ascii="Arial" w:hAnsi="Arial" w:cs="Arial"/>
                <w:snapToGrid w:val="0"/>
                <w:sz w:val="16"/>
                <w:szCs w:val="16"/>
              </w:rPr>
              <w:t xml:space="preserve">, </w:t>
            </w:r>
            <w:proofErr w:type="spellStart"/>
            <w:r w:rsidRPr="007B1700">
              <w:rPr>
                <w:rFonts w:ascii="Arial" w:hAnsi="Arial" w:cs="Arial"/>
                <w:snapToGrid w:val="0"/>
                <w:sz w:val="16"/>
                <w:szCs w:val="16"/>
              </w:rPr>
              <w:t>Klandorf</w:t>
            </w:r>
            <w:proofErr w:type="spellEnd"/>
            <w:r w:rsidRPr="007B1700">
              <w:rPr>
                <w:rFonts w:ascii="Arial" w:hAnsi="Arial" w:cs="Arial"/>
                <w:snapToGrid w:val="0"/>
                <w:sz w:val="16"/>
                <w:szCs w:val="16"/>
              </w:rPr>
              <w:t xml:space="preserve">, H. Yancey, PH. </w:t>
            </w:r>
          </w:p>
          <w:p w:rsidR="007B1700" w:rsidRPr="007B1700" w:rsidRDefault="007B1700" w:rsidP="007B1700">
            <w:pPr>
              <w:jc w:val="both"/>
              <w:rPr>
                <w:rFonts w:ascii="Arial" w:hAnsi="Arial" w:cs="Arial"/>
                <w:snapToGrid w:val="0"/>
                <w:sz w:val="16"/>
                <w:szCs w:val="16"/>
              </w:rPr>
            </w:pPr>
          </w:p>
        </w:tc>
        <w:tc>
          <w:tcPr>
            <w:tcW w:w="2552" w:type="dxa"/>
            <w:gridSpan w:val="4"/>
            <w:vAlign w:val="center"/>
          </w:tcPr>
          <w:p w:rsidR="007B1700" w:rsidRPr="007B1700" w:rsidRDefault="007B1700" w:rsidP="00025A96">
            <w:pPr>
              <w:rPr>
                <w:rFonts w:ascii="Arial" w:hAnsi="Arial" w:cs="Arial"/>
                <w:snapToGrid w:val="0"/>
                <w:sz w:val="16"/>
                <w:szCs w:val="16"/>
              </w:rPr>
            </w:pPr>
            <w:r w:rsidRPr="007B1700">
              <w:rPr>
                <w:rFonts w:ascii="Arial" w:hAnsi="Arial" w:cs="Arial"/>
                <w:snapToGrid w:val="0"/>
                <w:sz w:val="16"/>
                <w:szCs w:val="16"/>
              </w:rPr>
              <w:t>Animal physiology - from genes to organisms</w:t>
            </w:r>
          </w:p>
        </w:tc>
        <w:tc>
          <w:tcPr>
            <w:tcW w:w="3304" w:type="dxa"/>
            <w:gridSpan w:val="4"/>
            <w:vAlign w:val="center"/>
          </w:tcPr>
          <w:p w:rsidR="007B1700" w:rsidRPr="007B1700" w:rsidRDefault="007B1700" w:rsidP="007B1700">
            <w:pPr>
              <w:jc w:val="center"/>
              <w:rPr>
                <w:rFonts w:ascii="Arial" w:hAnsi="Arial" w:cs="Arial"/>
                <w:snapToGrid w:val="0"/>
                <w:sz w:val="16"/>
                <w:szCs w:val="16"/>
              </w:rPr>
            </w:pPr>
            <w:r w:rsidRPr="007B1700">
              <w:rPr>
                <w:rFonts w:ascii="Arial" w:hAnsi="Arial" w:cs="Arial"/>
                <w:snapToGrid w:val="0"/>
                <w:sz w:val="16"/>
                <w:szCs w:val="16"/>
              </w:rPr>
              <w:t>Thomson LARC, USA</w:t>
            </w:r>
          </w:p>
        </w:tc>
        <w:tc>
          <w:tcPr>
            <w:tcW w:w="1373" w:type="dxa"/>
            <w:vAlign w:val="center"/>
          </w:tcPr>
          <w:p w:rsidR="007B1700" w:rsidRPr="007B1700" w:rsidRDefault="007B1700" w:rsidP="00D02E1F">
            <w:pPr>
              <w:jc w:val="center"/>
              <w:rPr>
                <w:rFonts w:ascii="Arial" w:hAnsi="Arial" w:cs="Arial"/>
                <w:snapToGrid w:val="0"/>
                <w:sz w:val="16"/>
                <w:szCs w:val="16"/>
              </w:rPr>
            </w:pPr>
            <w:r w:rsidRPr="007B1700">
              <w:rPr>
                <w:rFonts w:ascii="Arial" w:hAnsi="Arial" w:cs="Arial"/>
                <w:snapToGrid w:val="0"/>
                <w:sz w:val="16"/>
                <w:szCs w:val="16"/>
              </w:rPr>
              <w:t>2005</w:t>
            </w:r>
          </w:p>
        </w:tc>
      </w:tr>
      <w:tr w:rsidR="007B1700" w:rsidRPr="007B1700" w:rsidTr="00025A96">
        <w:tc>
          <w:tcPr>
            <w:tcW w:w="676" w:type="dxa"/>
            <w:vAlign w:val="center"/>
          </w:tcPr>
          <w:p w:rsidR="007B1700" w:rsidRPr="007B1700" w:rsidRDefault="007B1700" w:rsidP="00D02E1F">
            <w:pPr>
              <w:pStyle w:val="ListParagraph"/>
              <w:numPr>
                <w:ilvl w:val="0"/>
                <w:numId w:val="4"/>
              </w:numPr>
              <w:jc w:val="center"/>
              <w:rPr>
                <w:rFonts w:ascii="Arial" w:hAnsi="Arial" w:cs="Arial"/>
                <w:sz w:val="16"/>
                <w:szCs w:val="16"/>
              </w:rPr>
            </w:pPr>
          </w:p>
        </w:tc>
        <w:tc>
          <w:tcPr>
            <w:tcW w:w="1842" w:type="dxa"/>
            <w:gridSpan w:val="3"/>
            <w:vAlign w:val="center"/>
          </w:tcPr>
          <w:p w:rsidR="007B1700" w:rsidRPr="007B1700" w:rsidRDefault="007B1700" w:rsidP="007B1700">
            <w:pPr>
              <w:jc w:val="both"/>
              <w:rPr>
                <w:rFonts w:ascii="Arial" w:hAnsi="Arial" w:cs="Arial"/>
                <w:snapToGrid w:val="0"/>
                <w:sz w:val="16"/>
                <w:szCs w:val="16"/>
              </w:rPr>
            </w:pPr>
            <w:proofErr w:type="spellStart"/>
            <w:r w:rsidRPr="007B1700">
              <w:rPr>
                <w:rFonts w:ascii="Arial" w:hAnsi="Arial" w:cs="Arial"/>
                <w:snapToGrid w:val="0"/>
                <w:sz w:val="16"/>
                <w:szCs w:val="16"/>
              </w:rPr>
              <w:t>Todorovic-Joksimovic</w:t>
            </w:r>
            <w:proofErr w:type="spellEnd"/>
            <w:r w:rsidRPr="007B1700">
              <w:rPr>
                <w:rFonts w:ascii="Arial" w:hAnsi="Arial" w:cs="Arial"/>
                <w:snapToGrid w:val="0"/>
                <w:sz w:val="16"/>
                <w:szCs w:val="16"/>
              </w:rPr>
              <w:t xml:space="preserve">, M., </w:t>
            </w:r>
            <w:proofErr w:type="spellStart"/>
            <w:r w:rsidRPr="007B1700">
              <w:rPr>
                <w:rFonts w:ascii="Arial" w:hAnsi="Arial" w:cs="Arial"/>
                <w:snapToGrid w:val="0"/>
                <w:sz w:val="16"/>
                <w:szCs w:val="16"/>
              </w:rPr>
              <w:t>Božić</w:t>
            </w:r>
            <w:proofErr w:type="spellEnd"/>
            <w:r w:rsidRPr="007B1700">
              <w:rPr>
                <w:rFonts w:ascii="Arial" w:hAnsi="Arial" w:cs="Arial"/>
                <w:snapToGrid w:val="0"/>
                <w:sz w:val="16"/>
                <w:szCs w:val="16"/>
              </w:rPr>
              <w:t xml:space="preserve">, </w:t>
            </w:r>
            <w:proofErr w:type="gramStart"/>
            <w:r w:rsidRPr="007B1700">
              <w:rPr>
                <w:rFonts w:ascii="Arial" w:hAnsi="Arial" w:cs="Arial"/>
                <w:snapToGrid w:val="0"/>
                <w:sz w:val="16"/>
                <w:szCs w:val="16"/>
              </w:rPr>
              <w:t>A .:</w:t>
            </w:r>
            <w:proofErr w:type="gramEnd"/>
            <w:r w:rsidRPr="007B1700">
              <w:rPr>
                <w:rFonts w:ascii="Arial" w:hAnsi="Arial" w:cs="Arial"/>
                <w:snapToGrid w:val="0"/>
                <w:sz w:val="16"/>
                <w:szCs w:val="16"/>
              </w:rPr>
              <w:t xml:space="preserve"> </w:t>
            </w:r>
          </w:p>
          <w:p w:rsidR="007B1700" w:rsidRPr="007B1700" w:rsidRDefault="007B1700" w:rsidP="007B1700">
            <w:pPr>
              <w:jc w:val="both"/>
              <w:rPr>
                <w:rFonts w:ascii="Arial" w:hAnsi="Arial" w:cs="Arial"/>
                <w:snapToGrid w:val="0"/>
                <w:sz w:val="16"/>
                <w:szCs w:val="16"/>
              </w:rPr>
            </w:pPr>
          </w:p>
        </w:tc>
        <w:tc>
          <w:tcPr>
            <w:tcW w:w="2552" w:type="dxa"/>
            <w:gridSpan w:val="4"/>
            <w:vAlign w:val="center"/>
          </w:tcPr>
          <w:p w:rsidR="007B1700" w:rsidRPr="007B1700" w:rsidRDefault="007B1700" w:rsidP="00025A96">
            <w:pPr>
              <w:rPr>
                <w:rFonts w:ascii="Arial" w:hAnsi="Arial" w:cs="Arial"/>
                <w:snapToGrid w:val="0"/>
                <w:sz w:val="16"/>
                <w:szCs w:val="16"/>
              </w:rPr>
            </w:pPr>
            <w:proofErr w:type="spellStart"/>
            <w:r w:rsidRPr="007B1700">
              <w:rPr>
                <w:rFonts w:ascii="Arial" w:hAnsi="Arial" w:cs="Arial"/>
                <w:snapToGrid w:val="0"/>
                <w:sz w:val="16"/>
                <w:szCs w:val="16"/>
              </w:rPr>
              <w:t>Praktikum</w:t>
            </w:r>
            <w:proofErr w:type="spellEnd"/>
            <w:r w:rsidRPr="007B1700">
              <w:rPr>
                <w:rFonts w:ascii="Arial" w:hAnsi="Arial" w:cs="Arial"/>
                <w:snapToGrid w:val="0"/>
                <w:sz w:val="16"/>
                <w:szCs w:val="16"/>
              </w:rPr>
              <w:t xml:space="preserve"> </w:t>
            </w:r>
            <w:proofErr w:type="spellStart"/>
            <w:r w:rsidRPr="007B1700">
              <w:rPr>
                <w:rFonts w:ascii="Arial" w:hAnsi="Arial" w:cs="Arial"/>
                <w:snapToGrid w:val="0"/>
                <w:sz w:val="16"/>
                <w:szCs w:val="16"/>
              </w:rPr>
              <w:t>iz</w:t>
            </w:r>
            <w:proofErr w:type="spellEnd"/>
            <w:r w:rsidRPr="007B1700">
              <w:rPr>
                <w:rFonts w:ascii="Arial" w:hAnsi="Arial" w:cs="Arial"/>
                <w:snapToGrid w:val="0"/>
                <w:sz w:val="16"/>
                <w:szCs w:val="16"/>
              </w:rPr>
              <w:t xml:space="preserve"> </w:t>
            </w:r>
            <w:proofErr w:type="spellStart"/>
            <w:r w:rsidRPr="007B1700">
              <w:rPr>
                <w:rFonts w:ascii="Arial" w:hAnsi="Arial" w:cs="Arial"/>
                <w:snapToGrid w:val="0"/>
                <w:sz w:val="16"/>
                <w:szCs w:val="16"/>
              </w:rPr>
              <w:t>fiziologije</w:t>
            </w:r>
            <w:proofErr w:type="spellEnd"/>
            <w:r w:rsidRPr="007B1700">
              <w:rPr>
                <w:rFonts w:ascii="Arial" w:hAnsi="Arial" w:cs="Arial"/>
                <w:snapToGrid w:val="0"/>
                <w:sz w:val="16"/>
                <w:szCs w:val="16"/>
              </w:rPr>
              <w:t xml:space="preserve"> </w:t>
            </w:r>
            <w:proofErr w:type="spellStart"/>
            <w:r w:rsidRPr="007B1700">
              <w:rPr>
                <w:rFonts w:ascii="Arial" w:hAnsi="Arial" w:cs="Arial"/>
                <w:snapToGrid w:val="0"/>
                <w:sz w:val="16"/>
                <w:szCs w:val="16"/>
              </w:rPr>
              <w:t>domaćih</w:t>
            </w:r>
            <w:proofErr w:type="spellEnd"/>
            <w:r w:rsidRPr="007B1700">
              <w:rPr>
                <w:rFonts w:ascii="Arial" w:hAnsi="Arial" w:cs="Arial"/>
                <w:snapToGrid w:val="0"/>
                <w:sz w:val="16"/>
                <w:szCs w:val="16"/>
              </w:rPr>
              <w:t xml:space="preserve"> </w:t>
            </w:r>
            <w:proofErr w:type="spellStart"/>
            <w:r w:rsidRPr="007B1700">
              <w:rPr>
                <w:rFonts w:ascii="Arial" w:hAnsi="Arial" w:cs="Arial"/>
                <w:snapToGrid w:val="0"/>
                <w:sz w:val="16"/>
                <w:szCs w:val="16"/>
              </w:rPr>
              <w:t>životinja</w:t>
            </w:r>
            <w:proofErr w:type="spellEnd"/>
          </w:p>
        </w:tc>
        <w:tc>
          <w:tcPr>
            <w:tcW w:w="3304" w:type="dxa"/>
            <w:gridSpan w:val="4"/>
            <w:vAlign w:val="center"/>
          </w:tcPr>
          <w:p w:rsidR="007B1700" w:rsidRPr="007B1700" w:rsidRDefault="007B1700" w:rsidP="007B1700">
            <w:pPr>
              <w:jc w:val="center"/>
              <w:rPr>
                <w:rFonts w:ascii="Arial" w:hAnsi="Arial" w:cs="Arial"/>
                <w:snapToGrid w:val="0"/>
                <w:sz w:val="16"/>
                <w:szCs w:val="16"/>
              </w:rPr>
            </w:pPr>
            <w:r w:rsidRPr="007B1700">
              <w:rPr>
                <w:rFonts w:ascii="Arial" w:hAnsi="Arial" w:cs="Arial"/>
                <w:snapToGrid w:val="0"/>
                <w:sz w:val="16"/>
                <w:szCs w:val="16"/>
              </w:rPr>
              <w:t xml:space="preserve">Faculty of Agriculture, Belgrade - </w:t>
            </w:r>
            <w:proofErr w:type="spellStart"/>
            <w:r w:rsidRPr="007B1700">
              <w:rPr>
                <w:rFonts w:ascii="Arial" w:hAnsi="Arial" w:cs="Arial"/>
                <w:snapToGrid w:val="0"/>
                <w:sz w:val="16"/>
                <w:szCs w:val="16"/>
              </w:rPr>
              <w:t>Zemun</w:t>
            </w:r>
            <w:proofErr w:type="spellEnd"/>
            <w:r w:rsidRPr="007B1700">
              <w:rPr>
                <w:rFonts w:ascii="Arial" w:hAnsi="Arial" w:cs="Arial"/>
                <w:snapToGrid w:val="0"/>
                <w:sz w:val="16"/>
                <w:szCs w:val="16"/>
              </w:rPr>
              <w:t>, Novi Sad</w:t>
            </w:r>
          </w:p>
        </w:tc>
        <w:tc>
          <w:tcPr>
            <w:tcW w:w="1373" w:type="dxa"/>
            <w:vAlign w:val="center"/>
          </w:tcPr>
          <w:p w:rsidR="007B1700" w:rsidRPr="007B1700" w:rsidRDefault="007B1700" w:rsidP="00D02E1F">
            <w:pPr>
              <w:jc w:val="center"/>
              <w:rPr>
                <w:rFonts w:ascii="Arial" w:hAnsi="Arial" w:cs="Arial"/>
                <w:snapToGrid w:val="0"/>
                <w:sz w:val="16"/>
                <w:szCs w:val="16"/>
              </w:rPr>
            </w:pPr>
            <w:r w:rsidRPr="007B1700">
              <w:rPr>
                <w:rFonts w:ascii="Arial" w:hAnsi="Arial" w:cs="Arial"/>
                <w:snapToGrid w:val="0"/>
                <w:sz w:val="16"/>
                <w:szCs w:val="16"/>
              </w:rPr>
              <w:t>2002.</w:t>
            </w:r>
          </w:p>
        </w:tc>
      </w:tr>
    </w:tbl>
    <w:tbl>
      <w:tblPr>
        <w:tblStyle w:val="TableGrid"/>
        <w:tblW w:w="9762" w:type="dxa"/>
        <w:tblLook w:val="04A0"/>
      </w:tblPr>
      <w:tblGrid>
        <w:gridCol w:w="1818"/>
        <w:gridCol w:w="6512"/>
        <w:gridCol w:w="1432"/>
      </w:tblGrid>
      <w:tr w:rsidR="001312B9" w:rsidRPr="007B1700" w:rsidTr="002F0738">
        <w:trPr>
          <w:trHeight w:val="694"/>
        </w:trPr>
        <w:tc>
          <w:tcPr>
            <w:tcW w:w="1818" w:type="dxa"/>
            <w:vMerge w:val="restart"/>
            <w:vAlign w:val="center"/>
          </w:tcPr>
          <w:p w:rsidR="001312B9" w:rsidRPr="007B1700" w:rsidRDefault="001312B9" w:rsidP="001312B9">
            <w:pPr>
              <w:jc w:val="center"/>
              <w:rPr>
                <w:rFonts w:ascii="Arial" w:hAnsi="Arial" w:cs="Arial"/>
                <w:sz w:val="16"/>
                <w:szCs w:val="16"/>
              </w:rPr>
            </w:pPr>
            <w:r w:rsidRPr="007B1700">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Pr="007B1700" w:rsidRDefault="001312B9" w:rsidP="001312B9">
            <w:pPr>
              <w:jc w:val="center"/>
              <w:rPr>
                <w:rFonts w:ascii="Arial" w:hAnsi="Arial" w:cs="Arial"/>
                <w:sz w:val="16"/>
                <w:szCs w:val="16"/>
              </w:rPr>
            </w:pPr>
            <w:r w:rsidRPr="007B1700">
              <w:rPr>
                <w:rFonts w:ascii="Arial" w:hAnsi="Arial" w:cs="Arial"/>
                <w:sz w:val="16"/>
                <w:szCs w:val="16"/>
              </w:rPr>
              <w:t>UNIVERSITY OF NOVI SAD</w:t>
            </w:r>
          </w:p>
          <w:p w:rsidR="001312B9" w:rsidRPr="007B1700" w:rsidRDefault="001312B9" w:rsidP="001312B9">
            <w:pPr>
              <w:jc w:val="center"/>
              <w:rPr>
                <w:rFonts w:ascii="Arial" w:hAnsi="Arial" w:cs="Arial"/>
                <w:sz w:val="16"/>
                <w:szCs w:val="16"/>
              </w:rPr>
            </w:pPr>
          </w:p>
          <w:p w:rsidR="001312B9" w:rsidRPr="007B1700" w:rsidRDefault="001312B9" w:rsidP="001312B9">
            <w:pPr>
              <w:jc w:val="center"/>
              <w:rPr>
                <w:rFonts w:ascii="Arial" w:hAnsi="Arial" w:cs="Arial"/>
                <w:sz w:val="16"/>
                <w:szCs w:val="16"/>
              </w:rPr>
            </w:pPr>
            <w:r w:rsidRPr="007B1700">
              <w:rPr>
                <w:rFonts w:ascii="Arial" w:hAnsi="Arial" w:cs="Arial"/>
                <w:sz w:val="16"/>
                <w:szCs w:val="16"/>
              </w:rPr>
              <w:t>FACULTY OF AGRICULTURE 21000 NOVI SAD, TRG DOSITEJA OBRADOVIĆA 8</w:t>
            </w:r>
          </w:p>
        </w:tc>
        <w:tc>
          <w:tcPr>
            <w:tcW w:w="1432" w:type="dxa"/>
            <w:vMerge w:val="restart"/>
            <w:vAlign w:val="center"/>
          </w:tcPr>
          <w:p w:rsidR="001312B9" w:rsidRPr="007B1700" w:rsidRDefault="001312B9" w:rsidP="001312B9">
            <w:pPr>
              <w:jc w:val="center"/>
              <w:rPr>
                <w:rFonts w:ascii="Arial" w:hAnsi="Arial" w:cs="Arial"/>
                <w:sz w:val="16"/>
                <w:szCs w:val="16"/>
              </w:rPr>
            </w:pPr>
            <w:r w:rsidRPr="007B1700">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7B1700" w:rsidTr="002F0738">
        <w:trPr>
          <w:trHeight w:val="1040"/>
        </w:trPr>
        <w:tc>
          <w:tcPr>
            <w:tcW w:w="1818" w:type="dxa"/>
            <w:vMerge/>
            <w:tcBorders>
              <w:bottom w:val="single" w:sz="4" w:space="0" w:color="auto"/>
            </w:tcBorders>
          </w:tcPr>
          <w:p w:rsidR="001312B9" w:rsidRPr="007B1700" w:rsidRDefault="001312B9">
            <w:pPr>
              <w:rPr>
                <w:rFonts w:ascii="Arial" w:hAnsi="Arial" w:cs="Arial"/>
                <w:sz w:val="16"/>
                <w:szCs w:val="16"/>
              </w:rPr>
            </w:pPr>
          </w:p>
        </w:tc>
        <w:tc>
          <w:tcPr>
            <w:tcW w:w="6512" w:type="dxa"/>
            <w:tcBorders>
              <w:bottom w:val="single" w:sz="4" w:space="0" w:color="auto"/>
            </w:tcBorders>
            <w:shd w:val="clear" w:color="auto" w:fill="C2D69B" w:themeFill="accent3" w:themeFillTint="99"/>
            <w:vAlign w:val="center"/>
          </w:tcPr>
          <w:p w:rsidR="002F0738" w:rsidRPr="007B1700" w:rsidRDefault="002F0738" w:rsidP="002F0738">
            <w:pPr>
              <w:jc w:val="center"/>
              <w:rPr>
                <w:rFonts w:ascii="Arial" w:hAnsi="Arial" w:cs="Arial"/>
                <w:sz w:val="16"/>
                <w:szCs w:val="16"/>
              </w:rPr>
            </w:pPr>
            <w:r w:rsidRPr="007B1700">
              <w:rPr>
                <w:rFonts w:ascii="Arial" w:hAnsi="Arial" w:cs="Arial"/>
                <w:sz w:val="16"/>
                <w:szCs w:val="16"/>
              </w:rPr>
              <w:t xml:space="preserve">Study </w:t>
            </w:r>
            <w:proofErr w:type="spellStart"/>
            <w:r w:rsidRPr="007B1700">
              <w:rPr>
                <w:rFonts w:ascii="Arial" w:hAnsi="Arial" w:cs="Arial"/>
                <w:sz w:val="16"/>
                <w:szCs w:val="16"/>
              </w:rPr>
              <w:t>Programme</w:t>
            </w:r>
            <w:proofErr w:type="spellEnd"/>
            <w:r w:rsidRPr="007B1700">
              <w:rPr>
                <w:rFonts w:ascii="Arial" w:hAnsi="Arial" w:cs="Arial"/>
                <w:sz w:val="16"/>
                <w:szCs w:val="16"/>
              </w:rPr>
              <w:t xml:space="preserve"> Accreditation</w:t>
            </w:r>
          </w:p>
          <w:p w:rsidR="002F0738" w:rsidRPr="007B1700" w:rsidRDefault="002F0738" w:rsidP="002F0738">
            <w:pPr>
              <w:jc w:val="center"/>
              <w:rPr>
                <w:rFonts w:ascii="Arial" w:hAnsi="Arial" w:cs="Arial"/>
                <w:sz w:val="16"/>
                <w:szCs w:val="16"/>
              </w:rPr>
            </w:pPr>
          </w:p>
          <w:p w:rsidR="001312B9" w:rsidRPr="007B1700" w:rsidRDefault="002F0738" w:rsidP="001E42A5">
            <w:pPr>
              <w:jc w:val="center"/>
              <w:rPr>
                <w:rFonts w:ascii="Arial" w:hAnsi="Arial" w:cs="Arial"/>
                <w:sz w:val="16"/>
                <w:szCs w:val="16"/>
              </w:rPr>
            </w:pPr>
            <w:r w:rsidRPr="007B1700">
              <w:rPr>
                <w:rFonts w:ascii="Arial" w:hAnsi="Arial" w:cs="Arial"/>
                <w:sz w:val="16"/>
                <w:szCs w:val="16"/>
              </w:rPr>
              <w:t xml:space="preserve">UNDERGRADUATE ACADEMIC STUDIES </w:t>
            </w:r>
            <w:r w:rsidR="00F75DE6" w:rsidRPr="007B1700">
              <w:rPr>
                <w:rFonts w:ascii="Arial" w:hAnsi="Arial" w:cs="Arial"/>
                <w:sz w:val="16"/>
                <w:szCs w:val="16"/>
              </w:rPr>
              <w:t xml:space="preserve">                        </w:t>
            </w:r>
            <w:r w:rsidR="005559C8" w:rsidRPr="007B1700">
              <w:rPr>
                <w:rFonts w:ascii="Arial" w:hAnsi="Arial" w:cs="Arial"/>
                <w:sz w:val="16"/>
                <w:szCs w:val="16"/>
              </w:rPr>
              <w:t xml:space="preserve"> </w:t>
            </w:r>
            <w:r w:rsidR="005559C8" w:rsidRPr="007B1700">
              <w:rPr>
                <w:rFonts w:ascii="Arial" w:hAnsi="Arial" w:cs="Arial"/>
                <w:i/>
                <w:sz w:val="16"/>
                <w:szCs w:val="16"/>
                <w:lang w:val="sr-Latn-CS"/>
              </w:rPr>
              <w:t>A</w:t>
            </w:r>
            <w:r w:rsidR="001E42A5" w:rsidRPr="007B1700">
              <w:rPr>
                <w:rFonts w:ascii="Arial" w:hAnsi="Arial" w:cs="Arial"/>
                <w:i/>
                <w:sz w:val="16"/>
                <w:szCs w:val="16"/>
                <w:lang w:val="sr-Latn-CS"/>
              </w:rPr>
              <w:t>NIMAL SCIENCE</w:t>
            </w:r>
          </w:p>
        </w:tc>
        <w:tc>
          <w:tcPr>
            <w:tcW w:w="1432" w:type="dxa"/>
            <w:vMerge/>
            <w:tcBorders>
              <w:bottom w:val="single" w:sz="4" w:space="0" w:color="auto"/>
            </w:tcBorders>
          </w:tcPr>
          <w:p w:rsidR="001312B9" w:rsidRPr="007B1700" w:rsidRDefault="001312B9">
            <w:pPr>
              <w:rPr>
                <w:rFonts w:ascii="Arial" w:hAnsi="Arial" w:cs="Arial"/>
                <w:sz w:val="16"/>
                <w:szCs w:val="16"/>
              </w:rPr>
            </w:pPr>
          </w:p>
        </w:tc>
      </w:tr>
      <w:tr w:rsidR="001312B9" w:rsidRPr="007B1700" w:rsidTr="002F0738">
        <w:tc>
          <w:tcPr>
            <w:tcW w:w="9762" w:type="dxa"/>
            <w:gridSpan w:val="3"/>
            <w:tcBorders>
              <w:left w:val="nil"/>
              <w:bottom w:val="nil"/>
              <w:right w:val="nil"/>
            </w:tcBorders>
          </w:tcPr>
          <w:p w:rsidR="001312B9" w:rsidRPr="007B1700" w:rsidRDefault="001312B9">
            <w:pPr>
              <w:rPr>
                <w:rFonts w:ascii="Arial" w:hAnsi="Arial" w:cs="Arial"/>
                <w:sz w:val="16"/>
                <w:szCs w:val="16"/>
              </w:rPr>
            </w:pPr>
            <w:r w:rsidRPr="007B1700">
              <w:rPr>
                <w:rFonts w:ascii="Arial" w:hAnsi="Arial" w:cs="Arial"/>
                <w:sz w:val="16"/>
                <w:szCs w:val="16"/>
              </w:rPr>
              <w:t>Table 5.2 Course specification</w:t>
            </w:r>
          </w:p>
        </w:tc>
      </w:tr>
    </w:tbl>
    <w:p w:rsidR="001312B9" w:rsidRPr="007B1700" w:rsidRDefault="001312B9">
      <w:pPr>
        <w:rPr>
          <w:rFonts w:ascii="Arial" w:hAnsi="Arial" w:cs="Arial"/>
          <w:sz w:val="16"/>
          <w:szCs w:val="16"/>
        </w:rPr>
      </w:pPr>
    </w:p>
    <w:p w:rsidR="00DF0ABC" w:rsidRPr="007B1700" w:rsidRDefault="00DF0ABC">
      <w:pPr>
        <w:rPr>
          <w:rFonts w:ascii="Arial" w:hAnsi="Arial" w:cs="Arial"/>
          <w:sz w:val="16"/>
          <w:szCs w:val="16"/>
        </w:rPr>
      </w:pPr>
    </w:p>
    <w:sectPr w:rsidR="00DF0ABC" w:rsidRPr="007B1700"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81C61"/>
    <w:multiLevelType w:val="hybridMultilevel"/>
    <w:tmpl w:val="E2DA40C0"/>
    <w:lvl w:ilvl="0" w:tplc="67C8F466">
      <w:start w:val="1"/>
      <w:numFmt w:val="decimal"/>
      <w:lvlText w:val="%1."/>
      <w:lvlJc w:val="left"/>
      <w:pPr>
        <w:tabs>
          <w:tab w:val="num" w:pos="852"/>
        </w:tabs>
        <w:ind w:left="852"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55EDE"/>
    <w:rsid w:val="00025A96"/>
    <w:rsid w:val="0008374A"/>
    <w:rsid w:val="001312B9"/>
    <w:rsid w:val="001856E9"/>
    <w:rsid w:val="001E42A5"/>
    <w:rsid w:val="001F34D7"/>
    <w:rsid w:val="002319BC"/>
    <w:rsid w:val="00255EDE"/>
    <w:rsid w:val="002611DF"/>
    <w:rsid w:val="00261E33"/>
    <w:rsid w:val="00296294"/>
    <w:rsid w:val="002A49DF"/>
    <w:rsid w:val="002F0738"/>
    <w:rsid w:val="00322F84"/>
    <w:rsid w:val="004666C8"/>
    <w:rsid w:val="004C1CC6"/>
    <w:rsid w:val="00513136"/>
    <w:rsid w:val="00535E50"/>
    <w:rsid w:val="005559C8"/>
    <w:rsid w:val="005E42D1"/>
    <w:rsid w:val="00682D6A"/>
    <w:rsid w:val="007B1700"/>
    <w:rsid w:val="00810F12"/>
    <w:rsid w:val="008140FE"/>
    <w:rsid w:val="008C023A"/>
    <w:rsid w:val="008D35CB"/>
    <w:rsid w:val="008F548C"/>
    <w:rsid w:val="00927F2D"/>
    <w:rsid w:val="0093658B"/>
    <w:rsid w:val="009B28FB"/>
    <w:rsid w:val="009E2BF4"/>
    <w:rsid w:val="00A63EF3"/>
    <w:rsid w:val="00AC6380"/>
    <w:rsid w:val="00AE3995"/>
    <w:rsid w:val="00AE67EE"/>
    <w:rsid w:val="00C21CE9"/>
    <w:rsid w:val="00CC0E96"/>
    <w:rsid w:val="00CC7AA9"/>
    <w:rsid w:val="00CD3D20"/>
    <w:rsid w:val="00D02E1F"/>
    <w:rsid w:val="00D21EFD"/>
    <w:rsid w:val="00D554D7"/>
    <w:rsid w:val="00D56F7B"/>
    <w:rsid w:val="00D57E7D"/>
    <w:rsid w:val="00D615E0"/>
    <w:rsid w:val="00DF0ABC"/>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A63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aleksandar.bozic</cp:lastModifiedBy>
  <cp:revision>10</cp:revision>
  <dcterms:created xsi:type="dcterms:W3CDTF">2014-12-24T08:18:00Z</dcterms:created>
  <dcterms:modified xsi:type="dcterms:W3CDTF">2014-12-24T08:34:00Z</dcterms:modified>
</cp:coreProperties>
</file>