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Pr="001312B9" w:rsidRDefault="00F03492" w:rsidP="003C7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3C7CBB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963"/>
        <w:gridCol w:w="24"/>
        <w:gridCol w:w="664"/>
        <w:gridCol w:w="1228"/>
        <w:gridCol w:w="1033"/>
        <w:gridCol w:w="585"/>
        <w:gridCol w:w="27"/>
        <w:gridCol w:w="1417"/>
        <w:gridCol w:w="705"/>
        <w:gridCol w:w="1538"/>
        <w:gridCol w:w="1445"/>
      </w:tblGrid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5" w:type="dxa"/>
            <w:gridSpan w:val="4"/>
          </w:tcPr>
          <w:p w:rsidR="00A544E7" w:rsidRPr="003C7CBB" w:rsidRDefault="00C2536F" w:rsidP="00C2536F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Sofija</w:t>
            </w:r>
            <w:r w:rsidR="003C7CBB" w:rsidRPr="003C7CB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R</w:t>
            </w:r>
            <w:r w:rsidR="003C7CBB" w:rsidRPr="003C7CB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Petro</w:t>
            </w:r>
            <w:r w:rsidR="003C7CBB" w:rsidRPr="003C7CB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vić</w:t>
            </w:r>
          </w:p>
        </w:tc>
      </w:tr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5" w:type="dxa"/>
            <w:gridSpan w:val="4"/>
          </w:tcPr>
          <w:p w:rsidR="00A544E7" w:rsidRPr="00DB46B8" w:rsidRDefault="00C2536F" w:rsidP="003C7CB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  <w:r w:rsidR="003C7C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5" w:type="dxa"/>
            <w:gridSpan w:val="4"/>
          </w:tcPr>
          <w:p w:rsidR="00350CA0" w:rsidRDefault="003C7CBB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CBB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Agriculture; </w:t>
            </w:r>
          </w:p>
          <w:p w:rsidR="00A544E7" w:rsidRPr="003C7CBB" w:rsidRDefault="003C7CBB" w:rsidP="00C2536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CBB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  <w:r w:rsidR="00C2536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544E7" w:rsidRPr="007303ED" w:rsidTr="00106986">
        <w:tc>
          <w:tcPr>
            <w:tcW w:w="4921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</w:tcPr>
          <w:p w:rsidR="00A544E7" w:rsidRPr="003C7CBB" w:rsidRDefault="003C7CBB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06986">
        <w:tc>
          <w:tcPr>
            <w:tcW w:w="2048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7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3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3C7CBB" w:rsidRPr="003C7CBB" w:rsidRDefault="003C7CBB" w:rsidP="00C253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="00C2536F">
              <w:rPr>
                <w:rFonts w:ascii="Arial" w:hAnsi="Arial" w:cs="Arial"/>
                <w:sz w:val="16"/>
                <w:szCs w:val="16"/>
              </w:rPr>
              <w:t>1</w:t>
            </w: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E0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3C7CBB"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  <w:r w:rsidR="003C7CBB"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67" w:type="dxa"/>
            <w:gridSpan w:val="5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</w:rPr>
              <w:t>19</w:t>
            </w: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87.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1978.</w:t>
            </w:r>
          </w:p>
        </w:tc>
        <w:tc>
          <w:tcPr>
            <w:tcW w:w="3767" w:type="dxa"/>
            <w:gridSpan w:val="5"/>
            <w:tcBorders>
              <w:bottom w:val="single" w:sz="4" w:space="0" w:color="auto"/>
            </w:tcBorders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726FE">
        <w:tc>
          <w:tcPr>
            <w:tcW w:w="39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7" w:type="dxa"/>
            <w:gridSpan w:val="2"/>
            <w:shd w:val="clear" w:color="auto" w:fill="C2D69B" w:themeFill="accent3" w:themeFillTint="99"/>
            <w:vAlign w:val="center"/>
          </w:tcPr>
          <w:p w:rsidR="00722587" w:rsidRPr="00961F9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1F90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10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C7CBB" w:rsidRPr="007303ED" w:rsidTr="007726FE">
        <w:tc>
          <w:tcPr>
            <w:tcW w:w="397" w:type="dxa"/>
            <w:vAlign w:val="center"/>
          </w:tcPr>
          <w:p w:rsidR="003C7CBB" w:rsidRPr="00722587" w:rsidRDefault="003C7CB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87" w:type="dxa"/>
            <w:gridSpan w:val="2"/>
            <w:vAlign w:val="center"/>
          </w:tcPr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3ORT3O12</w:t>
            </w:r>
          </w:p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3OVV3O11</w:t>
            </w:r>
          </w:p>
          <w:p w:rsidR="003C7CBB" w:rsidRPr="00D5024A" w:rsidRDefault="00106986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3OHK3O13</w:t>
            </w:r>
          </w:p>
        </w:tc>
        <w:tc>
          <w:tcPr>
            <w:tcW w:w="3510" w:type="dxa"/>
            <w:gridSpan w:val="4"/>
            <w:vAlign w:val="center"/>
          </w:tcPr>
          <w:p w:rsidR="003C7CBB" w:rsidRPr="003C7CBB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687" w:type="dxa"/>
            <w:gridSpan w:val="4"/>
            <w:vAlign w:val="center"/>
          </w:tcPr>
          <w:p w:rsidR="003C7CBB" w:rsidRPr="006D6284" w:rsidRDefault="00106986" w:rsidP="00DC0F6B">
            <w:pPr>
              <w:spacing w:after="80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Crop Science</w:t>
            </w:r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,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C0F6B">
              <w:rPr>
                <w:rFonts w:ascii="Arial" w:hAnsi="Arial" w:cs="Arial"/>
                <w:sz w:val="15"/>
                <w:szCs w:val="15"/>
              </w:rPr>
              <w:t xml:space="preserve">Fruit </w:t>
            </w:r>
            <w:r w:rsidR="00DC0F6B">
              <w:rPr>
                <w:rStyle w:val="hps"/>
                <w:rFonts w:ascii="Arial" w:hAnsi="Arial" w:cs="Arial"/>
                <w:sz w:val="15"/>
                <w:szCs w:val="15"/>
              </w:rPr>
              <w:t>Science and Viticulture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, Horticulture, </w:t>
            </w:r>
            <w:r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3C7CBB" w:rsidRPr="006D6284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vAlign w:val="center"/>
          </w:tcPr>
          <w:p w:rsidR="00D5024A" w:rsidRPr="00D5024A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 w:rsidR="00D5024A" w:rsidRDefault="00D5024A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3ОFМ3I43 </w:t>
            </w:r>
          </w:p>
          <w:p w:rsidR="00D5024A" w:rsidRDefault="00D5024A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3OAG3I43</w:t>
            </w:r>
          </w:p>
        </w:tc>
        <w:tc>
          <w:tcPr>
            <w:tcW w:w="3510" w:type="dxa"/>
            <w:gridSpan w:val="4"/>
            <w:vAlign w:val="center"/>
          </w:tcPr>
          <w:p w:rsidR="00D5024A" w:rsidRPr="003C7CBB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687" w:type="dxa"/>
            <w:gridSpan w:val="4"/>
            <w:vAlign w:val="center"/>
          </w:tcPr>
          <w:p w:rsidR="00D5024A" w:rsidRPr="006D6284" w:rsidRDefault="00D5024A" w:rsidP="00C623AF">
            <w:pPr>
              <w:spacing w:after="80"/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Pr="006D6284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environmental protection</w:t>
            </w:r>
            <w:r w:rsidRPr="006D6284">
              <w:rPr>
                <w:rFonts w:ascii="Arial" w:hAnsi="Arial" w:cs="Arial"/>
                <w:sz w:val="15"/>
                <w:szCs w:val="15"/>
              </w:rPr>
              <w:t>; 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3C7CBB" w:rsidRPr="007303ED" w:rsidTr="007726FE">
        <w:tc>
          <w:tcPr>
            <w:tcW w:w="397" w:type="dxa"/>
            <w:vAlign w:val="center"/>
          </w:tcPr>
          <w:p w:rsidR="003C7CBB" w:rsidRPr="00722587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C7CBB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3ОFM3I44 </w:t>
            </w:r>
          </w:p>
          <w:p w:rsidR="003C7CBB" w:rsidRPr="00722587" w:rsidRDefault="00106986" w:rsidP="001069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3OAG3I44</w:t>
            </w:r>
          </w:p>
        </w:tc>
        <w:tc>
          <w:tcPr>
            <w:tcW w:w="3510" w:type="dxa"/>
            <w:gridSpan w:val="4"/>
            <w:vAlign w:val="center"/>
          </w:tcPr>
          <w:p w:rsidR="003C7CBB" w:rsidRPr="003C7CBB" w:rsidRDefault="00106986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Genetics with 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Plant Breeding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Fundamentals</w:t>
            </w:r>
          </w:p>
        </w:tc>
        <w:tc>
          <w:tcPr>
            <w:tcW w:w="3687" w:type="dxa"/>
            <w:gridSpan w:val="4"/>
            <w:vAlign w:val="center"/>
          </w:tcPr>
          <w:p w:rsidR="003C7CBB" w:rsidRPr="006D6284" w:rsidRDefault="00C623AF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and environmental protection</w:t>
            </w:r>
            <w:r w:rsidR="00106986"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; </w:t>
            </w:r>
            <w:r w:rsidR="00106986"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3C7CBB" w:rsidRPr="006D6284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106986" w:rsidRPr="007303ED" w:rsidTr="007726FE">
        <w:tc>
          <w:tcPr>
            <w:tcW w:w="397" w:type="dxa"/>
            <w:vAlign w:val="center"/>
          </w:tcPr>
          <w:p w:rsidR="00106986" w:rsidRPr="00722587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06986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106986" w:rsidRPr="008632D5" w:rsidRDefault="00106986" w:rsidP="00A05A6E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632D5">
              <w:rPr>
                <w:rFonts w:ascii="Arial" w:hAnsi="Arial" w:cs="Arial"/>
                <w:sz w:val="14"/>
                <w:szCs w:val="14"/>
              </w:rPr>
              <w:t>3OAG6I48</w:t>
            </w:r>
          </w:p>
        </w:tc>
        <w:tc>
          <w:tcPr>
            <w:tcW w:w="3510" w:type="dxa"/>
            <w:gridSpan w:val="4"/>
            <w:vAlign w:val="center"/>
          </w:tcPr>
          <w:p w:rsidR="00106986" w:rsidRPr="003C7CBB" w:rsidRDefault="00106986" w:rsidP="003C7C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Genetically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modified organisms</w:t>
            </w:r>
          </w:p>
        </w:tc>
        <w:tc>
          <w:tcPr>
            <w:tcW w:w="3687" w:type="dxa"/>
            <w:gridSpan w:val="4"/>
            <w:vAlign w:val="center"/>
          </w:tcPr>
          <w:p w:rsidR="00106986" w:rsidRPr="006D6284" w:rsidRDefault="00106986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proofErr w:type="spellStart"/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environmental protection; </w:t>
            </w:r>
            <w:r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106986" w:rsidRPr="006D6284" w:rsidRDefault="00106986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8632D5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32D5">
              <w:rPr>
                <w:rFonts w:ascii="Arial" w:hAnsi="Arial" w:cs="Arial"/>
                <w:color w:val="000000"/>
                <w:sz w:val="14"/>
                <w:szCs w:val="14"/>
              </w:rPr>
              <w:t>3OOP3O14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E33B3A" w:rsidRDefault="00D5024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3B3A">
              <w:rPr>
                <w:rFonts w:ascii="Arial" w:hAnsi="Arial" w:cs="Arial"/>
                <w:sz w:val="16"/>
                <w:szCs w:val="16"/>
                <w:lang w:val="sr-Latn-CS"/>
              </w:rPr>
              <w:t>Genetics and genetic resources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381D0A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Organic </w:t>
            </w:r>
            <w:r w:rsidR="00381D0A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; </w:t>
            </w:r>
            <w:r w:rsidRPr="006D6284">
              <w:rPr>
                <w:rFonts w:ascii="Arial" w:hAnsi="Arial" w:cs="Arial"/>
                <w:sz w:val="15"/>
                <w:szCs w:val="15"/>
              </w:rPr>
              <w:t xml:space="preserve">First level-Undergraduate </w:t>
            </w:r>
            <w:proofErr w:type="spellStart"/>
            <w:r w:rsidRPr="006D6284">
              <w:rPr>
                <w:rFonts w:ascii="Arial" w:hAnsi="Arial" w:cs="Arial"/>
                <w:sz w:val="15"/>
                <w:szCs w:val="15"/>
              </w:rPr>
              <w:t>Accademic</w:t>
            </w:r>
            <w:proofErr w:type="spellEnd"/>
            <w:r w:rsidRPr="006D6284">
              <w:rPr>
                <w:rFonts w:ascii="Arial" w:hAnsi="Arial" w:cs="Arial"/>
                <w:sz w:val="15"/>
                <w:szCs w:val="15"/>
              </w:rPr>
              <w:t xml:space="preserve">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Default="00D5024A" w:rsidP="00722587">
            <w:pPr>
              <w:spacing w:line="228" w:lineRule="auto"/>
              <w:ind w:left="-78"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3МGО1I08</w:t>
            </w:r>
          </w:p>
          <w:p w:rsidR="00EF0484" w:rsidRPr="00961F90" w:rsidRDefault="00EF048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961F90">
              <w:rPr>
                <w:rFonts w:ascii="Arial" w:hAnsi="Arial" w:cs="Arial"/>
                <w:sz w:val="14"/>
                <w:szCs w:val="14"/>
              </w:rPr>
              <w:t>3MOP1I12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The utilization of genetic resources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81D0A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Production, Organic </w:t>
            </w:r>
            <w:r w:rsidR="00381D0A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EF0484">
              <w:rPr>
                <w:rStyle w:val="hps"/>
                <w:rFonts w:ascii="Arial" w:hAnsi="Arial" w:cs="Arial"/>
                <w:sz w:val="15"/>
                <w:szCs w:val="15"/>
              </w:rPr>
              <w:t>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722587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E33B3A" w:rsidRDefault="00D5024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33B3A">
              <w:rPr>
                <w:rStyle w:val="hps"/>
                <w:rFonts w:ascii="Arial" w:hAnsi="Arial" w:cs="Arial"/>
                <w:sz w:val="16"/>
                <w:szCs w:val="16"/>
              </w:rPr>
              <w:t>Molecular</w:t>
            </w:r>
            <w:r w:rsidRPr="00E33B3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33B3A">
              <w:rPr>
                <w:rStyle w:val="hps"/>
                <w:rFonts w:ascii="Arial" w:hAnsi="Arial" w:cs="Arial"/>
                <w:sz w:val="16"/>
                <w:szCs w:val="16"/>
              </w:rPr>
              <w:t>genetics I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722587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experimental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scientific work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 xml:space="preserve">3МGО1О01 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genetic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manipulation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Production; Second level- Graduate Academic Studies 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>3МGО1О02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Basic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quantitative genetics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color w:val="000000"/>
                <w:sz w:val="14"/>
                <w:szCs w:val="14"/>
              </w:rPr>
              <w:t>3МFM1I09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Genetic Resistance to Plant Diseases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and Pests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D5024A" w:rsidRPr="006D6284" w:rsidRDefault="00D5024A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074D20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74D20" w:rsidRPr="003C7CBB" w:rsidRDefault="00D502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074D20" w:rsidRPr="00310B44" w:rsidRDefault="00074D20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МFM1I08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074D20" w:rsidRPr="00AB287A" w:rsidRDefault="00074D20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</w:rPr>
              <w:t>The Genetic Bases of Plant Breeding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074D20" w:rsidRPr="006D6284" w:rsidRDefault="00074D20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074D20" w:rsidRPr="006D6284" w:rsidRDefault="00074D20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074D20" w:rsidRPr="006D6284" w:rsidRDefault="00074D20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106986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106986" w:rsidRPr="00722587" w:rsidRDefault="0010698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8B4550" w:rsidRPr="007303ED" w:rsidTr="00106986">
        <w:tc>
          <w:tcPr>
            <w:tcW w:w="397" w:type="dxa"/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Dimitrijević, M., PETROVIĆ, Sofija, Cimpeanu, C., Bucur, D., Belić, M. (2011): </w:t>
            </w:r>
            <w:r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Cereals and </w:t>
            </w:r>
            <w:proofErr w:type="spellStart"/>
            <w:r w:rsidRPr="00EB1177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Aegilops</w:t>
            </w:r>
            <w:proofErr w:type="spellEnd"/>
            <w:r w:rsidRPr="00EB1177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genus biodiversity survey in the west Balkans: Erosion and preservation. </w:t>
            </w:r>
            <w:r w:rsidRPr="00EB1177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Environment, 9 (3&amp;4),  219-225</w:t>
            </w:r>
          </w:p>
        </w:tc>
      </w:tr>
      <w:tr w:rsidR="008B4550" w:rsidRPr="007303ED" w:rsidTr="00106986">
        <w:tc>
          <w:tcPr>
            <w:tcW w:w="397" w:type="dxa"/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1177">
              <w:rPr>
                <w:rFonts w:ascii="Arial" w:hAnsi="Arial" w:cs="Arial"/>
                <w:iCs/>
                <w:sz w:val="14"/>
                <w:szCs w:val="14"/>
              </w:rPr>
              <w:t>Milić</w:t>
            </w:r>
            <w:proofErr w:type="spellEnd"/>
            <w:r w:rsidRPr="00EB1177">
              <w:rPr>
                <w:rFonts w:ascii="Arial" w:hAnsi="Arial" w:cs="Arial"/>
                <w:iCs/>
                <w:sz w:val="14"/>
                <w:szCs w:val="14"/>
              </w:rPr>
              <w:t xml:space="preserve">, D., </w:t>
            </w:r>
            <w:proofErr w:type="spellStart"/>
            <w:r w:rsidRPr="00EB1177">
              <w:rPr>
                <w:rFonts w:ascii="Arial" w:hAnsi="Arial" w:cs="Arial"/>
                <w:iCs/>
                <w:sz w:val="14"/>
                <w:szCs w:val="14"/>
              </w:rPr>
              <w:t>Katić</w:t>
            </w:r>
            <w:proofErr w:type="spellEnd"/>
            <w:r w:rsidRPr="00EB1177">
              <w:rPr>
                <w:rFonts w:ascii="Arial" w:hAnsi="Arial" w:cs="Arial"/>
                <w:iCs/>
                <w:sz w:val="14"/>
                <w:szCs w:val="14"/>
              </w:rPr>
              <w:t xml:space="preserve">, S., </w:t>
            </w:r>
            <w:proofErr w:type="spellStart"/>
            <w:r w:rsidRPr="00EB1177">
              <w:rPr>
                <w:rFonts w:ascii="Arial" w:hAnsi="Arial" w:cs="Arial"/>
                <w:iCs/>
                <w:sz w:val="14"/>
                <w:szCs w:val="14"/>
              </w:rPr>
              <w:t>Karagić</w:t>
            </w:r>
            <w:proofErr w:type="spellEnd"/>
            <w:r w:rsidRPr="00EB1177">
              <w:rPr>
                <w:rFonts w:ascii="Arial" w:hAnsi="Arial" w:cs="Arial"/>
                <w:iCs/>
                <w:sz w:val="14"/>
                <w:szCs w:val="14"/>
              </w:rPr>
              <w:t xml:space="preserve">, Đ., </w:t>
            </w:r>
            <w:proofErr w:type="spellStart"/>
            <w:r w:rsidRPr="00EB1177">
              <w:rPr>
                <w:rFonts w:ascii="Arial" w:hAnsi="Arial" w:cs="Arial"/>
                <w:iCs/>
                <w:sz w:val="14"/>
                <w:szCs w:val="14"/>
              </w:rPr>
              <w:t>Gvozdanović-Varga</w:t>
            </w:r>
            <w:proofErr w:type="spellEnd"/>
            <w:r w:rsidRPr="00EB1177">
              <w:rPr>
                <w:rFonts w:ascii="Arial" w:hAnsi="Arial" w:cs="Arial"/>
                <w:iCs/>
                <w:sz w:val="14"/>
                <w:szCs w:val="14"/>
              </w:rPr>
              <w:t xml:space="preserve">, Jelica, PETROVIĆ, Sofija and </w:t>
            </w:r>
            <w:proofErr w:type="spellStart"/>
            <w:r w:rsidRPr="00EB1177">
              <w:rPr>
                <w:rFonts w:ascii="Arial" w:hAnsi="Arial" w:cs="Arial"/>
                <w:iCs/>
                <w:sz w:val="14"/>
                <w:szCs w:val="14"/>
              </w:rPr>
              <w:t>Boćanski</w:t>
            </w:r>
            <w:proofErr w:type="spellEnd"/>
            <w:r w:rsidRPr="00EB1177">
              <w:rPr>
                <w:rFonts w:ascii="Arial" w:hAnsi="Arial" w:cs="Arial"/>
                <w:iCs/>
                <w:sz w:val="14"/>
                <w:szCs w:val="14"/>
              </w:rPr>
              <w:t xml:space="preserve">, J. (2011): </w:t>
            </w:r>
            <w:r w:rsidRPr="00EB1177">
              <w:rPr>
                <w:rFonts w:ascii="Arial" w:hAnsi="Arial" w:cs="Arial"/>
                <w:b/>
                <w:iCs/>
                <w:sz w:val="14"/>
                <w:szCs w:val="14"/>
              </w:rPr>
              <w:t>Genetic control of agronomic traits in alfalfa (</w:t>
            </w:r>
            <w:r w:rsidRPr="00EB117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M. sativa ssp. sativa L.).</w:t>
            </w:r>
            <w:r w:rsidRPr="00EB1177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EB1177">
              <w:rPr>
                <w:rFonts w:ascii="Arial" w:hAnsi="Arial" w:cs="Arial"/>
                <w:iCs/>
                <w:sz w:val="14"/>
                <w:szCs w:val="14"/>
              </w:rPr>
              <w:t>Euphytica</w:t>
            </w:r>
            <w:proofErr w:type="spellEnd"/>
            <w:r w:rsidRPr="00EB1177">
              <w:rPr>
                <w:rFonts w:ascii="Arial" w:hAnsi="Arial" w:cs="Arial"/>
                <w:iCs/>
                <w:sz w:val="14"/>
                <w:szCs w:val="14"/>
              </w:rPr>
              <w:t>, 182:25-33</w:t>
            </w:r>
          </w:p>
        </w:tc>
      </w:tr>
      <w:tr w:rsidR="008B4550" w:rsidRPr="007303ED" w:rsidTr="00106986">
        <w:tc>
          <w:tcPr>
            <w:tcW w:w="397" w:type="dxa"/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8B4550" w:rsidRPr="00EB1177" w:rsidRDefault="008B4550" w:rsidP="00B627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Terzić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, S., 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Atlagić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Jovanka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, 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Maksimović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, Ivana, 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Zeremski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Tijana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, PETROVIĆ, Sofija,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Dedić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, B. (2012): 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Influence of photoperiod on vegetation phases and tuber development in </w:t>
            </w:r>
          </w:p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topinambour</w:t>
            </w:r>
            <w:proofErr w:type="spellEnd"/>
            <w:proofErr w:type="gramEnd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Pr="00EB11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Helianthus </w:t>
            </w:r>
            <w:proofErr w:type="spellStart"/>
            <w:r w:rsidRPr="00EB11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tuberosus</w:t>
            </w:r>
            <w:proofErr w:type="spellEnd"/>
            <w:r w:rsidRPr="00EB11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L.).</w:t>
            </w:r>
            <w:r w:rsidRPr="00EB117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iCs/>
                <w:sz w:val="14"/>
                <w:szCs w:val="14"/>
              </w:rPr>
              <w:t>Arch. Biol. Sci</w:t>
            </w:r>
            <w:r w:rsidRPr="00EB1177">
              <w:rPr>
                <w:rFonts w:ascii="Arial" w:hAnsi="Arial" w:cs="Arial"/>
                <w:sz w:val="14"/>
                <w:szCs w:val="14"/>
              </w:rPr>
              <w:t>., Belgrade, 64 (1), 175-182.</w:t>
            </w:r>
          </w:p>
        </w:tc>
      </w:tr>
      <w:tr w:rsidR="008B4550" w:rsidRPr="007303ED" w:rsidTr="00106986">
        <w:tc>
          <w:tcPr>
            <w:tcW w:w="397" w:type="dxa"/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bCs/>
                <w:sz w:val="14"/>
                <w:szCs w:val="14"/>
              </w:rPr>
              <w:t>Dimitrijević, M.,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bCs/>
                <w:sz w:val="14"/>
                <w:szCs w:val="14"/>
              </w:rPr>
              <w:t>PETROVIĆ, Sofija, Banjac, B. (2012):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Wheat breeding in </w:t>
            </w:r>
            <w:proofErr w:type="spellStart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abiotic</w:t>
            </w:r>
            <w:proofErr w:type="spellEnd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stress conditions of </w:t>
            </w:r>
            <w:proofErr w:type="spellStart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solonetz</w:t>
            </w:r>
            <w:proofErr w:type="spellEnd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EB1177">
              <w:rPr>
                <w:rFonts w:ascii="Arial" w:hAnsi="Arial" w:cs="Arial"/>
                <w:bCs/>
                <w:sz w:val="14"/>
                <w:szCs w:val="14"/>
              </w:rPr>
              <w:t>Genetika</w:t>
            </w:r>
            <w:proofErr w:type="spellEnd"/>
            <w:r w:rsidRPr="00EB1177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bCs/>
                <w:sz w:val="14"/>
                <w:szCs w:val="14"/>
              </w:rPr>
              <w:t>44, 1, 91-100.</w:t>
            </w:r>
          </w:p>
        </w:tc>
      </w:tr>
      <w:tr w:rsidR="008B4550" w:rsidRPr="000134BA" w:rsidTr="00106986">
        <w:tc>
          <w:tcPr>
            <w:tcW w:w="397" w:type="dxa"/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PETROVIĆ  </w:t>
            </w:r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Sofi</w:t>
            </w:r>
            <w:r w:rsidRPr="00EB1177">
              <w:rPr>
                <w:rFonts w:ascii="Arial" w:hAnsi="Arial" w:cs="Arial"/>
                <w:bCs/>
                <w:sz w:val="14"/>
                <w:szCs w:val="14"/>
              </w:rPr>
              <w:t>j</w:t>
            </w:r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a, Dimitrijević, M., 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Mihai</w:t>
            </w:r>
            <w:proofErr w:type="spellEnd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, C., S.</w:t>
            </w:r>
            <w:proofErr w:type="gram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Bucur</w:t>
            </w:r>
            <w:proofErr w:type="spellEnd"/>
            <w:proofErr w:type="gramEnd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, D.,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Gurita</w:t>
            </w:r>
            <w:proofErr w:type="spellEnd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Ana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Andreea</w:t>
            </w:r>
            <w:proofErr w:type="spellEnd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 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Harja</w:t>
            </w:r>
            <w:proofErr w:type="spellEnd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Maria,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Maksimovi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proofErr w:type="spellEnd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Livija</w:t>
            </w:r>
            <w:proofErr w:type="spellEnd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and 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Beli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proofErr w:type="spellEnd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, M. (2012): </w:t>
            </w:r>
            <w:r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Spike yield stability in wheat grown</w:t>
            </w:r>
            <w:r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Cyrl-CS"/>
              </w:rPr>
              <w:t xml:space="preserve"> </w:t>
            </w:r>
            <w:r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under stress conditions of alkaline soil. </w:t>
            </w:r>
            <w:r w:rsidRPr="00EB1177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 Vol.10 (2): 480-484.</w:t>
            </w:r>
          </w:p>
        </w:tc>
      </w:tr>
      <w:tr w:rsidR="008B4550" w:rsidRPr="007303ED" w:rsidTr="00106986">
        <w:tc>
          <w:tcPr>
            <w:tcW w:w="397" w:type="dxa"/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PETROVIĆ  </w:t>
            </w:r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Sofija, Dimitrijević, M. (2012): </w:t>
            </w:r>
            <w:r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Genetic erosion of diversity in cereals.</w:t>
            </w:r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Genetika</w:t>
            </w:r>
            <w:proofErr w:type="spellEnd"/>
            <w:r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44, 2, 217-226.  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8B4550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Belić, M., Nešić, Ljiljana., PETROVIĆ, Sofija, Dimitrijević, M., Ćirić, V., Pekeč, S., Vasin, J. (2012): 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Impact of reclamation practices on the content and qualitative composition of exchangeable base </w:t>
            </w:r>
            <w:proofErr w:type="spellStart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cations</w:t>
            </w:r>
            <w:proofErr w:type="spellEnd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of the </w:t>
            </w:r>
            <w:proofErr w:type="spellStart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solonetz</w:t>
            </w:r>
            <w:proofErr w:type="spellEnd"/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soil.  </w:t>
            </w:r>
            <w:r w:rsidRPr="00EB1177">
              <w:rPr>
                <w:rFonts w:ascii="Arial" w:hAnsi="Arial" w:cs="Arial"/>
                <w:bCs/>
                <w:sz w:val="14"/>
                <w:szCs w:val="14"/>
              </w:rPr>
              <w:t>Australian journal of crop science, 6 (10): 1471-1480.</w:t>
            </w:r>
          </w:p>
        </w:tc>
      </w:tr>
      <w:tr w:rsidR="008B4550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Mikić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 A,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Mihailović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 V, Dimitrijević M, PETROVIĆ Sofija,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Ćupina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 B,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Đorđević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 V,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Kosev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 V, Milošević B,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Jovanović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 Ž,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Milovac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 xml:space="preserve"> Ž (2013): </w:t>
            </w:r>
            <w:r w:rsidRPr="00EB1177">
              <w:rPr>
                <w:rFonts w:ascii="Arial" w:hAnsi="Arial" w:cs="Arial"/>
                <w:b/>
                <w:sz w:val="14"/>
                <w:szCs w:val="14"/>
              </w:rPr>
              <w:t>Evaluation of seed yield and seed yield components in red-yellow (</w:t>
            </w:r>
            <w:proofErr w:type="spellStart"/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>Pisum</w:t>
            </w:r>
            <w:proofErr w:type="spellEnd"/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>fulvum</w:t>
            </w:r>
            <w:proofErr w:type="spellEnd"/>
            <w:r w:rsidRPr="00EB1177">
              <w:rPr>
                <w:rFonts w:ascii="Arial" w:hAnsi="Arial" w:cs="Arial"/>
                <w:b/>
                <w:sz w:val="14"/>
                <w:szCs w:val="14"/>
              </w:rPr>
              <w:t>) and Ethiopian (</w:t>
            </w:r>
            <w:proofErr w:type="spellStart"/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>Pisum</w:t>
            </w:r>
            <w:proofErr w:type="spellEnd"/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>abyssinicum</w:t>
            </w:r>
            <w:proofErr w:type="spellEnd"/>
            <w:r w:rsidRPr="00EB1177">
              <w:rPr>
                <w:rFonts w:ascii="Arial" w:hAnsi="Arial" w:cs="Arial"/>
                <w:b/>
                <w:sz w:val="14"/>
                <w:szCs w:val="14"/>
              </w:rPr>
              <w:t>) peas</w:t>
            </w:r>
            <w:r w:rsidRPr="00EB1177">
              <w:rPr>
                <w:rFonts w:ascii="Arial" w:hAnsi="Arial" w:cs="Arial"/>
                <w:sz w:val="14"/>
                <w:szCs w:val="14"/>
              </w:rPr>
              <w:t>. Genetic Resources and Crop Evolution, 60 (2): 629-638.</w:t>
            </w:r>
          </w:p>
        </w:tc>
      </w:tr>
      <w:tr w:rsidR="008B4550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8B4550" w:rsidRPr="00EB1177" w:rsidRDefault="008B4550" w:rsidP="00B627B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>Selamovska</w:t>
            </w:r>
            <w:proofErr w:type="spellEnd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, Ana, </w:t>
            </w:r>
            <w:proofErr w:type="spellStart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>Kratovalieva</w:t>
            </w:r>
            <w:proofErr w:type="spellEnd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>Suzana</w:t>
            </w:r>
            <w:proofErr w:type="spellEnd"/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, PETROVIĆ, Sofija and Dimitrijević, M. (2013): </w:t>
            </w:r>
            <w:proofErr w:type="spellStart"/>
            <w:r w:rsidRPr="00EB1177">
              <w:rPr>
                <w:rFonts w:ascii="Arial" w:hAnsi="Arial" w:cs="Arial"/>
                <w:b/>
                <w:color w:val="000000"/>
                <w:sz w:val="14"/>
                <w:szCs w:val="14"/>
              </w:rPr>
              <w:t>Microphenophases</w:t>
            </w:r>
            <w:proofErr w:type="spellEnd"/>
            <w:r w:rsidRPr="00EB117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on some </w:t>
            </w:r>
            <w:proofErr w:type="spellStart"/>
            <w:r w:rsidRPr="00EB1177">
              <w:rPr>
                <w:rFonts w:ascii="Arial" w:hAnsi="Arial" w:cs="Arial"/>
                <w:b/>
                <w:color w:val="000000"/>
                <w:sz w:val="14"/>
                <w:szCs w:val="14"/>
              </w:rPr>
              <w:t>junebearing</w:t>
            </w:r>
            <w:proofErr w:type="spellEnd"/>
            <w:r w:rsidRPr="00EB117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strawberry varieties in region of Skopje.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Bulgarian journal of agricultural science, 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>19, 4: 709-713</w:t>
            </w:r>
          </w:p>
        </w:tc>
      </w:tr>
      <w:tr w:rsidR="008B4550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8B4550" w:rsidRPr="00722587" w:rsidRDefault="008B455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8B4550" w:rsidRPr="00EB1177" w:rsidRDefault="008B4550" w:rsidP="00B627B4">
            <w:pPr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</w:rPr>
              <w:t>Dimitrijević, M., PETROVIĆ, Sofija (2014):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SPECIES VARIATION OF </w:t>
            </w:r>
            <w:proofErr w:type="spellStart"/>
            <w:r w:rsidRPr="00EB11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Aegilops</w:t>
            </w:r>
            <w:proofErr w:type="spellEnd"/>
            <w:r w:rsidRPr="00EB11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GENUS AND HEAVY METAL CONTENT IN PLANT HABITAT SOIL AT SOUTHERN ADRIATIC LOCALITIES</w:t>
            </w:r>
            <w:r w:rsidRPr="00EB117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EB1177">
              <w:rPr>
                <w:rFonts w:ascii="Arial" w:hAnsi="Arial" w:cs="Arial"/>
                <w:sz w:val="14"/>
                <w:szCs w:val="14"/>
              </w:rPr>
              <w:t>Genetika</w:t>
            </w:r>
            <w:proofErr w:type="spellEnd"/>
            <w:r w:rsidRPr="00EB1177">
              <w:rPr>
                <w:rFonts w:ascii="Arial" w:hAnsi="Arial" w:cs="Arial"/>
                <w:sz w:val="14"/>
                <w:szCs w:val="14"/>
              </w:rPr>
              <w:t>, 46, 2, 381- 400.</w:t>
            </w:r>
          </w:p>
        </w:tc>
      </w:tr>
      <w:tr w:rsidR="00106986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7" w:type="dxa"/>
            <w:gridSpan w:val="6"/>
          </w:tcPr>
          <w:p w:rsidR="00106986" w:rsidRPr="00C623AF" w:rsidRDefault="00106986" w:rsidP="007E22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E224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+5</w:t>
            </w:r>
            <w:r w:rsidR="007E2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7" w:type="dxa"/>
            <w:gridSpan w:val="6"/>
          </w:tcPr>
          <w:p w:rsidR="00106986" w:rsidRPr="00C623AF" w:rsidRDefault="00106986" w:rsidP="001A242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A24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29" w:type="dxa"/>
            <w:gridSpan w:val="3"/>
          </w:tcPr>
          <w:p w:rsidR="00106986" w:rsidRPr="00C623AF" w:rsidRDefault="00106986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8" w:type="dxa"/>
            <w:gridSpan w:val="3"/>
          </w:tcPr>
          <w:p w:rsidR="00106986" w:rsidRPr="00C623AF" w:rsidRDefault="00106986" w:rsidP="00C623A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06986" w:rsidRPr="007303ED" w:rsidTr="00106986">
        <w:tc>
          <w:tcPr>
            <w:tcW w:w="1360" w:type="dxa"/>
            <w:gridSpan w:val="2"/>
            <w:vAlign w:val="center"/>
          </w:tcPr>
          <w:p w:rsidR="00106986" w:rsidRPr="00FE65FF" w:rsidRDefault="00106986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6" w:type="dxa"/>
            <w:gridSpan w:val="10"/>
          </w:tcPr>
          <w:p w:rsidR="00106986" w:rsidRPr="00FE65FF" w:rsidRDefault="0010698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6065C9" w:rsidRPr="009142DD">
              <w:rPr>
                <w:bCs/>
                <w:sz w:val="16"/>
                <w:szCs w:val="16"/>
              </w:rPr>
              <w:t>Universität</w:t>
            </w:r>
            <w:proofErr w:type="spellEnd"/>
            <w:r w:rsidR="006065C9" w:rsidRPr="009142DD">
              <w:rPr>
                <w:rStyle w:val="apple-converted-space"/>
                <w:bCs/>
                <w:sz w:val="16"/>
                <w:szCs w:val="16"/>
              </w:rPr>
              <w:t> </w:t>
            </w:r>
            <w:proofErr w:type="spellStart"/>
            <w:r w:rsidR="006065C9" w:rsidRPr="009142DD">
              <w:rPr>
                <w:rStyle w:val="Emphasis"/>
                <w:sz w:val="16"/>
                <w:szCs w:val="16"/>
              </w:rPr>
              <w:t>Hohenheim</w:t>
            </w:r>
            <w:proofErr w:type="spellEnd"/>
            <w:r w:rsidR="006065C9" w:rsidRPr="009142DD">
              <w:rPr>
                <w:rStyle w:val="Emphasis"/>
                <w:sz w:val="16"/>
                <w:szCs w:val="16"/>
              </w:rPr>
              <w:t xml:space="preserve">, </w:t>
            </w:r>
            <w:proofErr w:type="spellStart"/>
            <w:r w:rsidR="006065C9" w:rsidRPr="009142DD">
              <w:rPr>
                <w:bCs/>
                <w:sz w:val="16"/>
                <w:szCs w:val="16"/>
                <w:shd w:val="clear" w:color="auto" w:fill="FFFFFF"/>
              </w:rPr>
              <w:t>Hohenheim</w:t>
            </w:r>
            <w:proofErr w:type="spellEnd"/>
            <w:r w:rsidR="006065C9" w:rsidRPr="009142DD">
              <w:rPr>
                <w:bCs/>
                <w:sz w:val="16"/>
                <w:szCs w:val="16"/>
                <w:shd w:val="clear" w:color="auto" w:fill="FFFFFF"/>
              </w:rPr>
              <w:t>, Deutschland</w:t>
            </w:r>
          </w:p>
        </w:tc>
      </w:tr>
      <w:bookmarkEnd w:id="0"/>
      <w:bookmarkEnd w:id="1"/>
    </w:tbl>
    <w:p w:rsidR="00A544E7" w:rsidRPr="00C623AF" w:rsidRDefault="00A544E7" w:rsidP="00CF2CEC"/>
    <w:sectPr w:rsidR="00A544E7" w:rsidRPr="00C623AF" w:rsidSect="00EF0484">
      <w:pgSz w:w="12240" w:h="15840"/>
      <w:pgMar w:top="720" w:right="13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4D20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986"/>
    <w:rsid w:val="00114797"/>
    <w:rsid w:val="00114A9F"/>
    <w:rsid w:val="001170AC"/>
    <w:rsid w:val="00130639"/>
    <w:rsid w:val="00157B73"/>
    <w:rsid w:val="001664F7"/>
    <w:rsid w:val="001A242D"/>
    <w:rsid w:val="001C4D32"/>
    <w:rsid w:val="00204A57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50CA0"/>
    <w:rsid w:val="003602F9"/>
    <w:rsid w:val="0037184D"/>
    <w:rsid w:val="00371E6F"/>
    <w:rsid w:val="0038034F"/>
    <w:rsid w:val="00381D0A"/>
    <w:rsid w:val="003B6BBC"/>
    <w:rsid w:val="003C7193"/>
    <w:rsid w:val="003C7CBB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065C9"/>
    <w:rsid w:val="00634184"/>
    <w:rsid w:val="00634243"/>
    <w:rsid w:val="00647CD4"/>
    <w:rsid w:val="006517BC"/>
    <w:rsid w:val="00652875"/>
    <w:rsid w:val="00666CE9"/>
    <w:rsid w:val="00683B02"/>
    <w:rsid w:val="00694DE7"/>
    <w:rsid w:val="006A0893"/>
    <w:rsid w:val="006C2A8C"/>
    <w:rsid w:val="006D3C19"/>
    <w:rsid w:val="006D6284"/>
    <w:rsid w:val="006E0F7E"/>
    <w:rsid w:val="006E7E63"/>
    <w:rsid w:val="00707EAE"/>
    <w:rsid w:val="00712794"/>
    <w:rsid w:val="007176E6"/>
    <w:rsid w:val="00722587"/>
    <w:rsid w:val="00723452"/>
    <w:rsid w:val="007303ED"/>
    <w:rsid w:val="00730839"/>
    <w:rsid w:val="00746F95"/>
    <w:rsid w:val="00754EE8"/>
    <w:rsid w:val="007726FE"/>
    <w:rsid w:val="00780180"/>
    <w:rsid w:val="007868C2"/>
    <w:rsid w:val="00786DA6"/>
    <w:rsid w:val="00793B3E"/>
    <w:rsid w:val="00794B6A"/>
    <w:rsid w:val="007A75B5"/>
    <w:rsid w:val="007C4C8F"/>
    <w:rsid w:val="007C5FEF"/>
    <w:rsid w:val="007E1050"/>
    <w:rsid w:val="007E2247"/>
    <w:rsid w:val="007F2059"/>
    <w:rsid w:val="007F4B70"/>
    <w:rsid w:val="00801BB0"/>
    <w:rsid w:val="00804F0C"/>
    <w:rsid w:val="0081076A"/>
    <w:rsid w:val="00812433"/>
    <w:rsid w:val="00833802"/>
    <w:rsid w:val="00841B4E"/>
    <w:rsid w:val="00862977"/>
    <w:rsid w:val="008749DC"/>
    <w:rsid w:val="00886D87"/>
    <w:rsid w:val="00890A03"/>
    <w:rsid w:val="00895B4A"/>
    <w:rsid w:val="008A6BB4"/>
    <w:rsid w:val="008B05A3"/>
    <w:rsid w:val="008B4550"/>
    <w:rsid w:val="008C3786"/>
    <w:rsid w:val="008E5B75"/>
    <w:rsid w:val="008F36BD"/>
    <w:rsid w:val="00950B4D"/>
    <w:rsid w:val="00960270"/>
    <w:rsid w:val="00961F9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79CE"/>
    <w:rsid w:val="00B5753D"/>
    <w:rsid w:val="00B678B5"/>
    <w:rsid w:val="00B922E9"/>
    <w:rsid w:val="00BB1226"/>
    <w:rsid w:val="00BC1510"/>
    <w:rsid w:val="00BD20C6"/>
    <w:rsid w:val="00BE1913"/>
    <w:rsid w:val="00C002FE"/>
    <w:rsid w:val="00C00A56"/>
    <w:rsid w:val="00C03235"/>
    <w:rsid w:val="00C067BD"/>
    <w:rsid w:val="00C0686F"/>
    <w:rsid w:val="00C2536F"/>
    <w:rsid w:val="00C35A75"/>
    <w:rsid w:val="00C547A2"/>
    <w:rsid w:val="00C623AF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5771"/>
    <w:rsid w:val="00D306A1"/>
    <w:rsid w:val="00D44886"/>
    <w:rsid w:val="00D5024A"/>
    <w:rsid w:val="00D65C15"/>
    <w:rsid w:val="00D70612"/>
    <w:rsid w:val="00D85923"/>
    <w:rsid w:val="00D96F9D"/>
    <w:rsid w:val="00DB0728"/>
    <w:rsid w:val="00DB46B8"/>
    <w:rsid w:val="00DC0F6B"/>
    <w:rsid w:val="00DE74B6"/>
    <w:rsid w:val="00DF7612"/>
    <w:rsid w:val="00E04507"/>
    <w:rsid w:val="00E11725"/>
    <w:rsid w:val="00E33B3A"/>
    <w:rsid w:val="00E40212"/>
    <w:rsid w:val="00E56C72"/>
    <w:rsid w:val="00E6026F"/>
    <w:rsid w:val="00E6087C"/>
    <w:rsid w:val="00E849C7"/>
    <w:rsid w:val="00E946BB"/>
    <w:rsid w:val="00EA1B6A"/>
    <w:rsid w:val="00EB3FD0"/>
    <w:rsid w:val="00EF0484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5F5C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6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B6C4-C8A3-482B-9907-921E3C86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2015-01-30T09:59:00Z</dcterms:created>
  <dcterms:modified xsi:type="dcterms:W3CDTF">2015-01-30T09:59:00Z</dcterms:modified>
</cp:coreProperties>
</file>