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DF7F00" w:rsidTr="009E2BF4">
        <w:trPr>
          <w:trHeight w:val="420"/>
        </w:trPr>
        <w:tc>
          <w:tcPr>
            <w:tcW w:w="2092" w:type="dxa"/>
            <w:gridSpan w:val="2"/>
            <w:shd w:val="clear" w:color="auto" w:fill="C2D69B" w:themeFill="accent3" w:themeFillTint="99"/>
            <w:vAlign w:val="center"/>
          </w:tcPr>
          <w:p w:rsidR="009E2BF4" w:rsidRPr="00DF7F00" w:rsidRDefault="009E2BF4" w:rsidP="009E2BF4">
            <w:pPr>
              <w:rPr>
                <w:rFonts w:ascii="Arial" w:hAnsi="Arial" w:cs="Arial"/>
                <w:sz w:val="16"/>
                <w:szCs w:val="16"/>
              </w:rPr>
            </w:pPr>
            <w:r w:rsidRPr="00DF7F00">
              <w:rPr>
                <w:rFonts w:ascii="Arial" w:hAnsi="Arial" w:cs="Arial"/>
                <w:sz w:val="16"/>
                <w:szCs w:val="16"/>
              </w:rPr>
              <w:t>Course:</w:t>
            </w:r>
          </w:p>
        </w:tc>
        <w:tc>
          <w:tcPr>
            <w:tcW w:w="7530" w:type="dxa"/>
            <w:gridSpan w:val="9"/>
            <w:vMerge w:val="restart"/>
            <w:vAlign w:val="center"/>
          </w:tcPr>
          <w:p w:rsidR="009E2BF4" w:rsidRPr="00267E77" w:rsidRDefault="009E7500" w:rsidP="009E7500">
            <w:pPr>
              <w:jc w:val="center"/>
              <w:rPr>
                <w:rFonts w:ascii="Arial" w:hAnsi="Arial" w:cs="Arial"/>
                <w:i/>
                <w:sz w:val="24"/>
                <w:szCs w:val="24"/>
              </w:rPr>
            </w:pPr>
            <w:proofErr w:type="spellStart"/>
            <w:r w:rsidRPr="00267E77">
              <w:rPr>
                <w:rFonts w:ascii="Arial" w:hAnsi="Arial" w:cs="Arial"/>
                <w:i/>
                <w:sz w:val="24"/>
                <w:szCs w:val="24"/>
              </w:rPr>
              <w:t>Agroe</w:t>
            </w:r>
            <w:r w:rsidR="00E744D0" w:rsidRPr="00267E77">
              <w:rPr>
                <w:rFonts w:ascii="Arial" w:hAnsi="Arial" w:cs="Arial"/>
                <w:i/>
                <w:sz w:val="24"/>
                <w:szCs w:val="24"/>
              </w:rPr>
              <w:t>cology</w:t>
            </w:r>
            <w:proofErr w:type="spellEnd"/>
            <w:r w:rsidR="00E744D0" w:rsidRPr="00267E77">
              <w:rPr>
                <w:rFonts w:ascii="Arial" w:hAnsi="Arial" w:cs="Arial"/>
                <w:i/>
                <w:sz w:val="24"/>
                <w:szCs w:val="24"/>
              </w:rPr>
              <w:t xml:space="preserve"> and </w:t>
            </w:r>
            <w:proofErr w:type="spellStart"/>
            <w:r w:rsidR="00E744D0" w:rsidRPr="00267E77">
              <w:rPr>
                <w:rFonts w:ascii="Arial" w:hAnsi="Arial" w:cs="Arial"/>
                <w:i/>
                <w:sz w:val="24"/>
                <w:szCs w:val="24"/>
              </w:rPr>
              <w:t>Agroecosystems</w:t>
            </w:r>
            <w:proofErr w:type="spellEnd"/>
            <w:r w:rsidR="00E744D0" w:rsidRPr="00267E77">
              <w:rPr>
                <w:rFonts w:ascii="Arial" w:hAnsi="Arial" w:cs="Arial"/>
                <w:i/>
                <w:sz w:val="24"/>
                <w:szCs w:val="24"/>
              </w:rPr>
              <w:t xml:space="preserve"> Protection</w:t>
            </w:r>
          </w:p>
        </w:tc>
      </w:tr>
      <w:tr w:rsidR="009E2BF4" w:rsidRPr="00DF7F00" w:rsidTr="009E2BF4">
        <w:tc>
          <w:tcPr>
            <w:tcW w:w="2092" w:type="dxa"/>
            <w:gridSpan w:val="2"/>
            <w:vAlign w:val="center"/>
          </w:tcPr>
          <w:p w:rsidR="009E2BF4" w:rsidRPr="00DF7F00" w:rsidRDefault="009E2BF4" w:rsidP="009E2BF4">
            <w:pPr>
              <w:rPr>
                <w:rFonts w:ascii="Arial" w:hAnsi="Arial" w:cs="Arial"/>
                <w:sz w:val="16"/>
                <w:szCs w:val="16"/>
              </w:rPr>
            </w:pPr>
            <w:r w:rsidRPr="00DF7F00">
              <w:rPr>
                <w:rFonts w:ascii="Arial" w:hAnsi="Arial" w:cs="Arial"/>
                <w:sz w:val="16"/>
                <w:szCs w:val="16"/>
              </w:rPr>
              <w:t>Course id:</w:t>
            </w:r>
            <w:r w:rsidR="00267E77">
              <w:rPr>
                <w:rFonts w:ascii="Arial" w:hAnsi="Arial" w:cs="Arial"/>
                <w:sz w:val="16"/>
                <w:szCs w:val="16"/>
              </w:rPr>
              <w:t xml:space="preserve"> </w:t>
            </w:r>
            <w:r w:rsidR="00530113" w:rsidRPr="00530113">
              <w:rPr>
                <w:rFonts w:ascii="Arial" w:hAnsi="Arial" w:cs="Arial"/>
                <w:sz w:val="16"/>
                <w:szCs w:val="16"/>
              </w:rPr>
              <w:t>7МГБ9О01</w:t>
            </w:r>
          </w:p>
        </w:tc>
        <w:tc>
          <w:tcPr>
            <w:tcW w:w="7530" w:type="dxa"/>
            <w:gridSpan w:val="9"/>
            <w:vMerge/>
          </w:tcPr>
          <w:p w:rsidR="009E2BF4" w:rsidRPr="00DF7F00" w:rsidRDefault="009E2BF4" w:rsidP="001312B9">
            <w:pPr>
              <w:rPr>
                <w:rFonts w:ascii="Arial" w:hAnsi="Arial" w:cs="Arial"/>
                <w:sz w:val="16"/>
                <w:szCs w:val="16"/>
              </w:rPr>
            </w:pPr>
          </w:p>
        </w:tc>
      </w:tr>
      <w:tr w:rsidR="009E2BF4" w:rsidRPr="00DF7F00" w:rsidTr="009E2BF4">
        <w:tc>
          <w:tcPr>
            <w:tcW w:w="2092" w:type="dxa"/>
            <w:gridSpan w:val="2"/>
            <w:vAlign w:val="center"/>
          </w:tcPr>
          <w:p w:rsidR="009E2BF4" w:rsidRPr="00DF7F00" w:rsidRDefault="009E2BF4" w:rsidP="009E2BF4">
            <w:pPr>
              <w:rPr>
                <w:rFonts w:ascii="Arial" w:hAnsi="Arial" w:cs="Arial"/>
                <w:sz w:val="16"/>
                <w:szCs w:val="16"/>
              </w:rPr>
            </w:pPr>
            <w:r w:rsidRPr="00DF7F00">
              <w:rPr>
                <w:rFonts w:ascii="Arial" w:hAnsi="Arial" w:cs="Arial"/>
                <w:sz w:val="16"/>
                <w:szCs w:val="16"/>
              </w:rPr>
              <w:t>Number of ECTS:</w:t>
            </w:r>
            <w:r w:rsidR="006314C5" w:rsidRPr="00DF7F00">
              <w:rPr>
                <w:rFonts w:ascii="Arial" w:hAnsi="Arial" w:cs="Arial"/>
                <w:sz w:val="16"/>
                <w:szCs w:val="16"/>
              </w:rPr>
              <w:t xml:space="preserve"> 6</w:t>
            </w:r>
          </w:p>
        </w:tc>
        <w:tc>
          <w:tcPr>
            <w:tcW w:w="7530" w:type="dxa"/>
            <w:gridSpan w:val="9"/>
            <w:vMerge/>
          </w:tcPr>
          <w:p w:rsidR="009E2BF4" w:rsidRPr="00DF7F00" w:rsidRDefault="009E2BF4" w:rsidP="001312B9">
            <w:pPr>
              <w:rPr>
                <w:rFonts w:ascii="Arial" w:hAnsi="Arial" w:cs="Arial"/>
                <w:sz w:val="16"/>
                <w:szCs w:val="16"/>
              </w:rPr>
            </w:pPr>
          </w:p>
        </w:tc>
      </w:tr>
      <w:tr w:rsidR="002611DF" w:rsidRPr="00DF7F00" w:rsidTr="009E2BF4">
        <w:tc>
          <w:tcPr>
            <w:tcW w:w="2092" w:type="dxa"/>
            <w:gridSpan w:val="2"/>
            <w:vAlign w:val="center"/>
          </w:tcPr>
          <w:p w:rsidR="002611DF" w:rsidRPr="00DF7F00" w:rsidRDefault="009E2BF4" w:rsidP="009E2BF4">
            <w:pPr>
              <w:rPr>
                <w:rFonts w:ascii="Arial" w:hAnsi="Arial" w:cs="Arial"/>
                <w:sz w:val="16"/>
                <w:szCs w:val="16"/>
              </w:rPr>
            </w:pPr>
            <w:r w:rsidRPr="00DF7F00">
              <w:rPr>
                <w:rFonts w:ascii="Arial" w:hAnsi="Arial" w:cs="Arial"/>
                <w:sz w:val="16"/>
                <w:szCs w:val="16"/>
              </w:rPr>
              <w:t>Teacher:</w:t>
            </w:r>
          </w:p>
        </w:tc>
        <w:tc>
          <w:tcPr>
            <w:tcW w:w="7530" w:type="dxa"/>
            <w:gridSpan w:val="9"/>
          </w:tcPr>
          <w:p w:rsidR="002611DF" w:rsidRPr="00DF7F00" w:rsidRDefault="00E744D0" w:rsidP="001312B9">
            <w:pPr>
              <w:rPr>
                <w:rFonts w:ascii="Arial" w:hAnsi="Arial" w:cs="Arial"/>
                <w:sz w:val="16"/>
                <w:szCs w:val="16"/>
              </w:rPr>
            </w:pPr>
            <w:r w:rsidRPr="00DF7F00">
              <w:rPr>
                <w:rFonts w:ascii="Arial" w:hAnsi="Arial" w:cs="Arial"/>
                <w:sz w:val="16"/>
                <w:szCs w:val="16"/>
              </w:rPr>
              <w:t xml:space="preserve">Prof. dr Ivana Maksimović, Doc. dr </w:t>
            </w:r>
            <w:r w:rsidR="00DF7F00" w:rsidRPr="00DF7F00">
              <w:rPr>
                <w:rFonts w:ascii="Arial" w:hAnsi="Arial" w:cs="Arial"/>
                <w:sz w:val="16"/>
                <w:szCs w:val="16"/>
              </w:rPr>
              <w:t>Srđ</w:t>
            </w:r>
            <w:r w:rsidR="006314C5" w:rsidRPr="00DF7F00">
              <w:rPr>
                <w:rFonts w:ascii="Arial" w:hAnsi="Arial" w:cs="Arial"/>
                <w:sz w:val="16"/>
                <w:szCs w:val="16"/>
              </w:rPr>
              <w:t>an Šeremešić</w:t>
            </w:r>
            <w:r w:rsidRPr="00DF7F00">
              <w:rPr>
                <w:rFonts w:ascii="Arial" w:hAnsi="Arial" w:cs="Arial"/>
                <w:sz w:val="16"/>
                <w:szCs w:val="16"/>
              </w:rPr>
              <w:t>, Doc. dr Marina Putnik-Delić</w:t>
            </w:r>
          </w:p>
        </w:tc>
      </w:tr>
      <w:tr w:rsidR="00DF0ABC" w:rsidRPr="00DF7F00" w:rsidTr="009E2BF4">
        <w:tc>
          <w:tcPr>
            <w:tcW w:w="2092" w:type="dxa"/>
            <w:gridSpan w:val="2"/>
            <w:tcBorders>
              <w:bottom w:val="single" w:sz="4" w:space="0" w:color="auto"/>
            </w:tcBorders>
            <w:vAlign w:val="center"/>
          </w:tcPr>
          <w:p w:rsidR="00DF0ABC" w:rsidRPr="00DF7F00" w:rsidRDefault="002611DF" w:rsidP="009E2BF4">
            <w:pPr>
              <w:rPr>
                <w:rFonts w:ascii="Arial" w:hAnsi="Arial" w:cs="Arial"/>
                <w:sz w:val="16"/>
                <w:szCs w:val="16"/>
              </w:rPr>
            </w:pPr>
            <w:r w:rsidRPr="00DF7F00">
              <w:rPr>
                <w:rFonts w:ascii="Arial" w:hAnsi="Arial" w:cs="Arial"/>
                <w:sz w:val="16"/>
                <w:szCs w:val="16"/>
              </w:rPr>
              <w:t>Course s</w:t>
            </w:r>
            <w:r w:rsidR="00AE67EE" w:rsidRPr="00DF7F00">
              <w:rPr>
                <w:rFonts w:ascii="Arial" w:hAnsi="Arial" w:cs="Arial"/>
                <w:sz w:val="16"/>
                <w:szCs w:val="16"/>
              </w:rPr>
              <w:t>tatus</w:t>
            </w:r>
          </w:p>
        </w:tc>
        <w:tc>
          <w:tcPr>
            <w:tcW w:w="7530" w:type="dxa"/>
            <w:gridSpan w:val="9"/>
            <w:tcBorders>
              <w:bottom w:val="single" w:sz="4" w:space="0" w:color="auto"/>
            </w:tcBorders>
          </w:tcPr>
          <w:p w:rsidR="00DF0ABC" w:rsidRPr="00DF7F00" w:rsidRDefault="00AE67EE" w:rsidP="001312B9">
            <w:pPr>
              <w:rPr>
                <w:rFonts w:ascii="Arial" w:hAnsi="Arial" w:cs="Arial"/>
                <w:sz w:val="16"/>
                <w:szCs w:val="16"/>
              </w:rPr>
            </w:pPr>
            <w:r w:rsidRPr="00DF7F00">
              <w:rPr>
                <w:rFonts w:ascii="Arial" w:hAnsi="Arial" w:cs="Arial"/>
                <w:sz w:val="16"/>
                <w:szCs w:val="16"/>
              </w:rPr>
              <w:t>Mandatory</w:t>
            </w:r>
          </w:p>
        </w:tc>
      </w:tr>
      <w:tr w:rsidR="009E2BF4" w:rsidRPr="00DF7F00"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DF7F00" w:rsidRDefault="009E2BF4" w:rsidP="009E2BF4">
            <w:pPr>
              <w:rPr>
                <w:rFonts w:ascii="Arial" w:hAnsi="Arial" w:cs="Arial"/>
                <w:sz w:val="16"/>
                <w:szCs w:val="16"/>
              </w:rPr>
            </w:pPr>
            <w:r w:rsidRPr="00DF7F00">
              <w:rPr>
                <w:rFonts w:ascii="Arial" w:hAnsi="Arial" w:cs="Arial"/>
                <w:sz w:val="16"/>
                <w:szCs w:val="16"/>
              </w:rPr>
              <w:t>Number of active teaching classes (weekly)</w:t>
            </w:r>
          </w:p>
        </w:tc>
      </w:tr>
      <w:tr w:rsidR="009E2BF4" w:rsidRPr="00DF7F00" w:rsidTr="005E42D1">
        <w:trPr>
          <w:trHeight w:val="227"/>
        </w:trPr>
        <w:tc>
          <w:tcPr>
            <w:tcW w:w="2092" w:type="dxa"/>
            <w:gridSpan w:val="2"/>
            <w:tcBorders>
              <w:bottom w:val="single" w:sz="4" w:space="0" w:color="auto"/>
            </w:tcBorders>
            <w:shd w:val="clear" w:color="auto" w:fill="auto"/>
            <w:vAlign w:val="center"/>
          </w:tcPr>
          <w:p w:rsidR="009E2BF4" w:rsidRPr="00DF7F00" w:rsidRDefault="009E2BF4" w:rsidP="00D623A8">
            <w:pPr>
              <w:jc w:val="center"/>
              <w:rPr>
                <w:rFonts w:ascii="Arial" w:hAnsi="Arial" w:cs="Arial"/>
                <w:sz w:val="16"/>
                <w:szCs w:val="16"/>
              </w:rPr>
            </w:pPr>
            <w:r w:rsidRPr="00DF7F00">
              <w:rPr>
                <w:rFonts w:ascii="Arial" w:hAnsi="Arial" w:cs="Arial"/>
                <w:sz w:val="16"/>
                <w:szCs w:val="16"/>
              </w:rPr>
              <w:t>Lectures:</w:t>
            </w:r>
            <w:r w:rsidR="00D623A8" w:rsidRPr="00DF7F00">
              <w:rPr>
                <w:rFonts w:ascii="Arial" w:hAnsi="Arial" w:cs="Arial"/>
                <w:sz w:val="16"/>
                <w:szCs w:val="16"/>
              </w:rPr>
              <w:t>3</w:t>
            </w:r>
          </w:p>
        </w:tc>
        <w:tc>
          <w:tcPr>
            <w:tcW w:w="1985" w:type="dxa"/>
            <w:gridSpan w:val="3"/>
            <w:tcBorders>
              <w:bottom w:val="single" w:sz="4" w:space="0" w:color="auto"/>
            </w:tcBorders>
            <w:shd w:val="clear" w:color="auto" w:fill="auto"/>
            <w:vAlign w:val="center"/>
          </w:tcPr>
          <w:p w:rsidR="009E2BF4" w:rsidRPr="00DF7F00" w:rsidRDefault="009E2BF4" w:rsidP="009E2BF4">
            <w:pPr>
              <w:jc w:val="center"/>
              <w:rPr>
                <w:rFonts w:ascii="Arial" w:hAnsi="Arial" w:cs="Arial"/>
                <w:sz w:val="16"/>
                <w:szCs w:val="16"/>
              </w:rPr>
            </w:pPr>
            <w:r w:rsidRPr="00DF7F00">
              <w:rPr>
                <w:rFonts w:ascii="Arial" w:hAnsi="Arial" w:cs="Arial"/>
                <w:sz w:val="16"/>
                <w:szCs w:val="16"/>
              </w:rPr>
              <w:t>Practical classes:</w:t>
            </w:r>
            <w:r w:rsidR="00B22940" w:rsidRPr="00DF7F00">
              <w:rPr>
                <w:rFonts w:ascii="Arial" w:hAnsi="Arial" w:cs="Arial"/>
                <w:sz w:val="16"/>
                <w:szCs w:val="16"/>
              </w:rPr>
              <w:t>1</w:t>
            </w:r>
          </w:p>
        </w:tc>
        <w:tc>
          <w:tcPr>
            <w:tcW w:w="1843" w:type="dxa"/>
            <w:gridSpan w:val="2"/>
            <w:tcBorders>
              <w:bottom w:val="single" w:sz="4" w:space="0" w:color="auto"/>
            </w:tcBorders>
            <w:shd w:val="clear" w:color="auto" w:fill="auto"/>
            <w:vAlign w:val="center"/>
          </w:tcPr>
          <w:p w:rsidR="009E2BF4" w:rsidRPr="00DF7F00" w:rsidRDefault="009E2BF4" w:rsidP="009E2BF4">
            <w:pPr>
              <w:jc w:val="center"/>
              <w:rPr>
                <w:rFonts w:ascii="Arial" w:hAnsi="Arial" w:cs="Arial"/>
                <w:sz w:val="16"/>
                <w:szCs w:val="16"/>
              </w:rPr>
            </w:pPr>
            <w:r w:rsidRPr="00DF7F00">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DF7F00" w:rsidRDefault="009E2BF4" w:rsidP="009E2BF4">
            <w:pPr>
              <w:jc w:val="center"/>
              <w:rPr>
                <w:rFonts w:ascii="Arial" w:hAnsi="Arial" w:cs="Arial"/>
                <w:sz w:val="16"/>
                <w:szCs w:val="16"/>
              </w:rPr>
            </w:pPr>
            <w:r w:rsidRPr="00DF7F00">
              <w:rPr>
                <w:rFonts w:ascii="Arial" w:hAnsi="Arial" w:cs="Arial"/>
                <w:sz w:val="16"/>
                <w:szCs w:val="16"/>
              </w:rPr>
              <w:t>Study research work:</w:t>
            </w:r>
            <w:r w:rsidR="00B22940" w:rsidRPr="00DF7F00">
              <w:rPr>
                <w:rFonts w:ascii="Arial" w:hAnsi="Arial" w:cs="Arial"/>
                <w:sz w:val="16"/>
                <w:szCs w:val="16"/>
              </w:rPr>
              <w:t>1</w:t>
            </w:r>
          </w:p>
        </w:tc>
        <w:tc>
          <w:tcPr>
            <w:tcW w:w="1859" w:type="dxa"/>
            <w:gridSpan w:val="2"/>
            <w:tcBorders>
              <w:bottom w:val="single" w:sz="4" w:space="0" w:color="auto"/>
            </w:tcBorders>
            <w:shd w:val="clear" w:color="auto" w:fill="auto"/>
            <w:vAlign w:val="center"/>
          </w:tcPr>
          <w:p w:rsidR="009E2BF4" w:rsidRPr="00DF7F00" w:rsidRDefault="009E2BF4" w:rsidP="009E2BF4">
            <w:pPr>
              <w:jc w:val="center"/>
              <w:rPr>
                <w:rFonts w:ascii="Arial" w:hAnsi="Arial" w:cs="Arial"/>
                <w:sz w:val="16"/>
                <w:szCs w:val="16"/>
              </w:rPr>
            </w:pPr>
            <w:r w:rsidRPr="00DF7F00">
              <w:rPr>
                <w:rFonts w:ascii="Arial" w:hAnsi="Arial" w:cs="Arial"/>
                <w:sz w:val="16"/>
                <w:szCs w:val="16"/>
              </w:rPr>
              <w:t>Other classes:</w:t>
            </w:r>
          </w:p>
        </w:tc>
      </w:tr>
      <w:tr w:rsidR="009E2BF4" w:rsidRPr="00DF7F00" w:rsidTr="005E42D1">
        <w:tc>
          <w:tcPr>
            <w:tcW w:w="2092" w:type="dxa"/>
            <w:gridSpan w:val="2"/>
            <w:shd w:val="clear" w:color="auto" w:fill="C2D69B" w:themeFill="accent3" w:themeFillTint="99"/>
            <w:vAlign w:val="center"/>
          </w:tcPr>
          <w:p w:rsidR="009E2BF4" w:rsidRPr="00DF7F00" w:rsidRDefault="009E2BF4" w:rsidP="005E42D1">
            <w:pPr>
              <w:rPr>
                <w:rFonts w:ascii="Arial" w:hAnsi="Arial" w:cs="Arial"/>
                <w:sz w:val="16"/>
                <w:szCs w:val="16"/>
              </w:rPr>
            </w:pPr>
            <w:r w:rsidRPr="00DF7F00">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DF7F00" w:rsidRDefault="009E2BF4" w:rsidP="005E42D1">
            <w:pPr>
              <w:rPr>
                <w:rFonts w:ascii="Arial" w:hAnsi="Arial" w:cs="Arial"/>
                <w:sz w:val="16"/>
                <w:szCs w:val="16"/>
              </w:rPr>
            </w:pPr>
            <w:r w:rsidRPr="00DF7F00">
              <w:rPr>
                <w:rFonts w:ascii="Arial" w:hAnsi="Arial" w:cs="Arial"/>
                <w:sz w:val="16"/>
                <w:szCs w:val="16"/>
              </w:rPr>
              <w:t>None/navesti ako ima</w:t>
            </w:r>
          </w:p>
        </w:tc>
      </w:tr>
      <w:tr w:rsidR="005E42D1" w:rsidRPr="00DF7F00" w:rsidTr="00A33A4A">
        <w:tc>
          <w:tcPr>
            <w:tcW w:w="9622" w:type="dxa"/>
            <w:gridSpan w:val="11"/>
          </w:tcPr>
          <w:p w:rsidR="005E42D1" w:rsidRPr="00DF7F00" w:rsidRDefault="005E42D1" w:rsidP="005E42D1">
            <w:pPr>
              <w:pStyle w:val="ListParagraph"/>
              <w:numPr>
                <w:ilvl w:val="0"/>
                <w:numId w:val="3"/>
              </w:numPr>
              <w:ind w:left="284" w:hanging="284"/>
              <w:rPr>
                <w:rFonts w:ascii="Arial" w:hAnsi="Arial" w:cs="Arial"/>
                <w:sz w:val="16"/>
                <w:szCs w:val="16"/>
              </w:rPr>
            </w:pPr>
            <w:r w:rsidRPr="00DF7F00">
              <w:rPr>
                <w:rFonts w:ascii="Arial" w:hAnsi="Arial" w:cs="Arial"/>
                <w:sz w:val="16"/>
                <w:szCs w:val="16"/>
              </w:rPr>
              <w:t>Educational goal</w:t>
            </w:r>
          </w:p>
          <w:p w:rsidR="005E42D1" w:rsidRPr="00DF7F00" w:rsidRDefault="006314C5" w:rsidP="00DF28DA">
            <w:pPr>
              <w:jc w:val="both"/>
              <w:rPr>
                <w:rFonts w:ascii="Arial" w:hAnsi="Arial" w:cs="Arial"/>
                <w:sz w:val="16"/>
                <w:szCs w:val="16"/>
              </w:rPr>
            </w:pPr>
            <w:r w:rsidRPr="00DF7F00">
              <w:rPr>
                <w:rFonts w:ascii="Arial" w:hAnsi="Arial" w:cs="Arial"/>
                <w:sz w:val="16"/>
                <w:szCs w:val="16"/>
              </w:rPr>
              <w:t xml:space="preserve">This subject </w:t>
            </w:r>
            <w:r w:rsidR="00E744D0" w:rsidRPr="00DF7F00">
              <w:rPr>
                <w:rFonts w:ascii="Arial" w:hAnsi="Arial" w:cs="Arial"/>
                <w:sz w:val="16"/>
                <w:szCs w:val="16"/>
              </w:rPr>
              <w:t>aim</w:t>
            </w:r>
            <w:r w:rsidR="0057398D" w:rsidRPr="00DF28DA">
              <w:rPr>
                <w:rFonts w:ascii="Arial" w:hAnsi="Arial" w:cs="Arial"/>
                <w:sz w:val="16"/>
                <w:szCs w:val="16"/>
              </w:rPr>
              <w:t>s</w:t>
            </w:r>
            <w:r w:rsidR="00E744D0" w:rsidRPr="00DF7F00">
              <w:rPr>
                <w:rFonts w:ascii="Arial" w:hAnsi="Arial" w:cs="Arial"/>
                <w:sz w:val="16"/>
                <w:szCs w:val="16"/>
              </w:rPr>
              <w:t xml:space="preserve"> to introduce students to the agro-ecological </w:t>
            </w:r>
            <w:r w:rsidR="00DF28DA">
              <w:rPr>
                <w:rFonts w:ascii="Arial" w:hAnsi="Arial" w:cs="Arial"/>
                <w:sz w:val="16"/>
                <w:szCs w:val="16"/>
              </w:rPr>
              <w:t>bases</w:t>
            </w:r>
            <w:r w:rsidR="00DF7F00">
              <w:rPr>
                <w:rFonts w:ascii="Arial" w:hAnsi="Arial" w:cs="Arial"/>
                <w:sz w:val="16"/>
                <w:szCs w:val="16"/>
              </w:rPr>
              <w:t xml:space="preserve"> of</w:t>
            </w:r>
            <w:r w:rsidR="00E744D0" w:rsidRPr="00DF7F00">
              <w:rPr>
                <w:rFonts w:ascii="Arial" w:hAnsi="Arial" w:cs="Arial"/>
                <w:sz w:val="16"/>
                <w:szCs w:val="16"/>
              </w:rPr>
              <w:t xml:space="preserve"> </w:t>
            </w:r>
            <w:r w:rsidR="00FD5332">
              <w:rPr>
                <w:rFonts w:ascii="Arial" w:hAnsi="Arial" w:cs="Arial"/>
                <w:sz w:val="16"/>
                <w:szCs w:val="16"/>
              </w:rPr>
              <w:t xml:space="preserve">crop </w:t>
            </w:r>
            <w:r w:rsidR="00E744D0" w:rsidRPr="00DF7F00">
              <w:rPr>
                <w:rFonts w:ascii="Arial" w:hAnsi="Arial" w:cs="Arial"/>
                <w:sz w:val="16"/>
                <w:szCs w:val="16"/>
              </w:rPr>
              <w:t xml:space="preserve">production and types </w:t>
            </w:r>
            <w:r w:rsidR="00DF28DA">
              <w:rPr>
                <w:rFonts w:ascii="Arial" w:hAnsi="Arial" w:cs="Arial"/>
                <w:sz w:val="16"/>
                <w:szCs w:val="16"/>
              </w:rPr>
              <w:t xml:space="preserve">and sources of </w:t>
            </w:r>
            <w:r w:rsidR="00E744D0" w:rsidRPr="00DF7F00">
              <w:rPr>
                <w:rFonts w:ascii="Arial" w:hAnsi="Arial" w:cs="Arial"/>
                <w:sz w:val="16"/>
                <w:szCs w:val="16"/>
              </w:rPr>
              <w:t xml:space="preserve">pollution </w:t>
            </w:r>
            <w:r w:rsidR="00DF28DA">
              <w:rPr>
                <w:rFonts w:ascii="Arial" w:hAnsi="Arial" w:cs="Arial"/>
                <w:sz w:val="16"/>
                <w:szCs w:val="16"/>
              </w:rPr>
              <w:t xml:space="preserve">of agro-ecosystems </w:t>
            </w:r>
            <w:r w:rsidR="00E744D0" w:rsidRPr="00DF7F00">
              <w:rPr>
                <w:rFonts w:ascii="Arial" w:hAnsi="Arial" w:cs="Arial"/>
                <w:sz w:val="16"/>
                <w:szCs w:val="16"/>
              </w:rPr>
              <w:t xml:space="preserve">and possibilities </w:t>
            </w:r>
            <w:r w:rsidR="00DF28DA">
              <w:rPr>
                <w:rFonts w:ascii="Arial" w:hAnsi="Arial" w:cs="Arial"/>
                <w:sz w:val="16"/>
                <w:szCs w:val="16"/>
              </w:rPr>
              <w:t xml:space="preserve">and ways of </w:t>
            </w:r>
            <w:r w:rsidR="00E744D0" w:rsidRPr="00DF7F00">
              <w:rPr>
                <w:rFonts w:ascii="Arial" w:hAnsi="Arial" w:cs="Arial"/>
                <w:sz w:val="16"/>
                <w:szCs w:val="16"/>
              </w:rPr>
              <w:t>its protection</w:t>
            </w:r>
            <w:r w:rsidR="00DF28DA">
              <w:rPr>
                <w:rFonts w:ascii="Arial" w:hAnsi="Arial" w:cs="Arial"/>
                <w:sz w:val="16"/>
                <w:szCs w:val="16"/>
              </w:rPr>
              <w:t>.</w:t>
            </w:r>
          </w:p>
        </w:tc>
      </w:tr>
      <w:tr w:rsidR="005E42D1" w:rsidRPr="00DF7F00" w:rsidTr="001C02FB">
        <w:tc>
          <w:tcPr>
            <w:tcW w:w="9622" w:type="dxa"/>
            <w:gridSpan w:val="11"/>
          </w:tcPr>
          <w:p w:rsidR="005E42D1" w:rsidRPr="00DF7F00" w:rsidRDefault="005E42D1" w:rsidP="005E42D1">
            <w:pPr>
              <w:pStyle w:val="ListParagraph"/>
              <w:numPr>
                <w:ilvl w:val="0"/>
                <w:numId w:val="3"/>
              </w:numPr>
              <w:ind w:left="284" w:hanging="284"/>
              <w:rPr>
                <w:rFonts w:ascii="Arial" w:hAnsi="Arial" w:cs="Arial"/>
                <w:sz w:val="16"/>
                <w:szCs w:val="16"/>
              </w:rPr>
            </w:pPr>
            <w:r w:rsidRPr="00DF7F00">
              <w:rPr>
                <w:rFonts w:ascii="Arial" w:hAnsi="Arial" w:cs="Arial"/>
                <w:sz w:val="16"/>
                <w:szCs w:val="16"/>
              </w:rPr>
              <w:t>Educational outcomes</w:t>
            </w:r>
          </w:p>
          <w:p w:rsidR="005E42D1" w:rsidRPr="00DF7F00" w:rsidRDefault="00E744D0" w:rsidP="00DF28DA">
            <w:pPr>
              <w:jc w:val="both"/>
              <w:rPr>
                <w:rFonts w:ascii="Arial" w:hAnsi="Arial" w:cs="Arial"/>
                <w:sz w:val="16"/>
                <w:szCs w:val="16"/>
              </w:rPr>
            </w:pPr>
            <w:r w:rsidRPr="00DF7F00">
              <w:rPr>
                <w:rFonts w:ascii="Arial" w:hAnsi="Arial" w:cs="Arial"/>
                <w:sz w:val="16"/>
                <w:szCs w:val="16"/>
              </w:rPr>
              <w:t xml:space="preserve">Upon passing the exam, students will be competent to recognize the </w:t>
            </w:r>
            <w:r w:rsidR="00DF7F00">
              <w:rPr>
                <w:rFonts w:ascii="Arial" w:hAnsi="Arial" w:cs="Arial"/>
                <w:sz w:val="16"/>
                <w:szCs w:val="16"/>
              </w:rPr>
              <w:t>elements</w:t>
            </w:r>
            <w:r w:rsidRPr="00DF7F00">
              <w:rPr>
                <w:rFonts w:ascii="Arial" w:hAnsi="Arial" w:cs="Arial"/>
                <w:sz w:val="16"/>
                <w:szCs w:val="16"/>
              </w:rPr>
              <w:t xml:space="preserve"> of the agro-ecosystems and their interconnection, which will enable them </w:t>
            </w:r>
            <w:r w:rsidR="00DF28DA">
              <w:rPr>
                <w:rFonts w:ascii="Arial" w:hAnsi="Arial" w:cs="Arial"/>
                <w:sz w:val="16"/>
                <w:szCs w:val="16"/>
              </w:rPr>
              <w:t>to</w:t>
            </w:r>
            <w:r w:rsidRPr="00DF7F00">
              <w:rPr>
                <w:rFonts w:ascii="Arial" w:hAnsi="Arial" w:cs="Arial"/>
                <w:sz w:val="16"/>
                <w:szCs w:val="16"/>
              </w:rPr>
              <w:t xml:space="preserve"> analys</w:t>
            </w:r>
            <w:r w:rsidR="00DF28DA">
              <w:rPr>
                <w:rFonts w:ascii="Arial" w:hAnsi="Arial" w:cs="Arial"/>
                <w:sz w:val="16"/>
                <w:szCs w:val="16"/>
              </w:rPr>
              <w:t>e</w:t>
            </w:r>
            <w:r w:rsidRPr="00DF7F00">
              <w:rPr>
                <w:rFonts w:ascii="Arial" w:hAnsi="Arial" w:cs="Arial"/>
                <w:sz w:val="16"/>
                <w:szCs w:val="16"/>
              </w:rPr>
              <w:t xml:space="preserve"> and understand</w:t>
            </w:r>
            <w:r w:rsidR="00DF28DA">
              <w:rPr>
                <w:rFonts w:ascii="Arial" w:hAnsi="Arial" w:cs="Arial"/>
                <w:sz w:val="16"/>
                <w:szCs w:val="16"/>
              </w:rPr>
              <w:t xml:space="preserve"> </w:t>
            </w:r>
            <w:r w:rsidRPr="00DF7F00">
              <w:rPr>
                <w:rFonts w:ascii="Arial" w:hAnsi="Arial" w:cs="Arial"/>
                <w:sz w:val="16"/>
                <w:szCs w:val="16"/>
              </w:rPr>
              <w:t xml:space="preserve">problems that can occur with deterioration of the </w:t>
            </w:r>
            <w:r w:rsidR="00DF28DA">
              <w:rPr>
                <w:rFonts w:ascii="Arial" w:hAnsi="Arial" w:cs="Arial"/>
                <w:sz w:val="16"/>
                <w:szCs w:val="16"/>
              </w:rPr>
              <w:t>production sources (soli, water) and pollution deriving from human activities</w:t>
            </w:r>
            <w:r w:rsidRPr="00DF7F00">
              <w:rPr>
                <w:rFonts w:ascii="Arial" w:hAnsi="Arial" w:cs="Arial"/>
                <w:sz w:val="16"/>
                <w:szCs w:val="16"/>
              </w:rPr>
              <w:t xml:space="preserve">.  </w:t>
            </w:r>
          </w:p>
        </w:tc>
      </w:tr>
      <w:tr w:rsidR="005E42D1" w:rsidRPr="00DF7F00" w:rsidTr="00A615B9">
        <w:tc>
          <w:tcPr>
            <w:tcW w:w="9622" w:type="dxa"/>
            <w:gridSpan w:val="11"/>
          </w:tcPr>
          <w:p w:rsidR="005E42D1" w:rsidRPr="00DF7F00" w:rsidRDefault="005E42D1" w:rsidP="005E42D1">
            <w:pPr>
              <w:pStyle w:val="ListParagraph"/>
              <w:numPr>
                <w:ilvl w:val="0"/>
                <w:numId w:val="3"/>
              </w:numPr>
              <w:ind w:left="284" w:hanging="284"/>
              <w:rPr>
                <w:rFonts w:ascii="Arial" w:hAnsi="Arial" w:cs="Arial"/>
                <w:sz w:val="16"/>
                <w:szCs w:val="16"/>
              </w:rPr>
            </w:pPr>
            <w:r w:rsidRPr="00DF7F00">
              <w:rPr>
                <w:rFonts w:ascii="Arial" w:hAnsi="Arial" w:cs="Arial"/>
                <w:sz w:val="16"/>
                <w:szCs w:val="16"/>
              </w:rPr>
              <w:t>Course content</w:t>
            </w:r>
          </w:p>
          <w:p w:rsidR="005E42D1" w:rsidRPr="00DF7F00" w:rsidRDefault="005D50F1" w:rsidP="00C53003">
            <w:pPr>
              <w:jc w:val="both"/>
              <w:rPr>
                <w:rFonts w:ascii="Arial" w:hAnsi="Arial" w:cs="Arial"/>
                <w:sz w:val="16"/>
                <w:szCs w:val="16"/>
              </w:rPr>
            </w:pPr>
            <w:r w:rsidRPr="00DF7F00">
              <w:rPr>
                <w:rFonts w:ascii="Arial" w:hAnsi="Arial" w:cs="Arial"/>
                <w:sz w:val="16"/>
                <w:szCs w:val="16"/>
              </w:rPr>
              <w:t>Defining the a</w:t>
            </w:r>
            <w:r w:rsidR="00E744D0" w:rsidRPr="00DF7F00">
              <w:rPr>
                <w:rFonts w:ascii="Arial" w:hAnsi="Arial" w:cs="Arial"/>
                <w:sz w:val="16"/>
                <w:szCs w:val="16"/>
              </w:rPr>
              <w:t xml:space="preserve">gricultural production area. Agriculture in the light of agroecology. </w:t>
            </w:r>
            <w:r w:rsidRPr="00DF7F00">
              <w:rPr>
                <w:rFonts w:ascii="Arial" w:hAnsi="Arial" w:cs="Arial"/>
                <w:sz w:val="16"/>
                <w:szCs w:val="16"/>
              </w:rPr>
              <w:t>Cycling</w:t>
            </w:r>
            <w:r w:rsidR="00E744D0" w:rsidRPr="00DF7F00">
              <w:rPr>
                <w:rFonts w:ascii="Arial" w:hAnsi="Arial" w:cs="Arial"/>
                <w:sz w:val="16"/>
                <w:szCs w:val="16"/>
              </w:rPr>
              <w:t xml:space="preserve"> of </w:t>
            </w:r>
            <w:r w:rsidRPr="00DF7F00">
              <w:rPr>
                <w:rFonts w:ascii="Arial" w:hAnsi="Arial" w:cs="Arial"/>
                <w:sz w:val="16"/>
                <w:szCs w:val="16"/>
              </w:rPr>
              <w:t>material</w:t>
            </w:r>
            <w:r w:rsidR="00E744D0" w:rsidRPr="00DF7F00">
              <w:rPr>
                <w:rFonts w:ascii="Arial" w:hAnsi="Arial" w:cs="Arial"/>
                <w:sz w:val="16"/>
                <w:szCs w:val="16"/>
              </w:rPr>
              <w:t xml:space="preserve"> and energy in the agro ecosystem.</w:t>
            </w:r>
            <w:r w:rsidRPr="00DF7F00">
              <w:rPr>
                <w:rFonts w:ascii="Arial" w:hAnsi="Arial" w:cs="Arial"/>
                <w:sz w:val="16"/>
                <w:szCs w:val="16"/>
              </w:rPr>
              <w:t xml:space="preserve"> </w:t>
            </w:r>
            <w:r w:rsidR="00E744D0" w:rsidRPr="00DF7F00">
              <w:rPr>
                <w:rFonts w:ascii="Arial" w:hAnsi="Arial" w:cs="Arial"/>
                <w:sz w:val="16"/>
                <w:szCs w:val="16"/>
              </w:rPr>
              <w:t xml:space="preserve">The importance of leaf area, light and temperature to yield formation. Preventive </w:t>
            </w:r>
            <w:r w:rsidR="00C53003">
              <w:rPr>
                <w:rFonts w:ascii="Arial" w:hAnsi="Arial" w:cs="Arial"/>
                <w:sz w:val="16"/>
                <w:szCs w:val="16"/>
              </w:rPr>
              <w:t>cropping</w:t>
            </w:r>
            <w:r w:rsidR="00E744D0" w:rsidRPr="00DF7F00">
              <w:rPr>
                <w:rFonts w:ascii="Arial" w:hAnsi="Arial" w:cs="Arial"/>
                <w:sz w:val="16"/>
                <w:szCs w:val="16"/>
              </w:rPr>
              <w:t xml:space="preserve"> practices to mitigate</w:t>
            </w:r>
            <w:r w:rsidRPr="00DF7F00">
              <w:rPr>
                <w:rFonts w:ascii="Arial" w:hAnsi="Arial" w:cs="Arial"/>
                <w:sz w:val="16"/>
                <w:szCs w:val="16"/>
              </w:rPr>
              <w:t xml:space="preserve"> </w:t>
            </w:r>
            <w:r w:rsidR="00E744D0" w:rsidRPr="00DF7F00">
              <w:rPr>
                <w:rFonts w:ascii="Arial" w:hAnsi="Arial" w:cs="Arial"/>
                <w:sz w:val="16"/>
                <w:szCs w:val="16"/>
              </w:rPr>
              <w:t xml:space="preserve">the effects of drought. Balance </w:t>
            </w:r>
            <w:r w:rsidR="00C53003" w:rsidRPr="00DF7F00">
              <w:rPr>
                <w:rFonts w:ascii="Arial" w:hAnsi="Arial" w:cs="Arial"/>
                <w:sz w:val="16"/>
                <w:szCs w:val="16"/>
              </w:rPr>
              <w:t xml:space="preserve">humus </w:t>
            </w:r>
            <w:r w:rsidR="00E744D0" w:rsidRPr="00DF7F00">
              <w:rPr>
                <w:rFonts w:ascii="Arial" w:hAnsi="Arial" w:cs="Arial"/>
                <w:sz w:val="16"/>
                <w:szCs w:val="16"/>
              </w:rPr>
              <w:t xml:space="preserve">of anthropogenic soil. </w:t>
            </w:r>
            <w:r w:rsidR="00C53003">
              <w:rPr>
                <w:rFonts w:ascii="Arial" w:hAnsi="Arial" w:cs="Arial"/>
                <w:sz w:val="16"/>
                <w:szCs w:val="16"/>
              </w:rPr>
              <w:t xml:space="preserve">Specific tillage for compacted and </w:t>
            </w:r>
            <w:r w:rsidR="00DF28DA" w:rsidRPr="00C53003">
              <w:rPr>
                <w:rFonts w:ascii="Arial" w:hAnsi="Arial" w:cs="Arial"/>
                <w:sz w:val="16"/>
                <w:szCs w:val="16"/>
              </w:rPr>
              <w:t>excessively wet soil</w:t>
            </w:r>
            <w:r w:rsidR="00E744D0" w:rsidRPr="00DF7F00">
              <w:rPr>
                <w:rFonts w:ascii="Arial" w:hAnsi="Arial" w:cs="Arial"/>
                <w:sz w:val="16"/>
                <w:szCs w:val="16"/>
              </w:rPr>
              <w:t xml:space="preserve">. </w:t>
            </w:r>
            <w:r w:rsidRPr="00DF7F00">
              <w:rPr>
                <w:rFonts w:ascii="Arial" w:hAnsi="Arial" w:cs="Arial"/>
                <w:sz w:val="16"/>
                <w:szCs w:val="16"/>
              </w:rPr>
              <w:t>E</w:t>
            </w:r>
            <w:r w:rsidR="00E744D0" w:rsidRPr="00DF7F00">
              <w:rPr>
                <w:rFonts w:ascii="Arial" w:hAnsi="Arial" w:cs="Arial"/>
                <w:sz w:val="16"/>
                <w:szCs w:val="16"/>
              </w:rPr>
              <w:t>cological</w:t>
            </w:r>
            <w:r w:rsidRPr="00DF7F00">
              <w:rPr>
                <w:rFonts w:ascii="Arial" w:hAnsi="Arial" w:cs="Arial"/>
                <w:sz w:val="16"/>
                <w:szCs w:val="16"/>
              </w:rPr>
              <w:t xml:space="preserve"> </w:t>
            </w:r>
            <w:r w:rsidR="00E744D0" w:rsidRPr="00DF7F00">
              <w:rPr>
                <w:rFonts w:ascii="Arial" w:hAnsi="Arial" w:cs="Arial"/>
                <w:sz w:val="16"/>
                <w:szCs w:val="16"/>
              </w:rPr>
              <w:t>consequences of the application of organic and mineral fertilizers, pesticides, irrigation, municipal solid waste, wastewater,</w:t>
            </w:r>
            <w:r w:rsidRPr="00DF7F00">
              <w:rPr>
                <w:rFonts w:ascii="Arial" w:hAnsi="Arial" w:cs="Arial"/>
                <w:sz w:val="16"/>
                <w:szCs w:val="16"/>
              </w:rPr>
              <w:t xml:space="preserve"> </w:t>
            </w:r>
            <w:r w:rsidR="00E744D0" w:rsidRPr="00DF7F00">
              <w:rPr>
                <w:rFonts w:ascii="Arial" w:hAnsi="Arial" w:cs="Arial"/>
                <w:sz w:val="16"/>
                <w:szCs w:val="16"/>
              </w:rPr>
              <w:t xml:space="preserve">sewage sludge and liquid manure. Conservation </w:t>
            </w:r>
            <w:r w:rsidRPr="00DF7F00">
              <w:rPr>
                <w:rFonts w:ascii="Arial" w:hAnsi="Arial" w:cs="Arial"/>
                <w:sz w:val="16"/>
                <w:szCs w:val="16"/>
              </w:rPr>
              <w:t>t</w:t>
            </w:r>
            <w:r w:rsidR="00E744D0" w:rsidRPr="00DF7F00">
              <w:rPr>
                <w:rFonts w:ascii="Arial" w:hAnsi="Arial" w:cs="Arial"/>
                <w:sz w:val="16"/>
                <w:szCs w:val="16"/>
              </w:rPr>
              <w:t>illage (strengths, weaknesses), reclamation</w:t>
            </w:r>
            <w:r w:rsidRPr="00DF7F00">
              <w:rPr>
                <w:rFonts w:ascii="Arial" w:hAnsi="Arial" w:cs="Arial"/>
                <w:sz w:val="16"/>
                <w:szCs w:val="16"/>
              </w:rPr>
              <w:t xml:space="preserve"> treatment. Ameliorative </w:t>
            </w:r>
            <w:r w:rsidR="00E744D0" w:rsidRPr="00DF7F00">
              <w:rPr>
                <w:rFonts w:ascii="Arial" w:hAnsi="Arial" w:cs="Arial"/>
                <w:sz w:val="16"/>
                <w:szCs w:val="16"/>
              </w:rPr>
              <w:t xml:space="preserve">fertilization. </w:t>
            </w:r>
            <w:r w:rsidRPr="00DF7F00">
              <w:rPr>
                <w:rFonts w:ascii="Arial" w:hAnsi="Arial" w:cs="Arial"/>
                <w:sz w:val="16"/>
                <w:szCs w:val="16"/>
              </w:rPr>
              <w:t>Alteration</w:t>
            </w:r>
            <w:r w:rsidR="00E744D0" w:rsidRPr="00DF7F00">
              <w:rPr>
                <w:rFonts w:ascii="Arial" w:hAnsi="Arial" w:cs="Arial"/>
                <w:sz w:val="16"/>
                <w:szCs w:val="16"/>
              </w:rPr>
              <w:t xml:space="preserve"> of weed communities</w:t>
            </w:r>
            <w:r w:rsidRPr="00DF7F00">
              <w:rPr>
                <w:rFonts w:ascii="Arial" w:hAnsi="Arial" w:cs="Arial"/>
                <w:sz w:val="16"/>
                <w:szCs w:val="16"/>
              </w:rPr>
              <w:t xml:space="preserve"> in agroecosystem and c</w:t>
            </w:r>
            <w:r w:rsidR="00E744D0" w:rsidRPr="00DF7F00">
              <w:rPr>
                <w:rFonts w:ascii="Arial" w:hAnsi="Arial" w:cs="Arial"/>
                <w:sz w:val="16"/>
                <w:szCs w:val="16"/>
              </w:rPr>
              <w:t xml:space="preserve">ontrol of resistant weeds. </w:t>
            </w:r>
            <w:r w:rsidRPr="00DF7F00">
              <w:rPr>
                <w:rFonts w:ascii="Arial" w:hAnsi="Arial" w:cs="Arial"/>
                <w:sz w:val="16"/>
                <w:szCs w:val="16"/>
              </w:rPr>
              <w:t xml:space="preserve">Management </w:t>
            </w:r>
            <w:r w:rsidR="00E744D0" w:rsidRPr="00DF7F00">
              <w:rPr>
                <w:rFonts w:ascii="Arial" w:hAnsi="Arial" w:cs="Arial"/>
                <w:sz w:val="16"/>
                <w:szCs w:val="16"/>
              </w:rPr>
              <w:t>practices</w:t>
            </w:r>
            <w:r w:rsidRPr="00DF7F00">
              <w:rPr>
                <w:rFonts w:ascii="Arial" w:hAnsi="Arial" w:cs="Arial"/>
                <w:sz w:val="16"/>
                <w:szCs w:val="16"/>
              </w:rPr>
              <w:t xml:space="preserve"> </w:t>
            </w:r>
            <w:r w:rsidR="00E744D0" w:rsidRPr="00DF7F00">
              <w:rPr>
                <w:rFonts w:ascii="Arial" w:hAnsi="Arial" w:cs="Arial"/>
                <w:sz w:val="16"/>
                <w:szCs w:val="16"/>
              </w:rPr>
              <w:t>against erosion and deflation.</w:t>
            </w:r>
            <w:r w:rsidRPr="00DF7F00">
              <w:rPr>
                <w:rFonts w:ascii="Arial" w:hAnsi="Arial" w:cs="Arial"/>
                <w:sz w:val="16"/>
                <w:szCs w:val="16"/>
              </w:rPr>
              <w:t xml:space="preserve"> Definition, causes, types and degree of agroecosystems contamination. Harmful effects of contaminants on wildlife. Pollution and preservation of air. Ecological significance of air, sources and classification of air pollutants, effects of pollution on soils and plants, plants tolerant to air pollutants, opportunities to reduce adverse effects in plant production. Pollution and water protection: Definition, types and sources of water pollution. Pollution of groundwater, and consequences. Indicators of water quality. Purification of water. Pollution and protection of soil. Sources and categories of soil pollution and damage. Environmental aspects of pesticides and fertilizers application. The effects of irrigation on soil properties. Soil contamination with heavy metals and radionuclides. Agro-economic importance of forest</w:t>
            </w:r>
            <w:r w:rsidR="006A58A8">
              <w:rPr>
                <w:rFonts w:ascii="Arial" w:hAnsi="Arial" w:cs="Arial"/>
                <w:sz w:val="16"/>
                <w:szCs w:val="16"/>
              </w:rPr>
              <w:t>s</w:t>
            </w:r>
            <w:r w:rsidRPr="00DF7F00">
              <w:rPr>
                <w:rFonts w:ascii="Arial" w:hAnsi="Arial" w:cs="Arial"/>
                <w:sz w:val="16"/>
                <w:szCs w:val="16"/>
              </w:rPr>
              <w:t xml:space="preserve">, forest belts and green spaces. Systems of agriculture and </w:t>
            </w:r>
            <w:r w:rsidR="006A58A8" w:rsidRPr="00DF7F00">
              <w:rPr>
                <w:rFonts w:ascii="Arial" w:hAnsi="Arial" w:cs="Arial"/>
                <w:sz w:val="16"/>
                <w:szCs w:val="16"/>
              </w:rPr>
              <w:t xml:space="preserve">protection </w:t>
            </w:r>
            <w:r w:rsidR="006A58A8">
              <w:rPr>
                <w:rFonts w:ascii="Arial" w:hAnsi="Arial" w:cs="Arial"/>
                <w:sz w:val="16"/>
                <w:szCs w:val="16"/>
              </w:rPr>
              <w:t xml:space="preserve">of </w:t>
            </w:r>
            <w:r w:rsidRPr="00DF7F00">
              <w:rPr>
                <w:rFonts w:ascii="Arial" w:hAnsi="Arial" w:cs="Arial"/>
                <w:sz w:val="16"/>
                <w:szCs w:val="16"/>
              </w:rPr>
              <w:t xml:space="preserve">agro ecosystems. </w:t>
            </w:r>
            <w:r w:rsidR="006A58A8">
              <w:rPr>
                <w:rFonts w:ascii="Arial" w:hAnsi="Arial" w:cs="Arial"/>
                <w:sz w:val="16"/>
                <w:szCs w:val="16"/>
              </w:rPr>
              <w:t>The role of g</w:t>
            </w:r>
            <w:r w:rsidRPr="00DF7F00">
              <w:rPr>
                <w:rFonts w:ascii="Arial" w:hAnsi="Arial" w:cs="Arial"/>
                <w:sz w:val="16"/>
                <w:szCs w:val="16"/>
              </w:rPr>
              <w:t xml:space="preserve">enetics and plant breeding </w:t>
            </w:r>
            <w:r w:rsidR="006A58A8">
              <w:rPr>
                <w:rFonts w:ascii="Arial" w:hAnsi="Arial" w:cs="Arial"/>
                <w:sz w:val="16"/>
                <w:szCs w:val="16"/>
              </w:rPr>
              <w:t>the protection of agroecosystems</w:t>
            </w:r>
            <w:r w:rsidR="00DF7F00" w:rsidRPr="00DF7F00">
              <w:rPr>
                <w:rFonts w:ascii="Arial" w:hAnsi="Arial" w:cs="Arial"/>
                <w:sz w:val="16"/>
                <w:szCs w:val="16"/>
              </w:rPr>
              <w:t xml:space="preserve">. </w:t>
            </w:r>
          </w:p>
        </w:tc>
      </w:tr>
      <w:tr w:rsidR="005E42D1" w:rsidRPr="00DF7F00" w:rsidTr="005E42D1">
        <w:tc>
          <w:tcPr>
            <w:tcW w:w="9622" w:type="dxa"/>
            <w:gridSpan w:val="11"/>
            <w:tcBorders>
              <w:bottom w:val="single" w:sz="4" w:space="0" w:color="auto"/>
            </w:tcBorders>
          </w:tcPr>
          <w:p w:rsidR="005E42D1" w:rsidRPr="00DF7F00" w:rsidRDefault="005E42D1" w:rsidP="005E42D1">
            <w:pPr>
              <w:pStyle w:val="ListParagraph"/>
              <w:numPr>
                <w:ilvl w:val="0"/>
                <w:numId w:val="3"/>
              </w:numPr>
              <w:ind w:left="284" w:hanging="284"/>
              <w:rPr>
                <w:rFonts w:ascii="Arial" w:hAnsi="Arial" w:cs="Arial"/>
                <w:sz w:val="16"/>
                <w:szCs w:val="16"/>
              </w:rPr>
            </w:pPr>
            <w:r w:rsidRPr="00DF7F00">
              <w:rPr>
                <w:rFonts w:ascii="Arial" w:hAnsi="Arial" w:cs="Arial"/>
                <w:sz w:val="16"/>
                <w:szCs w:val="16"/>
              </w:rPr>
              <w:t>Teaching methods</w:t>
            </w:r>
          </w:p>
          <w:p w:rsidR="005E42D1" w:rsidRPr="00DF7F00" w:rsidRDefault="00B22940" w:rsidP="00B22940">
            <w:pPr>
              <w:rPr>
                <w:rFonts w:ascii="Arial" w:hAnsi="Arial" w:cs="Arial"/>
                <w:sz w:val="16"/>
                <w:szCs w:val="16"/>
              </w:rPr>
            </w:pPr>
            <w:r w:rsidRPr="00DF7F00">
              <w:rPr>
                <w:rFonts w:ascii="Arial" w:hAnsi="Arial" w:cs="Arial"/>
                <w:sz w:val="16"/>
                <w:szCs w:val="16"/>
              </w:rPr>
              <w:t xml:space="preserve">Lectures, </w:t>
            </w:r>
            <w:r w:rsidR="005E42D1" w:rsidRPr="00DF7F00">
              <w:rPr>
                <w:rFonts w:ascii="Arial" w:hAnsi="Arial" w:cs="Arial"/>
                <w:sz w:val="16"/>
                <w:szCs w:val="16"/>
              </w:rPr>
              <w:t xml:space="preserve">Practical classes, Consultations, </w:t>
            </w:r>
            <w:r w:rsidRPr="00DF7F00">
              <w:rPr>
                <w:rFonts w:ascii="Arial" w:hAnsi="Arial" w:cs="Arial"/>
                <w:sz w:val="16"/>
                <w:szCs w:val="16"/>
              </w:rPr>
              <w:t>R</w:t>
            </w:r>
            <w:r w:rsidR="005E42D1" w:rsidRPr="00DF7F00">
              <w:rPr>
                <w:rFonts w:ascii="Arial" w:hAnsi="Arial" w:cs="Arial"/>
                <w:sz w:val="16"/>
                <w:szCs w:val="16"/>
              </w:rPr>
              <w:t>esearch work</w:t>
            </w:r>
            <w:r w:rsidRPr="00DF7F00">
              <w:rPr>
                <w:rFonts w:ascii="Arial" w:hAnsi="Arial" w:cs="Arial"/>
                <w:sz w:val="16"/>
                <w:szCs w:val="16"/>
              </w:rPr>
              <w:t>, Seminar</w:t>
            </w:r>
            <w:r w:rsidR="00D623A8" w:rsidRPr="00DF7F00">
              <w:rPr>
                <w:rFonts w:ascii="Arial" w:hAnsi="Arial" w:cs="Arial"/>
                <w:sz w:val="16"/>
                <w:szCs w:val="16"/>
              </w:rPr>
              <w:t xml:space="preserve"> papers</w:t>
            </w:r>
          </w:p>
        </w:tc>
      </w:tr>
      <w:tr w:rsidR="005E42D1" w:rsidRPr="00DF7F00" w:rsidTr="005E42D1">
        <w:tc>
          <w:tcPr>
            <w:tcW w:w="9622" w:type="dxa"/>
            <w:gridSpan w:val="11"/>
            <w:tcBorders>
              <w:bottom w:val="single" w:sz="4" w:space="0" w:color="auto"/>
            </w:tcBorders>
            <w:shd w:val="clear" w:color="auto" w:fill="C2D69B" w:themeFill="accent3" w:themeFillTint="99"/>
            <w:vAlign w:val="center"/>
          </w:tcPr>
          <w:p w:rsidR="005E42D1" w:rsidRPr="00DF7F00" w:rsidRDefault="005E42D1" w:rsidP="005E42D1">
            <w:pPr>
              <w:jc w:val="center"/>
              <w:rPr>
                <w:rFonts w:ascii="Arial" w:hAnsi="Arial" w:cs="Arial"/>
                <w:sz w:val="16"/>
                <w:szCs w:val="16"/>
              </w:rPr>
            </w:pPr>
            <w:r w:rsidRPr="00DF7F00">
              <w:rPr>
                <w:rFonts w:ascii="Arial" w:hAnsi="Arial" w:cs="Arial"/>
                <w:sz w:val="16"/>
                <w:szCs w:val="16"/>
              </w:rPr>
              <w:t>Knowledge evaluation (maximum 100 points)</w:t>
            </w:r>
          </w:p>
        </w:tc>
      </w:tr>
      <w:tr w:rsidR="005E42D1" w:rsidRPr="00DF7F00" w:rsidTr="00D02E1F">
        <w:tc>
          <w:tcPr>
            <w:tcW w:w="2376" w:type="dxa"/>
            <w:gridSpan w:val="3"/>
            <w:shd w:val="clear" w:color="auto" w:fill="auto"/>
            <w:vAlign w:val="center"/>
          </w:tcPr>
          <w:p w:rsidR="005E42D1" w:rsidRPr="00DF7F00" w:rsidRDefault="005E42D1" w:rsidP="00D02E1F">
            <w:pPr>
              <w:rPr>
                <w:rFonts w:ascii="Arial" w:hAnsi="Arial" w:cs="Arial"/>
                <w:sz w:val="16"/>
                <w:szCs w:val="16"/>
              </w:rPr>
            </w:pPr>
            <w:r w:rsidRPr="00DF7F00">
              <w:rPr>
                <w:rFonts w:ascii="Arial" w:hAnsi="Arial" w:cs="Arial"/>
                <w:sz w:val="16"/>
                <w:szCs w:val="16"/>
              </w:rPr>
              <w:t>Pre-examination obligations</w:t>
            </w:r>
          </w:p>
        </w:tc>
        <w:tc>
          <w:tcPr>
            <w:tcW w:w="1134" w:type="dxa"/>
            <w:shd w:val="clear" w:color="auto" w:fill="auto"/>
            <w:vAlign w:val="center"/>
          </w:tcPr>
          <w:p w:rsidR="005E42D1" w:rsidRPr="00DF7F00" w:rsidRDefault="005E42D1" w:rsidP="00D02E1F">
            <w:pPr>
              <w:rPr>
                <w:rFonts w:ascii="Arial" w:hAnsi="Arial" w:cs="Arial"/>
                <w:sz w:val="16"/>
                <w:szCs w:val="16"/>
              </w:rPr>
            </w:pPr>
            <w:r w:rsidRPr="00DF7F00">
              <w:rPr>
                <w:rFonts w:ascii="Arial" w:hAnsi="Arial" w:cs="Arial"/>
                <w:sz w:val="16"/>
                <w:szCs w:val="16"/>
              </w:rPr>
              <w:t>Mandatory</w:t>
            </w:r>
          </w:p>
        </w:tc>
        <w:tc>
          <w:tcPr>
            <w:tcW w:w="1301" w:type="dxa"/>
            <w:gridSpan w:val="2"/>
            <w:shd w:val="clear" w:color="auto" w:fill="auto"/>
            <w:vAlign w:val="center"/>
          </w:tcPr>
          <w:p w:rsidR="005E42D1" w:rsidRPr="00DF7F00" w:rsidRDefault="00D02E1F" w:rsidP="005E42D1">
            <w:pPr>
              <w:jc w:val="center"/>
              <w:rPr>
                <w:rFonts w:ascii="Arial" w:hAnsi="Arial" w:cs="Arial"/>
                <w:sz w:val="16"/>
                <w:szCs w:val="16"/>
              </w:rPr>
            </w:pPr>
            <w:r w:rsidRPr="00DF7F00">
              <w:rPr>
                <w:rFonts w:ascii="Arial" w:hAnsi="Arial" w:cs="Arial"/>
                <w:sz w:val="16"/>
                <w:szCs w:val="16"/>
              </w:rPr>
              <w:t>Points</w:t>
            </w:r>
          </w:p>
        </w:tc>
        <w:tc>
          <w:tcPr>
            <w:tcW w:w="2527" w:type="dxa"/>
            <w:gridSpan w:val="2"/>
            <w:shd w:val="clear" w:color="auto" w:fill="auto"/>
            <w:vAlign w:val="center"/>
          </w:tcPr>
          <w:p w:rsidR="005E42D1" w:rsidRPr="00DF7F00" w:rsidRDefault="00D02E1F" w:rsidP="005E42D1">
            <w:pPr>
              <w:jc w:val="center"/>
              <w:rPr>
                <w:rFonts w:ascii="Arial" w:hAnsi="Arial" w:cs="Arial"/>
                <w:sz w:val="16"/>
                <w:szCs w:val="16"/>
              </w:rPr>
            </w:pPr>
            <w:r w:rsidRPr="00DF7F00">
              <w:rPr>
                <w:rFonts w:ascii="Arial" w:hAnsi="Arial" w:cs="Arial"/>
                <w:sz w:val="16"/>
                <w:szCs w:val="16"/>
              </w:rPr>
              <w:t>Final exam (izabrati)</w:t>
            </w:r>
          </w:p>
        </w:tc>
        <w:tc>
          <w:tcPr>
            <w:tcW w:w="1134" w:type="dxa"/>
            <w:gridSpan w:val="2"/>
            <w:shd w:val="clear" w:color="auto" w:fill="auto"/>
            <w:vAlign w:val="center"/>
          </w:tcPr>
          <w:p w:rsidR="005E42D1" w:rsidRPr="00DF7F00" w:rsidRDefault="00D02E1F" w:rsidP="005E42D1">
            <w:pPr>
              <w:jc w:val="center"/>
              <w:rPr>
                <w:rFonts w:ascii="Arial" w:hAnsi="Arial" w:cs="Arial"/>
                <w:sz w:val="16"/>
                <w:szCs w:val="16"/>
              </w:rPr>
            </w:pPr>
            <w:r w:rsidRPr="00DF7F00">
              <w:rPr>
                <w:rFonts w:ascii="Arial" w:hAnsi="Arial" w:cs="Arial"/>
                <w:sz w:val="16"/>
                <w:szCs w:val="16"/>
              </w:rPr>
              <w:t>Mandatory</w:t>
            </w:r>
          </w:p>
        </w:tc>
        <w:tc>
          <w:tcPr>
            <w:tcW w:w="1150" w:type="dxa"/>
            <w:shd w:val="clear" w:color="auto" w:fill="auto"/>
            <w:vAlign w:val="center"/>
          </w:tcPr>
          <w:p w:rsidR="005E42D1" w:rsidRPr="00DF7F00" w:rsidRDefault="00D02E1F" w:rsidP="005E42D1">
            <w:pPr>
              <w:jc w:val="center"/>
              <w:rPr>
                <w:rFonts w:ascii="Arial" w:hAnsi="Arial" w:cs="Arial"/>
                <w:sz w:val="16"/>
                <w:szCs w:val="16"/>
              </w:rPr>
            </w:pPr>
            <w:r w:rsidRPr="00DF7F00">
              <w:rPr>
                <w:rFonts w:ascii="Arial" w:hAnsi="Arial" w:cs="Arial"/>
                <w:sz w:val="16"/>
                <w:szCs w:val="16"/>
              </w:rPr>
              <w:t>Points</w:t>
            </w:r>
          </w:p>
        </w:tc>
      </w:tr>
      <w:tr w:rsidR="005E42D1" w:rsidRPr="00DF7F00" w:rsidTr="00D02E1F">
        <w:tc>
          <w:tcPr>
            <w:tcW w:w="2376" w:type="dxa"/>
            <w:gridSpan w:val="3"/>
            <w:shd w:val="clear" w:color="auto" w:fill="auto"/>
            <w:vAlign w:val="center"/>
          </w:tcPr>
          <w:p w:rsidR="005E42D1" w:rsidRPr="00DF7F00" w:rsidRDefault="005E42D1" w:rsidP="00D02E1F">
            <w:pPr>
              <w:rPr>
                <w:rFonts w:ascii="Arial" w:hAnsi="Arial" w:cs="Arial"/>
                <w:sz w:val="16"/>
                <w:szCs w:val="16"/>
              </w:rPr>
            </w:pPr>
            <w:r w:rsidRPr="00DF7F00">
              <w:rPr>
                <w:rFonts w:ascii="Arial" w:hAnsi="Arial" w:cs="Arial"/>
                <w:sz w:val="16"/>
                <w:szCs w:val="16"/>
              </w:rPr>
              <w:t>Lecture attendance</w:t>
            </w:r>
          </w:p>
        </w:tc>
        <w:tc>
          <w:tcPr>
            <w:tcW w:w="1134" w:type="dxa"/>
            <w:shd w:val="clear" w:color="auto" w:fill="auto"/>
            <w:vAlign w:val="center"/>
          </w:tcPr>
          <w:p w:rsidR="005E42D1" w:rsidRPr="00DF7F00" w:rsidRDefault="00D623A8" w:rsidP="006314C5">
            <w:pPr>
              <w:jc w:val="center"/>
              <w:rPr>
                <w:rFonts w:ascii="Arial" w:hAnsi="Arial" w:cs="Arial"/>
                <w:sz w:val="16"/>
                <w:szCs w:val="16"/>
              </w:rPr>
            </w:pPr>
            <w:r w:rsidRPr="00DF7F00">
              <w:rPr>
                <w:rFonts w:ascii="Arial" w:hAnsi="Arial" w:cs="Arial"/>
                <w:sz w:val="16"/>
                <w:szCs w:val="16"/>
              </w:rPr>
              <w:t>Yes</w:t>
            </w:r>
          </w:p>
        </w:tc>
        <w:tc>
          <w:tcPr>
            <w:tcW w:w="1301" w:type="dxa"/>
            <w:gridSpan w:val="2"/>
            <w:shd w:val="clear" w:color="auto" w:fill="auto"/>
            <w:vAlign w:val="center"/>
          </w:tcPr>
          <w:p w:rsidR="005E42D1" w:rsidRPr="00DF7F00" w:rsidRDefault="005E42D1" w:rsidP="005E42D1">
            <w:pPr>
              <w:jc w:val="center"/>
              <w:rPr>
                <w:rFonts w:ascii="Arial" w:hAnsi="Arial" w:cs="Arial"/>
                <w:sz w:val="16"/>
                <w:szCs w:val="16"/>
              </w:rPr>
            </w:pPr>
          </w:p>
        </w:tc>
        <w:tc>
          <w:tcPr>
            <w:tcW w:w="2527" w:type="dxa"/>
            <w:gridSpan w:val="2"/>
            <w:shd w:val="clear" w:color="auto" w:fill="auto"/>
            <w:vAlign w:val="center"/>
          </w:tcPr>
          <w:p w:rsidR="005E42D1" w:rsidRPr="00DF7F00" w:rsidRDefault="00D02E1F" w:rsidP="006314C5">
            <w:pPr>
              <w:jc w:val="center"/>
              <w:rPr>
                <w:rFonts w:ascii="Arial" w:hAnsi="Arial" w:cs="Arial"/>
                <w:sz w:val="16"/>
                <w:szCs w:val="16"/>
              </w:rPr>
            </w:pPr>
            <w:r w:rsidRPr="00DF7F00">
              <w:rPr>
                <w:rFonts w:ascii="Arial" w:hAnsi="Arial" w:cs="Arial"/>
                <w:sz w:val="16"/>
                <w:szCs w:val="16"/>
              </w:rPr>
              <w:t>Oral part of the exam</w:t>
            </w:r>
          </w:p>
        </w:tc>
        <w:tc>
          <w:tcPr>
            <w:tcW w:w="1134" w:type="dxa"/>
            <w:gridSpan w:val="2"/>
            <w:shd w:val="clear" w:color="auto" w:fill="auto"/>
            <w:vAlign w:val="center"/>
          </w:tcPr>
          <w:p w:rsidR="005E42D1" w:rsidRPr="00DF7F00" w:rsidRDefault="00D02E1F" w:rsidP="005E42D1">
            <w:pPr>
              <w:jc w:val="center"/>
              <w:rPr>
                <w:rFonts w:ascii="Arial" w:hAnsi="Arial" w:cs="Arial"/>
                <w:sz w:val="16"/>
                <w:szCs w:val="16"/>
              </w:rPr>
            </w:pPr>
            <w:r w:rsidRPr="00DF7F00">
              <w:rPr>
                <w:rFonts w:ascii="Arial" w:hAnsi="Arial" w:cs="Arial"/>
                <w:sz w:val="16"/>
                <w:szCs w:val="16"/>
              </w:rPr>
              <w:t>Yes</w:t>
            </w:r>
          </w:p>
        </w:tc>
        <w:tc>
          <w:tcPr>
            <w:tcW w:w="1150" w:type="dxa"/>
            <w:shd w:val="clear" w:color="auto" w:fill="auto"/>
            <w:vAlign w:val="center"/>
          </w:tcPr>
          <w:p w:rsidR="005E42D1" w:rsidRPr="00DF7F00" w:rsidRDefault="005E42D1" w:rsidP="005E42D1">
            <w:pPr>
              <w:jc w:val="center"/>
              <w:rPr>
                <w:rFonts w:ascii="Arial" w:hAnsi="Arial" w:cs="Arial"/>
                <w:sz w:val="16"/>
                <w:szCs w:val="16"/>
              </w:rPr>
            </w:pPr>
          </w:p>
        </w:tc>
      </w:tr>
      <w:tr w:rsidR="00D02E1F" w:rsidRPr="00DF7F00" w:rsidTr="00C51278">
        <w:tc>
          <w:tcPr>
            <w:tcW w:w="2376" w:type="dxa"/>
            <w:gridSpan w:val="3"/>
            <w:shd w:val="clear" w:color="auto" w:fill="auto"/>
            <w:vAlign w:val="center"/>
          </w:tcPr>
          <w:p w:rsidR="00D02E1F" w:rsidRPr="00DF7F00" w:rsidRDefault="00D02E1F" w:rsidP="00D02E1F">
            <w:pPr>
              <w:rPr>
                <w:rFonts w:ascii="Arial" w:hAnsi="Arial" w:cs="Arial"/>
                <w:sz w:val="16"/>
                <w:szCs w:val="16"/>
              </w:rPr>
            </w:pPr>
            <w:r w:rsidRPr="00DF7F00">
              <w:rPr>
                <w:rFonts w:ascii="Arial" w:hAnsi="Arial" w:cs="Arial"/>
                <w:sz w:val="16"/>
                <w:szCs w:val="16"/>
              </w:rPr>
              <w:t>Test</w:t>
            </w:r>
          </w:p>
        </w:tc>
        <w:tc>
          <w:tcPr>
            <w:tcW w:w="1134" w:type="dxa"/>
            <w:shd w:val="clear" w:color="auto" w:fill="auto"/>
            <w:vAlign w:val="center"/>
          </w:tcPr>
          <w:p w:rsidR="00D02E1F" w:rsidRPr="00DF7F00" w:rsidRDefault="00D02E1F" w:rsidP="00D02E1F">
            <w:pPr>
              <w:jc w:val="center"/>
              <w:rPr>
                <w:rFonts w:ascii="Arial" w:hAnsi="Arial" w:cs="Arial"/>
                <w:sz w:val="16"/>
                <w:szCs w:val="16"/>
              </w:rPr>
            </w:pPr>
            <w:r w:rsidRPr="00DF7F00">
              <w:rPr>
                <w:rFonts w:ascii="Arial" w:hAnsi="Arial" w:cs="Arial"/>
                <w:sz w:val="16"/>
                <w:szCs w:val="16"/>
              </w:rPr>
              <w:t>Yes</w:t>
            </w:r>
          </w:p>
        </w:tc>
        <w:tc>
          <w:tcPr>
            <w:tcW w:w="1301" w:type="dxa"/>
            <w:gridSpan w:val="2"/>
            <w:shd w:val="clear" w:color="auto" w:fill="auto"/>
            <w:vAlign w:val="center"/>
          </w:tcPr>
          <w:p w:rsidR="00D02E1F" w:rsidRPr="00DF7F00" w:rsidRDefault="00DF7F00" w:rsidP="005E42D1">
            <w:pPr>
              <w:jc w:val="center"/>
              <w:rPr>
                <w:rFonts w:ascii="Arial" w:hAnsi="Arial" w:cs="Arial"/>
                <w:sz w:val="16"/>
                <w:szCs w:val="16"/>
              </w:rPr>
            </w:pPr>
            <w:r w:rsidRPr="00DF7F00">
              <w:rPr>
                <w:rFonts w:ascii="Arial" w:hAnsi="Arial" w:cs="Arial"/>
                <w:sz w:val="16"/>
                <w:szCs w:val="16"/>
              </w:rPr>
              <w:t>40+40</w:t>
            </w:r>
          </w:p>
        </w:tc>
        <w:tc>
          <w:tcPr>
            <w:tcW w:w="4811" w:type="dxa"/>
            <w:gridSpan w:val="5"/>
            <w:vMerge w:val="restart"/>
            <w:shd w:val="clear" w:color="auto" w:fill="auto"/>
            <w:vAlign w:val="center"/>
          </w:tcPr>
          <w:p w:rsidR="00D02E1F" w:rsidRPr="00DF7F00" w:rsidRDefault="00D02E1F" w:rsidP="005E42D1">
            <w:pPr>
              <w:jc w:val="center"/>
              <w:rPr>
                <w:rFonts w:ascii="Arial" w:hAnsi="Arial" w:cs="Arial"/>
                <w:sz w:val="16"/>
                <w:szCs w:val="16"/>
              </w:rPr>
            </w:pPr>
          </w:p>
        </w:tc>
      </w:tr>
      <w:tr w:rsidR="00D02E1F" w:rsidRPr="00DF7F00" w:rsidTr="00C51278">
        <w:tc>
          <w:tcPr>
            <w:tcW w:w="2376" w:type="dxa"/>
            <w:gridSpan w:val="3"/>
            <w:shd w:val="clear" w:color="auto" w:fill="auto"/>
            <w:vAlign w:val="center"/>
          </w:tcPr>
          <w:p w:rsidR="00D02E1F" w:rsidRPr="00DF7F00" w:rsidRDefault="00D02E1F" w:rsidP="00D02E1F">
            <w:pPr>
              <w:rPr>
                <w:rFonts w:ascii="Arial" w:hAnsi="Arial" w:cs="Arial"/>
                <w:sz w:val="16"/>
                <w:szCs w:val="16"/>
              </w:rPr>
            </w:pPr>
            <w:r w:rsidRPr="00DF7F00">
              <w:rPr>
                <w:rFonts w:ascii="Arial" w:hAnsi="Arial" w:cs="Arial"/>
                <w:sz w:val="16"/>
                <w:szCs w:val="16"/>
              </w:rPr>
              <w:t>Exercise attendance</w:t>
            </w:r>
          </w:p>
        </w:tc>
        <w:tc>
          <w:tcPr>
            <w:tcW w:w="1134" w:type="dxa"/>
            <w:shd w:val="clear" w:color="auto" w:fill="auto"/>
            <w:vAlign w:val="center"/>
          </w:tcPr>
          <w:p w:rsidR="00D02E1F" w:rsidRPr="00DF7F00" w:rsidRDefault="00D02E1F" w:rsidP="00D02E1F">
            <w:pPr>
              <w:jc w:val="center"/>
              <w:rPr>
                <w:rFonts w:ascii="Arial" w:hAnsi="Arial" w:cs="Arial"/>
                <w:sz w:val="16"/>
                <w:szCs w:val="16"/>
              </w:rPr>
            </w:pPr>
            <w:r w:rsidRPr="00DF7F00">
              <w:rPr>
                <w:rFonts w:ascii="Arial" w:hAnsi="Arial" w:cs="Arial"/>
                <w:sz w:val="16"/>
                <w:szCs w:val="16"/>
              </w:rPr>
              <w:t>Yes</w:t>
            </w:r>
          </w:p>
        </w:tc>
        <w:tc>
          <w:tcPr>
            <w:tcW w:w="1301" w:type="dxa"/>
            <w:gridSpan w:val="2"/>
            <w:shd w:val="clear" w:color="auto" w:fill="auto"/>
            <w:vAlign w:val="center"/>
          </w:tcPr>
          <w:p w:rsidR="00D02E1F" w:rsidRPr="00DF7F00"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DF7F00" w:rsidRDefault="00D02E1F" w:rsidP="005E42D1">
            <w:pPr>
              <w:jc w:val="center"/>
              <w:rPr>
                <w:rFonts w:ascii="Arial" w:hAnsi="Arial" w:cs="Arial"/>
                <w:sz w:val="16"/>
                <w:szCs w:val="16"/>
              </w:rPr>
            </w:pPr>
          </w:p>
        </w:tc>
      </w:tr>
      <w:tr w:rsidR="00D02E1F" w:rsidRPr="00DF7F00" w:rsidTr="00D02E1F">
        <w:tc>
          <w:tcPr>
            <w:tcW w:w="2376" w:type="dxa"/>
            <w:gridSpan w:val="3"/>
            <w:tcBorders>
              <w:bottom w:val="single" w:sz="4" w:space="0" w:color="auto"/>
            </w:tcBorders>
            <w:shd w:val="clear" w:color="auto" w:fill="auto"/>
            <w:vAlign w:val="center"/>
          </w:tcPr>
          <w:p w:rsidR="00D02E1F" w:rsidRPr="00DF7F00" w:rsidRDefault="006314C5" w:rsidP="00D02E1F">
            <w:pPr>
              <w:rPr>
                <w:rFonts w:ascii="Arial" w:hAnsi="Arial" w:cs="Arial"/>
                <w:sz w:val="16"/>
                <w:szCs w:val="16"/>
              </w:rPr>
            </w:pPr>
            <w:r w:rsidRPr="00DF7F00">
              <w:rPr>
                <w:rFonts w:ascii="Arial" w:hAnsi="Arial" w:cs="Arial"/>
                <w:sz w:val="16"/>
                <w:szCs w:val="16"/>
              </w:rPr>
              <w:t>Seminar</w:t>
            </w:r>
          </w:p>
        </w:tc>
        <w:tc>
          <w:tcPr>
            <w:tcW w:w="1134" w:type="dxa"/>
            <w:tcBorders>
              <w:bottom w:val="single" w:sz="4" w:space="0" w:color="auto"/>
            </w:tcBorders>
            <w:shd w:val="clear" w:color="auto" w:fill="auto"/>
            <w:vAlign w:val="center"/>
          </w:tcPr>
          <w:p w:rsidR="00D02E1F" w:rsidRPr="00DF7F00" w:rsidRDefault="00D02E1F" w:rsidP="00D02E1F">
            <w:pPr>
              <w:jc w:val="center"/>
              <w:rPr>
                <w:rFonts w:ascii="Arial" w:hAnsi="Arial" w:cs="Arial"/>
                <w:sz w:val="16"/>
                <w:szCs w:val="16"/>
              </w:rPr>
            </w:pPr>
            <w:r w:rsidRPr="00DF7F00">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DF7F00" w:rsidRDefault="006314C5" w:rsidP="005E42D1">
            <w:pPr>
              <w:jc w:val="center"/>
              <w:rPr>
                <w:rFonts w:ascii="Arial" w:hAnsi="Arial" w:cs="Arial"/>
                <w:sz w:val="16"/>
                <w:szCs w:val="16"/>
              </w:rPr>
            </w:pPr>
            <w:r w:rsidRPr="00DF7F00">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02E1F" w:rsidRPr="00DF7F00" w:rsidRDefault="00D02E1F" w:rsidP="005E42D1">
            <w:pPr>
              <w:jc w:val="center"/>
              <w:rPr>
                <w:rFonts w:ascii="Arial" w:hAnsi="Arial" w:cs="Arial"/>
                <w:sz w:val="16"/>
                <w:szCs w:val="16"/>
              </w:rPr>
            </w:pPr>
          </w:p>
        </w:tc>
      </w:tr>
      <w:tr w:rsidR="00D02E1F" w:rsidRPr="00DF7F00" w:rsidTr="00D02E1F">
        <w:tc>
          <w:tcPr>
            <w:tcW w:w="9622" w:type="dxa"/>
            <w:gridSpan w:val="11"/>
            <w:shd w:val="clear" w:color="auto" w:fill="C2D69B" w:themeFill="accent3" w:themeFillTint="99"/>
            <w:vAlign w:val="center"/>
          </w:tcPr>
          <w:p w:rsidR="00D02E1F" w:rsidRPr="00DF7F00" w:rsidRDefault="00D02E1F" w:rsidP="00D02E1F">
            <w:pPr>
              <w:jc w:val="center"/>
              <w:rPr>
                <w:rFonts w:ascii="Arial" w:hAnsi="Arial" w:cs="Arial"/>
                <w:sz w:val="16"/>
                <w:szCs w:val="16"/>
              </w:rPr>
            </w:pPr>
            <w:r w:rsidRPr="00DF7F00">
              <w:rPr>
                <w:rFonts w:ascii="Arial" w:hAnsi="Arial" w:cs="Arial"/>
                <w:sz w:val="16"/>
                <w:szCs w:val="16"/>
              </w:rPr>
              <w:t xml:space="preserve">Literature </w:t>
            </w:r>
          </w:p>
        </w:tc>
      </w:tr>
      <w:tr w:rsidR="005E42D1" w:rsidRPr="00DF7F00" w:rsidTr="00D02E1F">
        <w:tc>
          <w:tcPr>
            <w:tcW w:w="675" w:type="dxa"/>
            <w:vAlign w:val="center"/>
          </w:tcPr>
          <w:p w:rsidR="005E42D1" w:rsidRPr="00DF7F00" w:rsidRDefault="00D02E1F" w:rsidP="00D02E1F">
            <w:pPr>
              <w:jc w:val="center"/>
              <w:rPr>
                <w:rFonts w:ascii="Arial" w:hAnsi="Arial" w:cs="Arial"/>
                <w:sz w:val="16"/>
                <w:szCs w:val="16"/>
              </w:rPr>
            </w:pPr>
            <w:r w:rsidRPr="00DF7F00">
              <w:rPr>
                <w:rFonts w:ascii="Arial" w:hAnsi="Arial" w:cs="Arial"/>
                <w:sz w:val="16"/>
                <w:szCs w:val="16"/>
              </w:rPr>
              <w:t>Ord.</w:t>
            </w:r>
          </w:p>
        </w:tc>
        <w:tc>
          <w:tcPr>
            <w:tcW w:w="1701" w:type="dxa"/>
            <w:gridSpan w:val="2"/>
            <w:vAlign w:val="center"/>
          </w:tcPr>
          <w:p w:rsidR="005E42D1" w:rsidRPr="00DF7F00" w:rsidRDefault="00D02E1F" w:rsidP="00D02E1F">
            <w:pPr>
              <w:jc w:val="center"/>
              <w:rPr>
                <w:rFonts w:ascii="Arial" w:hAnsi="Arial" w:cs="Arial"/>
                <w:sz w:val="16"/>
                <w:szCs w:val="16"/>
              </w:rPr>
            </w:pPr>
            <w:r w:rsidRPr="00DF7F00">
              <w:rPr>
                <w:rFonts w:ascii="Arial" w:hAnsi="Arial" w:cs="Arial"/>
                <w:sz w:val="16"/>
                <w:szCs w:val="16"/>
              </w:rPr>
              <w:t>Author</w:t>
            </w:r>
          </w:p>
        </w:tc>
        <w:tc>
          <w:tcPr>
            <w:tcW w:w="2435" w:type="dxa"/>
            <w:gridSpan w:val="3"/>
            <w:vAlign w:val="center"/>
          </w:tcPr>
          <w:p w:rsidR="005E42D1" w:rsidRPr="00DF7F00" w:rsidRDefault="00D02E1F" w:rsidP="00D02E1F">
            <w:pPr>
              <w:jc w:val="center"/>
              <w:rPr>
                <w:rFonts w:ascii="Arial" w:hAnsi="Arial" w:cs="Arial"/>
                <w:sz w:val="16"/>
                <w:szCs w:val="16"/>
              </w:rPr>
            </w:pPr>
            <w:r w:rsidRPr="00DF7F00">
              <w:rPr>
                <w:rFonts w:ascii="Arial" w:hAnsi="Arial" w:cs="Arial"/>
                <w:sz w:val="16"/>
                <w:szCs w:val="16"/>
              </w:rPr>
              <w:t>Title</w:t>
            </w:r>
          </w:p>
        </w:tc>
        <w:tc>
          <w:tcPr>
            <w:tcW w:w="3661" w:type="dxa"/>
            <w:gridSpan w:val="4"/>
            <w:vAlign w:val="center"/>
          </w:tcPr>
          <w:p w:rsidR="005E42D1" w:rsidRPr="00DF7F00" w:rsidRDefault="00D02E1F" w:rsidP="00D02E1F">
            <w:pPr>
              <w:jc w:val="center"/>
              <w:rPr>
                <w:rFonts w:ascii="Arial" w:hAnsi="Arial" w:cs="Arial"/>
                <w:sz w:val="16"/>
                <w:szCs w:val="16"/>
              </w:rPr>
            </w:pPr>
            <w:r w:rsidRPr="00DF7F00">
              <w:rPr>
                <w:rFonts w:ascii="Arial" w:hAnsi="Arial" w:cs="Arial"/>
                <w:sz w:val="16"/>
                <w:szCs w:val="16"/>
              </w:rPr>
              <w:t>Publisher</w:t>
            </w:r>
          </w:p>
        </w:tc>
        <w:tc>
          <w:tcPr>
            <w:tcW w:w="1150" w:type="dxa"/>
            <w:vAlign w:val="center"/>
          </w:tcPr>
          <w:p w:rsidR="005E42D1" w:rsidRPr="00DF7F00" w:rsidRDefault="00D02E1F" w:rsidP="00D02E1F">
            <w:pPr>
              <w:jc w:val="center"/>
              <w:rPr>
                <w:rFonts w:ascii="Arial" w:hAnsi="Arial" w:cs="Arial"/>
                <w:sz w:val="16"/>
                <w:szCs w:val="16"/>
              </w:rPr>
            </w:pPr>
            <w:r w:rsidRPr="00DF7F00">
              <w:rPr>
                <w:rFonts w:ascii="Arial" w:hAnsi="Arial" w:cs="Arial"/>
                <w:sz w:val="16"/>
                <w:szCs w:val="16"/>
              </w:rPr>
              <w:t>Year</w:t>
            </w:r>
          </w:p>
        </w:tc>
      </w:tr>
      <w:tr w:rsidR="00DF7F00" w:rsidRPr="00DF7F00" w:rsidTr="00194AB6">
        <w:tc>
          <w:tcPr>
            <w:tcW w:w="675" w:type="dxa"/>
            <w:vAlign w:val="center"/>
          </w:tcPr>
          <w:p w:rsidR="00DF7F00" w:rsidRPr="00DF7F00" w:rsidRDefault="00DF7F00" w:rsidP="00DF7F00">
            <w:pPr>
              <w:pStyle w:val="ListParagraph"/>
              <w:numPr>
                <w:ilvl w:val="0"/>
                <w:numId w:val="4"/>
              </w:numPr>
              <w:jc w:val="center"/>
              <w:rPr>
                <w:rFonts w:ascii="Arial" w:hAnsi="Arial" w:cs="Arial"/>
                <w:sz w:val="16"/>
                <w:szCs w:val="16"/>
              </w:rPr>
            </w:pPr>
          </w:p>
        </w:tc>
        <w:tc>
          <w:tcPr>
            <w:tcW w:w="1701" w:type="dxa"/>
            <w:gridSpan w:val="2"/>
          </w:tcPr>
          <w:p w:rsidR="00DF7F00" w:rsidRPr="00DF7F00" w:rsidRDefault="00DF7F00" w:rsidP="00CD1756">
            <w:pPr>
              <w:rPr>
                <w:rFonts w:ascii="Arial" w:hAnsi="Arial" w:cs="Arial"/>
                <w:sz w:val="16"/>
                <w:szCs w:val="16"/>
              </w:rPr>
            </w:pPr>
            <w:r w:rsidRPr="00DF7F00">
              <w:rPr>
                <w:rFonts w:ascii="Arial" w:hAnsi="Arial" w:cs="Arial"/>
                <w:bCs/>
                <w:sz w:val="16"/>
                <w:szCs w:val="16"/>
                <w:shd w:val="clear" w:color="auto" w:fill="FFFFFF"/>
              </w:rPr>
              <w:t>Craig C. Sheaffer Kristine M. Moncada</w:t>
            </w:r>
          </w:p>
        </w:tc>
        <w:tc>
          <w:tcPr>
            <w:tcW w:w="2435" w:type="dxa"/>
            <w:gridSpan w:val="3"/>
          </w:tcPr>
          <w:p w:rsidR="00DF7F00" w:rsidRPr="00DF7F00" w:rsidRDefault="00DF7F00" w:rsidP="00CD1756">
            <w:pPr>
              <w:rPr>
                <w:rFonts w:ascii="Arial" w:hAnsi="Arial" w:cs="Arial"/>
                <w:sz w:val="16"/>
                <w:szCs w:val="16"/>
              </w:rPr>
            </w:pPr>
            <w:r w:rsidRPr="00DF7F00">
              <w:rPr>
                <w:rFonts w:ascii="Arial" w:hAnsi="Arial" w:cs="Arial"/>
                <w:bCs/>
                <w:sz w:val="16"/>
                <w:szCs w:val="16"/>
                <w:shd w:val="clear" w:color="auto" w:fill="FFFFFF"/>
              </w:rPr>
              <w:t>Introduction to Agronomy: Food, Crops, and Environment</w:t>
            </w:r>
          </w:p>
        </w:tc>
        <w:tc>
          <w:tcPr>
            <w:tcW w:w="3661" w:type="dxa"/>
            <w:gridSpan w:val="4"/>
          </w:tcPr>
          <w:p w:rsidR="00DF7F00" w:rsidRPr="00DF7F00" w:rsidRDefault="00DF7F00" w:rsidP="00CD1756">
            <w:pPr>
              <w:rPr>
                <w:rFonts w:ascii="Arial" w:hAnsi="Arial" w:cs="Arial"/>
                <w:sz w:val="16"/>
                <w:szCs w:val="16"/>
              </w:rPr>
            </w:pPr>
            <w:r w:rsidRPr="00DF7F00">
              <w:rPr>
                <w:rFonts w:ascii="Arial" w:hAnsi="Arial" w:cs="Arial"/>
                <w:sz w:val="16"/>
                <w:szCs w:val="16"/>
                <w:shd w:val="clear" w:color="auto" w:fill="FFFFFF"/>
              </w:rPr>
              <w:t>Cengage Learning; 2 edition</w:t>
            </w:r>
          </w:p>
        </w:tc>
        <w:tc>
          <w:tcPr>
            <w:tcW w:w="1150" w:type="dxa"/>
          </w:tcPr>
          <w:p w:rsidR="00DF7F00" w:rsidRPr="00DF7F00" w:rsidRDefault="00DF7F00" w:rsidP="00DF7F00">
            <w:pPr>
              <w:jc w:val="center"/>
              <w:rPr>
                <w:rFonts w:ascii="Arial" w:hAnsi="Arial" w:cs="Arial"/>
                <w:sz w:val="16"/>
                <w:szCs w:val="16"/>
              </w:rPr>
            </w:pPr>
            <w:r w:rsidRPr="00DF7F00">
              <w:rPr>
                <w:rFonts w:ascii="Arial" w:hAnsi="Arial" w:cs="Arial"/>
                <w:sz w:val="16"/>
                <w:szCs w:val="16"/>
              </w:rPr>
              <w:t>2011</w:t>
            </w:r>
          </w:p>
        </w:tc>
      </w:tr>
      <w:tr w:rsidR="00D02E1F" w:rsidRPr="00DF7F00" w:rsidTr="00D02E1F">
        <w:tc>
          <w:tcPr>
            <w:tcW w:w="675" w:type="dxa"/>
            <w:vAlign w:val="center"/>
          </w:tcPr>
          <w:p w:rsidR="00D02E1F" w:rsidRPr="00DF7F00"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F7F00" w:rsidRDefault="00221A3A" w:rsidP="00CD1756">
            <w:pPr>
              <w:rPr>
                <w:rFonts w:ascii="Arial" w:hAnsi="Arial" w:cs="Arial"/>
                <w:sz w:val="16"/>
                <w:szCs w:val="16"/>
              </w:rPr>
            </w:pPr>
            <w:r w:rsidRPr="00DF7F00">
              <w:rPr>
                <w:rFonts w:ascii="Arial" w:hAnsi="Arial" w:cs="Arial"/>
                <w:sz w:val="16"/>
                <w:szCs w:val="16"/>
              </w:rPr>
              <w:t>Stefan R. Gliessman</w:t>
            </w:r>
          </w:p>
        </w:tc>
        <w:tc>
          <w:tcPr>
            <w:tcW w:w="2435" w:type="dxa"/>
            <w:gridSpan w:val="3"/>
            <w:vAlign w:val="center"/>
          </w:tcPr>
          <w:p w:rsidR="00D02E1F" w:rsidRPr="00DF7F00" w:rsidRDefault="00221A3A" w:rsidP="00CD1756">
            <w:pPr>
              <w:rPr>
                <w:rFonts w:ascii="Arial" w:hAnsi="Arial" w:cs="Arial"/>
                <w:sz w:val="16"/>
                <w:szCs w:val="16"/>
              </w:rPr>
            </w:pPr>
            <w:r w:rsidRPr="00DF7F00">
              <w:rPr>
                <w:rFonts w:ascii="Arial" w:hAnsi="Arial" w:cs="Arial"/>
                <w:sz w:val="16"/>
                <w:szCs w:val="16"/>
              </w:rPr>
              <w:t>Agroecology: ecological processes in sustainable agriculture</w:t>
            </w:r>
          </w:p>
        </w:tc>
        <w:tc>
          <w:tcPr>
            <w:tcW w:w="3661" w:type="dxa"/>
            <w:gridSpan w:val="4"/>
            <w:vAlign w:val="center"/>
          </w:tcPr>
          <w:p w:rsidR="00D02E1F" w:rsidRPr="00DF7F00" w:rsidRDefault="00221A3A" w:rsidP="00CD1756">
            <w:pPr>
              <w:rPr>
                <w:rFonts w:ascii="Arial" w:hAnsi="Arial" w:cs="Arial"/>
                <w:sz w:val="16"/>
                <w:szCs w:val="16"/>
              </w:rPr>
            </w:pPr>
            <w:r w:rsidRPr="00DF7F00">
              <w:rPr>
                <w:rFonts w:ascii="Arial" w:hAnsi="Arial" w:cs="Arial"/>
                <w:sz w:val="16"/>
                <w:szCs w:val="16"/>
              </w:rPr>
              <w:t>CRC Press</w:t>
            </w:r>
          </w:p>
        </w:tc>
        <w:tc>
          <w:tcPr>
            <w:tcW w:w="1150" w:type="dxa"/>
            <w:vAlign w:val="center"/>
          </w:tcPr>
          <w:p w:rsidR="00D02E1F" w:rsidRPr="00DF7F00" w:rsidRDefault="00221A3A" w:rsidP="00DF7F00">
            <w:pPr>
              <w:jc w:val="center"/>
              <w:rPr>
                <w:rFonts w:ascii="Arial" w:hAnsi="Arial" w:cs="Arial"/>
                <w:sz w:val="16"/>
                <w:szCs w:val="16"/>
              </w:rPr>
            </w:pPr>
            <w:r w:rsidRPr="00DF7F00">
              <w:rPr>
                <w:rFonts w:ascii="Arial" w:hAnsi="Arial" w:cs="Arial"/>
                <w:sz w:val="16"/>
                <w:szCs w:val="16"/>
              </w:rPr>
              <w:t>1997</w:t>
            </w:r>
          </w:p>
        </w:tc>
      </w:tr>
      <w:tr w:rsidR="00DF7F00" w:rsidRPr="00DF7F00" w:rsidTr="00D02E1F">
        <w:tc>
          <w:tcPr>
            <w:tcW w:w="675" w:type="dxa"/>
            <w:vAlign w:val="center"/>
          </w:tcPr>
          <w:p w:rsidR="00DF7F00" w:rsidRPr="00DF7F00" w:rsidRDefault="00DF7F00" w:rsidP="00DF7F00">
            <w:pPr>
              <w:pStyle w:val="ListParagraph"/>
              <w:numPr>
                <w:ilvl w:val="0"/>
                <w:numId w:val="4"/>
              </w:numPr>
              <w:jc w:val="center"/>
              <w:rPr>
                <w:rFonts w:ascii="Arial" w:hAnsi="Arial" w:cs="Arial"/>
                <w:sz w:val="16"/>
                <w:szCs w:val="16"/>
              </w:rPr>
            </w:pPr>
          </w:p>
        </w:tc>
        <w:tc>
          <w:tcPr>
            <w:tcW w:w="1701" w:type="dxa"/>
            <w:gridSpan w:val="2"/>
            <w:vAlign w:val="center"/>
          </w:tcPr>
          <w:p w:rsidR="00DF7F00" w:rsidRPr="00DF7F00" w:rsidRDefault="00DF7F00" w:rsidP="00CD1756">
            <w:pPr>
              <w:rPr>
                <w:rFonts w:ascii="Arial" w:hAnsi="Arial" w:cs="Arial"/>
                <w:sz w:val="16"/>
                <w:szCs w:val="16"/>
              </w:rPr>
            </w:pPr>
            <w:r w:rsidRPr="00DF7F00">
              <w:rPr>
                <w:rFonts w:ascii="Arial" w:hAnsi="Arial" w:cs="Arial"/>
                <w:sz w:val="16"/>
                <w:szCs w:val="16"/>
              </w:rPr>
              <w:t>Adel El Titi</w:t>
            </w:r>
          </w:p>
        </w:tc>
        <w:tc>
          <w:tcPr>
            <w:tcW w:w="2435" w:type="dxa"/>
            <w:gridSpan w:val="3"/>
            <w:vAlign w:val="center"/>
          </w:tcPr>
          <w:p w:rsidR="00DF7F00" w:rsidRPr="00DF7F00" w:rsidRDefault="00DF7F00" w:rsidP="00CD1756">
            <w:pPr>
              <w:rPr>
                <w:rFonts w:ascii="Arial" w:hAnsi="Arial" w:cs="Arial"/>
                <w:sz w:val="16"/>
                <w:szCs w:val="16"/>
              </w:rPr>
            </w:pPr>
            <w:r w:rsidRPr="00DF7F00">
              <w:rPr>
                <w:rFonts w:ascii="Arial" w:hAnsi="Arial" w:cs="Arial"/>
                <w:sz w:val="16"/>
                <w:szCs w:val="16"/>
              </w:rPr>
              <w:t>Soil Tillage in Agroecosystems</w:t>
            </w:r>
          </w:p>
        </w:tc>
        <w:tc>
          <w:tcPr>
            <w:tcW w:w="3661" w:type="dxa"/>
            <w:gridSpan w:val="4"/>
            <w:vAlign w:val="center"/>
          </w:tcPr>
          <w:p w:rsidR="00DF7F00" w:rsidRPr="00DF7F00" w:rsidRDefault="00DF7F00" w:rsidP="00CD1756">
            <w:pPr>
              <w:rPr>
                <w:rFonts w:ascii="Arial" w:hAnsi="Arial" w:cs="Arial"/>
                <w:sz w:val="16"/>
                <w:szCs w:val="16"/>
              </w:rPr>
            </w:pPr>
            <w:r w:rsidRPr="00DF7F00">
              <w:rPr>
                <w:rFonts w:ascii="Arial" w:hAnsi="Arial" w:cs="Arial"/>
                <w:sz w:val="16"/>
                <w:szCs w:val="16"/>
              </w:rPr>
              <w:t>CRC Press</w:t>
            </w:r>
          </w:p>
        </w:tc>
        <w:tc>
          <w:tcPr>
            <w:tcW w:w="1150" w:type="dxa"/>
            <w:vAlign w:val="center"/>
          </w:tcPr>
          <w:p w:rsidR="00DF7F00" w:rsidRPr="00DF7F00" w:rsidRDefault="00DF7F00" w:rsidP="00DF7F00">
            <w:pPr>
              <w:jc w:val="center"/>
              <w:rPr>
                <w:rFonts w:ascii="Arial" w:hAnsi="Arial" w:cs="Arial"/>
                <w:sz w:val="16"/>
                <w:szCs w:val="16"/>
              </w:rPr>
            </w:pPr>
            <w:r w:rsidRPr="00DF7F00">
              <w:rPr>
                <w:rFonts w:ascii="Arial" w:hAnsi="Arial" w:cs="Arial"/>
                <w:sz w:val="16"/>
                <w:szCs w:val="16"/>
              </w:rPr>
              <w:t>2002</w:t>
            </w:r>
          </w:p>
        </w:tc>
      </w:tr>
      <w:tr w:rsidR="00DF7F00" w:rsidRPr="00DF7F00" w:rsidTr="00D02E1F">
        <w:tc>
          <w:tcPr>
            <w:tcW w:w="675" w:type="dxa"/>
            <w:vAlign w:val="center"/>
          </w:tcPr>
          <w:p w:rsidR="00DF7F00" w:rsidRPr="00DF7F00" w:rsidRDefault="00DF7F00" w:rsidP="00DF7F00">
            <w:pPr>
              <w:pStyle w:val="ListParagraph"/>
              <w:numPr>
                <w:ilvl w:val="0"/>
                <w:numId w:val="4"/>
              </w:numPr>
              <w:jc w:val="center"/>
              <w:rPr>
                <w:rFonts w:ascii="Arial" w:hAnsi="Arial" w:cs="Arial"/>
                <w:sz w:val="16"/>
                <w:szCs w:val="16"/>
              </w:rPr>
            </w:pPr>
          </w:p>
        </w:tc>
        <w:tc>
          <w:tcPr>
            <w:tcW w:w="1701" w:type="dxa"/>
            <w:gridSpan w:val="2"/>
            <w:vAlign w:val="center"/>
          </w:tcPr>
          <w:p w:rsidR="00CD1756" w:rsidRPr="00CD1756" w:rsidRDefault="001966EE" w:rsidP="00CD1756">
            <w:pPr>
              <w:pStyle w:val="Heading1"/>
              <w:spacing w:before="0" w:beforeAutospacing="0" w:after="0" w:afterAutospacing="0"/>
              <w:outlineLvl w:val="0"/>
              <w:rPr>
                <w:rFonts w:ascii="Arial" w:hAnsi="Arial" w:cs="Arial"/>
                <w:b w:val="0"/>
                <w:bCs w:val="0"/>
                <w:color w:val="000000" w:themeColor="text1"/>
                <w:sz w:val="16"/>
                <w:szCs w:val="16"/>
              </w:rPr>
            </w:pPr>
            <w:hyperlink r:id="rId5" w:history="1">
              <w:r w:rsidR="00CD1756" w:rsidRPr="00CD1756">
                <w:rPr>
                  <w:rStyle w:val="Hyperlink"/>
                  <w:b w:val="0"/>
                  <w:color w:val="000000" w:themeColor="text1"/>
                  <w:sz w:val="16"/>
                  <w:szCs w:val="16"/>
                </w:rPr>
                <w:t>Hans Lambers</w:t>
              </w:r>
            </w:hyperlink>
            <w:r w:rsidR="00CD1756" w:rsidRPr="00CD1756">
              <w:rPr>
                <w:rFonts w:ascii="Arial" w:hAnsi="Arial" w:cs="Arial"/>
                <w:b w:val="0"/>
                <w:color w:val="000000" w:themeColor="text1"/>
                <w:sz w:val="16"/>
                <w:szCs w:val="16"/>
              </w:rPr>
              <w:t xml:space="preserve">, </w:t>
            </w:r>
            <w:hyperlink r:id="rId6" w:history="1">
              <w:r w:rsidR="00CD1756" w:rsidRPr="00CD1756">
                <w:rPr>
                  <w:rStyle w:val="Hyperlink"/>
                  <w:b w:val="0"/>
                  <w:color w:val="000000" w:themeColor="text1"/>
                  <w:sz w:val="16"/>
                  <w:szCs w:val="16"/>
                </w:rPr>
                <w:t>F. Stuart Chapin III</w:t>
              </w:r>
            </w:hyperlink>
            <w:r w:rsidR="00CD1756" w:rsidRPr="00CD1756">
              <w:rPr>
                <w:rFonts w:ascii="Arial" w:hAnsi="Arial" w:cs="Arial"/>
                <w:b w:val="0"/>
                <w:color w:val="000000" w:themeColor="text1"/>
                <w:sz w:val="16"/>
                <w:szCs w:val="16"/>
              </w:rPr>
              <w:t xml:space="preserve">, </w:t>
            </w:r>
            <w:hyperlink r:id="rId7" w:history="1">
              <w:r w:rsidR="00CD1756" w:rsidRPr="00CD1756">
                <w:rPr>
                  <w:rStyle w:val="Hyperlink"/>
                  <w:b w:val="0"/>
                  <w:color w:val="000000" w:themeColor="text1"/>
                  <w:sz w:val="16"/>
                  <w:szCs w:val="16"/>
                </w:rPr>
                <w:t>Thijs L. Pons</w:t>
              </w:r>
            </w:hyperlink>
            <w:r w:rsidR="00CD1756" w:rsidRPr="00CD1756">
              <w:rPr>
                <w:rFonts w:ascii="Arial" w:hAnsi="Arial" w:cs="Arial"/>
                <w:b w:val="0"/>
                <w:color w:val="000000" w:themeColor="text1"/>
                <w:sz w:val="16"/>
                <w:szCs w:val="16"/>
              </w:rPr>
              <w:t xml:space="preserve"> </w:t>
            </w:r>
          </w:p>
          <w:p w:rsidR="00DF7F00" w:rsidRPr="00CD1756" w:rsidRDefault="00DF7F00" w:rsidP="00CD1756">
            <w:pPr>
              <w:rPr>
                <w:rFonts w:ascii="Arial" w:hAnsi="Arial" w:cs="Arial"/>
                <w:color w:val="000000" w:themeColor="text1"/>
                <w:sz w:val="16"/>
                <w:szCs w:val="16"/>
              </w:rPr>
            </w:pPr>
          </w:p>
        </w:tc>
        <w:tc>
          <w:tcPr>
            <w:tcW w:w="2435" w:type="dxa"/>
            <w:gridSpan w:val="3"/>
            <w:vAlign w:val="center"/>
          </w:tcPr>
          <w:p w:rsidR="00DF7F00" w:rsidRPr="00CD1756" w:rsidRDefault="00CD1756" w:rsidP="00CD1756">
            <w:pPr>
              <w:rPr>
                <w:rFonts w:ascii="Arial" w:hAnsi="Arial" w:cs="Arial"/>
                <w:color w:val="000000" w:themeColor="text1"/>
                <w:sz w:val="16"/>
                <w:szCs w:val="16"/>
              </w:rPr>
            </w:pPr>
            <w:r w:rsidRPr="00CD1756">
              <w:rPr>
                <w:rFonts w:ascii="Arial" w:hAnsi="Arial" w:cs="Arial"/>
                <w:bCs/>
                <w:color w:val="000000" w:themeColor="text1"/>
                <w:sz w:val="16"/>
                <w:szCs w:val="16"/>
              </w:rPr>
              <w:t>Plant Physiological Ecology,</w:t>
            </w:r>
            <w:r w:rsidRPr="00CD1756">
              <w:rPr>
                <w:rFonts w:ascii="Arial" w:hAnsi="Arial" w:cs="Arial"/>
                <w:color w:val="000000" w:themeColor="text1"/>
                <w:sz w:val="16"/>
                <w:szCs w:val="16"/>
              </w:rPr>
              <w:t xml:space="preserve"> second edition</w:t>
            </w:r>
          </w:p>
        </w:tc>
        <w:tc>
          <w:tcPr>
            <w:tcW w:w="3661" w:type="dxa"/>
            <w:gridSpan w:val="4"/>
            <w:vAlign w:val="center"/>
          </w:tcPr>
          <w:p w:rsidR="00DF7F00" w:rsidRPr="00CD1756" w:rsidRDefault="00CD1756" w:rsidP="00CD1756">
            <w:pPr>
              <w:rPr>
                <w:rFonts w:ascii="Arial" w:hAnsi="Arial" w:cs="Arial"/>
                <w:color w:val="000000" w:themeColor="text1"/>
                <w:sz w:val="16"/>
                <w:szCs w:val="16"/>
              </w:rPr>
            </w:pPr>
            <w:r>
              <w:rPr>
                <w:rFonts w:ascii="Arial" w:hAnsi="Arial" w:cs="Arial"/>
                <w:color w:val="000000" w:themeColor="text1"/>
                <w:sz w:val="16"/>
                <w:szCs w:val="16"/>
              </w:rPr>
              <w:t>Springer</w:t>
            </w:r>
          </w:p>
        </w:tc>
        <w:tc>
          <w:tcPr>
            <w:tcW w:w="1150" w:type="dxa"/>
            <w:vAlign w:val="center"/>
          </w:tcPr>
          <w:p w:rsidR="00DF7F00" w:rsidRPr="00CD1756" w:rsidRDefault="00CD1756" w:rsidP="00CD1756">
            <w:pPr>
              <w:jc w:val="center"/>
              <w:rPr>
                <w:rFonts w:ascii="Arial" w:hAnsi="Arial" w:cs="Arial"/>
                <w:color w:val="000000" w:themeColor="text1"/>
                <w:sz w:val="16"/>
                <w:szCs w:val="16"/>
              </w:rPr>
            </w:pPr>
            <w:r w:rsidRPr="00CD1756">
              <w:rPr>
                <w:rFonts w:ascii="Arial" w:hAnsi="Arial" w:cs="Arial"/>
                <w:color w:val="000000" w:themeColor="text1"/>
                <w:sz w:val="16"/>
                <w:szCs w:val="16"/>
              </w:rPr>
              <w:t>2008</w:t>
            </w:r>
          </w:p>
        </w:tc>
      </w:tr>
      <w:tr w:rsidR="00DF7F00" w:rsidRPr="00DF7F00" w:rsidTr="00D02E1F">
        <w:tc>
          <w:tcPr>
            <w:tcW w:w="675" w:type="dxa"/>
            <w:vAlign w:val="center"/>
          </w:tcPr>
          <w:p w:rsidR="00DF7F00" w:rsidRPr="00DF7F00" w:rsidRDefault="00DF7F00" w:rsidP="00DF7F00">
            <w:pPr>
              <w:pStyle w:val="ListParagraph"/>
              <w:numPr>
                <w:ilvl w:val="0"/>
                <w:numId w:val="4"/>
              </w:numPr>
              <w:jc w:val="center"/>
              <w:rPr>
                <w:rFonts w:ascii="Arial" w:hAnsi="Arial" w:cs="Arial"/>
                <w:sz w:val="16"/>
                <w:szCs w:val="16"/>
              </w:rPr>
            </w:pPr>
          </w:p>
        </w:tc>
        <w:tc>
          <w:tcPr>
            <w:tcW w:w="1701" w:type="dxa"/>
            <w:gridSpan w:val="2"/>
            <w:vAlign w:val="center"/>
          </w:tcPr>
          <w:p w:rsidR="00DF7F00" w:rsidRPr="00CD1756" w:rsidRDefault="00CD1756" w:rsidP="00CD1756">
            <w:pPr>
              <w:rPr>
                <w:rFonts w:ascii="Arial" w:hAnsi="Arial" w:cs="Arial"/>
                <w:color w:val="000000" w:themeColor="text1"/>
                <w:sz w:val="16"/>
                <w:szCs w:val="16"/>
              </w:rPr>
            </w:pPr>
            <w:r w:rsidRPr="00CD1756">
              <w:rPr>
                <w:rFonts w:ascii="Arial" w:hAnsi="Arial" w:cs="Arial"/>
                <w:bCs/>
                <w:color w:val="000000" w:themeColor="text1"/>
                <w:sz w:val="16"/>
                <w:szCs w:val="16"/>
              </w:rPr>
              <w:t xml:space="preserve">Lincoln Taiz and Eduardo Zeiger </w:t>
            </w:r>
          </w:p>
        </w:tc>
        <w:tc>
          <w:tcPr>
            <w:tcW w:w="2435" w:type="dxa"/>
            <w:gridSpan w:val="3"/>
            <w:vAlign w:val="center"/>
          </w:tcPr>
          <w:p w:rsidR="00DF7F00" w:rsidRPr="00CD1756" w:rsidRDefault="00CD1756" w:rsidP="00CD1756">
            <w:pPr>
              <w:rPr>
                <w:rFonts w:ascii="Arial" w:hAnsi="Arial" w:cs="Arial"/>
                <w:color w:val="000000" w:themeColor="text1"/>
                <w:sz w:val="16"/>
                <w:szCs w:val="16"/>
              </w:rPr>
            </w:pPr>
            <w:r w:rsidRPr="00CD1756">
              <w:rPr>
                <w:rFonts w:ascii="Arial" w:hAnsi="Arial" w:cs="Arial"/>
                <w:bCs/>
                <w:color w:val="000000" w:themeColor="text1"/>
                <w:sz w:val="16"/>
                <w:szCs w:val="16"/>
              </w:rPr>
              <w:t>Plant Physiology, Fifth Edition</w:t>
            </w:r>
          </w:p>
        </w:tc>
        <w:tc>
          <w:tcPr>
            <w:tcW w:w="3661" w:type="dxa"/>
            <w:gridSpan w:val="4"/>
            <w:vAlign w:val="center"/>
          </w:tcPr>
          <w:p w:rsidR="00DF7F00" w:rsidRPr="00CD1756" w:rsidRDefault="00CD1756" w:rsidP="00CD1756">
            <w:pPr>
              <w:rPr>
                <w:rFonts w:ascii="Arial" w:hAnsi="Arial" w:cs="Arial"/>
                <w:color w:val="000000" w:themeColor="text1"/>
                <w:sz w:val="16"/>
                <w:szCs w:val="16"/>
              </w:rPr>
            </w:pPr>
            <w:r>
              <w:rPr>
                <w:rFonts w:ascii="Arial" w:hAnsi="Arial" w:cs="Arial"/>
                <w:bCs/>
                <w:color w:val="000000" w:themeColor="text1"/>
                <w:sz w:val="16"/>
                <w:szCs w:val="16"/>
              </w:rPr>
              <w:t>Sinauer Associates</w:t>
            </w:r>
          </w:p>
        </w:tc>
        <w:tc>
          <w:tcPr>
            <w:tcW w:w="1150" w:type="dxa"/>
            <w:vAlign w:val="center"/>
          </w:tcPr>
          <w:p w:rsidR="00DF7F00" w:rsidRPr="00CD1756" w:rsidRDefault="00CD1756" w:rsidP="00CD1756">
            <w:pPr>
              <w:jc w:val="center"/>
              <w:rPr>
                <w:rFonts w:ascii="Arial" w:hAnsi="Arial" w:cs="Arial"/>
                <w:color w:val="000000" w:themeColor="text1"/>
                <w:sz w:val="16"/>
                <w:szCs w:val="16"/>
              </w:rPr>
            </w:pPr>
            <w:r w:rsidRPr="00CD1756">
              <w:rPr>
                <w:rFonts w:ascii="Arial" w:hAnsi="Arial" w:cs="Arial"/>
                <w:bCs/>
                <w:color w:val="000000" w:themeColor="text1"/>
                <w:sz w:val="16"/>
                <w:szCs w:val="16"/>
              </w:rPr>
              <w:t>2010</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lang w:val="sr-Latn-CS" w:eastAsia="sr-Latn-C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lang w:val="sr-Latn-CS" w:eastAsia="sr-Latn-C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9"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267E77" w:rsidRDefault="0099635D" w:rsidP="00267E77">
            <w:pPr>
              <w:jc w:val="center"/>
              <w:rPr>
                <w:rFonts w:ascii="Arial" w:hAnsi="Arial" w:cs="Arial"/>
                <w:sz w:val="24"/>
                <w:szCs w:val="24"/>
              </w:rPr>
            </w:pPr>
            <w:r w:rsidRPr="0099635D">
              <w:rPr>
                <w:rFonts w:ascii="Arial" w:hAnsi="Arial" w:cs="Arial"/>
                <w:sz w:val="18"/>
                <w:szCs w:val="18"/>
              </w:rPr>
              <w:t xml:space="preserve">MASTER ACADEMIC STUDIES    </w:t>
            </w:r>
            <w:r>
              <w:rPr>
                <w:rFonts w:ascii="Arial" w:hAnsi="Arial" w:cs="Arial"/>
                <w:sz w:val="18"/>
                <w:szCs w:val="18"/>
              </w:rPr>
              <w:t xml:space="preserve">      </w:t>
            </w:r>
            <w:r w:rsidRPr="0099635D">
              <w:rPr>
                <w:rFonts w:ascii="Arial" w:hAnsi="Arial" w:cs="Arial"/>
                <w:sz w:val="18"/>
                <w:szCs w:val="18"/>
              </w:rPr>
              <w:t xml:space="preserve">    FIELD PLANT GROWING</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B63C3"/>
    <w:multiLevelType w:val="hybridMultilevel"/>
    <w:tmpl w:val="8E10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hyphenationZone w:val="425"/>
  <w:characterSpacingControl w:val="doNotCompress"/>
  <w:compat/>
  <w:rsids>
    <w:rsidRoot w:val="00255EDE"/>
    <w:rsid w:val="0008374A"/>
    <w:rsid w:val="00120D1B"/>
    <w:rsid w:val="00125119"/>
    <w:rsid w:val="001312B9"/>
    <w:rsid w:val="001966EE"/>
    <w:rsid w:val="001F34D7"/>
    <w:rsid w:val="00221A3A"/>
    <w:rsid w:val="002319BC"/>
    <w:rsid w:val="00255EDE"/>
    <w:rsid w:val="002611DF"/>
    <w:rsid w:val="00267E77"/>
    <w:rsid w:val="00312A4E"/>
    <w:rsid w:val="00322F84"/>
    <w:rsid w:val="00376DC8"/>
    <w:rsid w:val="00446FBF"/>
    <w:rsid w:val="004666C8"/>
    <w:rsid w:val="004C1CC6"/>
    <w:rsid w:val="004E0318"/>
    <w:rsid w:val="00521669"/>
    <w:rsid w:val="00530113"/>
    <w:rsid w:val="00535E50"/>
    <w:rsid w:val="0057398D"/>
    <w:rsid w:val="005D50F1"/>
    <w:rsid w:val="005E42D1"/>
    <w:rsid w:val="005F3F66"/>
    <w:rsid w:val="006314C5"/>
    <w:rsid w:val="006A58A8"/>
    <w:rsid w:val="00860CBA"/>
    <w:rsid w:val="00890944"/>
    <w:rsid w:val="00913968"/>
    <w:rsid w:val="00927F2D"/>
    <w:rsid w:val="0099635D"/>
    <w:rsid w:val="009B28FB"/>
    <w:rsid w:val="009E2BF4"/>
    <w:rsid w:val="009E7500"/>
    <w:rsid w:val="00A06D17"/>
    <w:rsid w:val="00A62841"/>
    <w:rsid w:val="00AE67EE"/>
    <w:rsid w:val="00B22940"/>
    <w:rsid w:val="00C21CE9"/>
    <w:rsid w:val="00C24BDC"/>
    <w:rsid w:val="00C33385"/>
    <w:rsid w:val="00C53003"/>
    <w:rsid w:val="00C54AB6"/>
    <w:rsid w:val="00CC0E96"/>
    <w:rsid w:val="00CC7AA9"/>
    <w:rsid w:val="00CD1756"/>
    <w:rsid w:val="00D02E1F"/>
    <w:rsid w:val="00D554D7"/>
    <w:rsid w:val="00D57E7D"/>
    <w:rsid w:val="00D623A8"/>
    <w:rsid w:val="00D63CA9"/>
    <w:rsid w:val="00D655F2"/>
    <w:rsid w:val="00DB0F70"/>
    <w:rsid w:val="00DF0ABC"/>
    <w:rsid w:val="00DF28DA"/>
    <w:rsid w:val="00DF7F00"/>
    <w:rsid w:val="00E744D0"/>
    <w:rsid w:val="00F31C4D"/>
    <w:rsid w:val="00F87FB0"/>
    <w:rsid w:val="00FA26EC"/>
    <w:rsid w:val="00FD533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paragraph" w:styleId="Heading1">
    <w:name w:val="heading 1"/>
    <w:basedOn w:val="Normal"/>
    <w:link w:val="Heading1Char"/>
    <w:uiPriority w:val="9"/>
    <w:qFormat/>
    <w:rsid w:val="00CD17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eading1Char">
    <w:name w:val="Heading 1 Char"/>
    <w:basedOn w:val="DefaultParagraphFont"/>
    <w:link w:val="Heading1"/>
    <w:uiPriority w:val="9"/>
    <w:rsid w:val="00CD1756"/>
    <w:rPr>
      <w:rFonts w:ascii="Times New Roman" w:eastAsia="Times New Roman" w:hAnsi="Times New Roman" w:cs="Times New Roman"/>
      <w:b/>
      <w:bCs/>
      <w:kern w:val="36"/>
      <w:sz w:val="48"/>
      <w:szCs w:val="48"/>
    </w:rPr>
  </w:style>
  <w:style w:type="character" w:styleId="Hyperlink">
    <w:name w:val="Hyperlink"/>
    <w:basedOn w:val="DefaultParagraphFont"/>
    <w:rsid w:val="00CD1756"/>
    <w:rPr>
      <w:rFonts w:ascii="Arial" w:hAnsi="Arial" w:cs="Arial" w:hint="default"/>
      <w:strike w:val="0"/>
      <w:dstrike w:val="0"/>
      <w:color w:val="006699"/>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7195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mazon.com/s/ref=ntt_athr_dp_sr_3?_encoding=UTF8&amp;field-author=Thijs%20L.%20Pons&amp;ie=UTF8&amp;search-alias=books&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ntt_athr_dp_sr_2?_encoding=UTF8&amp;field-author=F.%20Stuart%20Chapin%20%20III&amp;ie=UTF8&amp;search-alias=books&amp;sort=relevancerank" TargetMode="External"/><Relationship Id="rId11" Type="http://schemas.openxmlformats.org/officeDocument/2006/relationships/theme" Target="theme/theme1.xml"/><Relationship Id="rId5" Type="http://schemas.openxmlformats.org/officeDocument/2006/relationships/hyperlink" Target="http://www.amazon.com/s/ref=ntt_athr_dp_sr_1?_encoding=UTF8&amp;field-author=Hans%20Lambers&amp;ie=UTF8&amp;search-alias=books&amp;sort=relevancer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Goran</cp:lastModifiedBy>
  <cp:revision>10</cp:revision>
  <dcterms:created xsi:type="dcterms:W3CDTF">2015-01-09T09:52:00Z</dcterms:created>
  <dcterms:modified xsi:type="dcterms:W3CDTF">2015-02-07T21:03:00Z</dcterms:modified>
</cp:coreProperties>
</file>