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F27BE8">
        <w:rPr>
          <w:b/>
          <w:bCs/>
          <w:lang w:val="ru-RU"/>
        </w:rPr>
        <w:t>–</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312677">
        <w:rPr>
          <w:b/>
          <w:lang w:val="sr-Cyrl-CS"/>
        </w:rPr>
        <w:t xml:space="preserve">МЕДИЦИНСКОГ </w:t>
      </w:r>
      <w:r w:rsidR="00777731">
        <w:rPr>
          <w:b/>
          <w:lang w:val="sr-Cyrl-CS"/>
        </w:rPr>
        <w:t>МАТЕРИЈАЛА</w:t>
      </w:r>
    </w:p>
    <w:p w:rsidR="001619E7" w:rsidRPr="00F27BE8" w:rsidRDefault="001619E7" w:rsidP="00BF47B8">
      <w:pPr>
        <w:rPr>
          <w:b/>
          <w:bCs/>
          <w:i/>
          <w:iCs/>
          <w:lang w:val="ru-RU"/>
        </w:rPr>
      </w:pPr>
    </w:p>
    <w:p w:rsidR="001619E7" w:rsidRPr="00F27BE8" w:rsidRDefault="001619E7">
      <w:pPr>
        <w:jc w:val="center"/>
        <w:rPr>
          <w:b/>
          <w:bCs/>
          <w:lang w:val="ru-RU"/>
        </w:rPr>
      </w:pPr>
      <w:r w:rsidRPr="00C20C7C">
        <w:rPr>
          <w:b/>
          <w:bCs/>
          <w:lang w:val="sr-Cyrl-CS"/>
        </w:rPr>
        <w:t>ОТВОРЕНИ ПОСТУПАК</w:t>
      </w:r>
      <w:r w:rsidR="00BB7EB9" w:rsidRPr="00C20C7C">
        <w:rPr>
          <w:b/>
          <w:bCs/>
          <w:lang w:val="sr-Cyrl-CS"/>
        </w:rPr>
        <w:t xml:space="preserve"> ПО ПАРТИЈАМА</w:t>
      </w:r>
    </w:p>
    <w:p w:rsidR="001619E7" w:rsidRPr="00F27BE8" w:rsidRDefault="001619E7">
      <w:pPr>
        <w:jc w:val="center"/>
        <w:rPr>
          <w:b/>
          <w:bCs/>
          <w:lang w:val="ru-RU"/>
        </w:rPr>
      </w:pPr>
    </w:p>
    <w:p w:rsidR="001619E7" w:rsidRPr="00DF7840" w:rsidRDefault="001619E7">
      <w:pPr>
        <w:jc w:val="center"/>
        <w:rPr>
          <w:i/>
          <w:iCs/>
        </w:rPr>
      </w:pPr>
      <w:r w:rsidRPr="00F27BE8">
        <w:rPr>
          <w:b/>
          <w:bCs/>
          <w:lang w:val="ru-RU"/>
        </w:rPr>
        <w:t>ЈАВНА НАБАВКА бр</w:t>
      </w:r>
      <w:r w:rsidRPr="00F27BE8">
        <w:rPr>
          <w:b/>
          <w:bCs/>
          <w:color w:val="auto"/>
          <w:lang w:val="ru-RU"/>
        </w:rPr>
        <w:t xml:space="preserve">. </w:t>
      </w:r>
      <w:r w:rsidR="00312677">
        <w:rPr>
          <w:b/>
          <w:bCs/>
          <w:color w:val="auto"/>
        </w:rPr>
        <w:t>86</w:t>
      </w:r>
      <w:r w:rsidR="00C1545E" w:rsidRPr="00F27BE8">
        <w:rPr>
          <w:b/>
          <w:color w:val="auto"/>
          <w:lang w:val="ru-RU"/>
        </w:rPr>
        <w:t>/201</w:t>
      </w:r>
      <w:r w:rsidR="00DF7840">
        <w:rPr>
          <w:b/>
          <w:color w:val="auto"/>
        </w:rPr>
        <w:t>7</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312677">
      <w:pPr>
        <w:jc w:val="center"/>
        <w:rPr>
          <w:b/>
          <w:bCs/>
          <w:lang w:val="ru-RU"/>
        </w:rPr>
      </w:pPr>
      <w:r>
        <w:rPr>
          <w:b/>
          <w:iCs/>
        </w:rPr>
        <w:t>Јун</w:t>
      </w:r>
      <w:r w:rsidR="001619E7" w:rsidRPr="00F27BE8">
        <w:rPr>
          <w:b/>
          <w:bCs/>
          <w:lang w:val="ru-RU"/>
        </w:rPr>
        <w:t>201</w:t>
      </w:r>
      <w:r w:rsidR="00DF7840">
        <w:rPr>
          <w:b/>
          <w:bCs/>
          <w:lang w:val="ru-RU"/>
        </w:rPr>
        <w:t>7</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DF7840">
        <w:rPr>
          <w:color w:val="auto"/>
          <w:lang w:val="sr-Cyrl-CS"/>
        </w:rPr>
        <w:t>2</w:t>
      </w:r>
      <w:r w:rsidRPr="00F27BE8">
        <w:rPr>
          <w:color w:val="auto"/>
          <w:lang w:val="ru-RU"/>
        </w:rPr>
        <w:t>/</w:t>
      </w:r>
      <w:r w:rsidR="00312677">
        <w:rPr>
          <w:color w:val="auto"/>
          <w:lang w:val="ru-RU"/>
        </w:rPr>
        <w:t>86</w:t>
      </w:r>
      <w:r w:rsidRPr="00F27BE8">
        <w:rPr>
          <w:color w:val="auto"/>
          <w:lang w:val="ru-RU"/>
        </w:rPr>
        <w:t>/1 од</w:t>
      </w:r>
      <w:r w:rsidR="00312677">
        <w:rPr>
          <w:color w:val="auto"/>
        </w:rPr>
        <w:t>07</w:t>
      </w:r>
      <w:r w:rsidRPr="00F27BE8">
        <w:rPr>
          <w:color w:val="auto"/>
          <w:lang w:val="ru-RU"/>
        </w:rPr>
        <w:t>.0</w:t>
      </w:r>
      <w:r w:rsidR="00312677">
        <w:rPr>
          <w:color w:val="auto"/>
          <w:lang w:val="ru-RU"/>
        </w:rPr>
        <w:t>6</w:t>
      </w:r>
      <w:r w:rsidRPr="00F27BE8">
        <w:rPr>
          <w:color w:val="auto"/>
          <w:lang w:val="ru-RU"/>
        </w:rPr>
        <w:t>.201</w:t>
      </w:r>
      <w:r w:rsidR="00DF7840">
        <w:rPr>
          <w:color w:val="auto"/>
          <w:lang w:val="ru-RU"/>
        </w:rPr>
        <w:t>7</w:t>
      </w:r>
      <w:r w:rsidRPr="00F27BE8">
        <w:rPr>
          <w:color w:val="auto"/>
          <w:lang w:val="ru-RU"/>
        </w:rPr>
        <w:t>. године и Решења о образовању комисије за јавну набавку број 1000-</w:t>
      </w:r>
      <w:r w:rsidR="00DF7840">
        <w:rPr>
          <w:color w:val="auto"/>
          <w:lang w:val="ru-RU"/>
        </w:rPr>
        <w:t>2</w:t>
      </w:r>
      <w:r w:rsidRPr="00F27BE8">
        <w:rPr>
          <w:color w:val="auto"/>
          <w:lang w:val="ru-RU"/>
        </w:rPr>
        <w:t>/</w:t>
      </w:r>
      <w:r w:rsidR="00312677">
        <w:rPr>
          <w:color w:val="auto"/>
          <w:lang w:val="ru-RU"/>
        </w:rPr>
        <w:t>86</w:t>
      </w:r>
      <w:r w:rsidRPr="00F27BE8">
        <w:rPr>
          <w:color w:val="auto"/>
          <w:lang w:val="ru-RU"/>
        </w:rPr>
        <w:t xml:space="preserve">/2 од </w:t>
      </w:r>
      <w:r w:rsidR="00312677">
        <w:rPr>
          <w:color w:val="auto"/>
          <w:lang w:val="ru-RU"/>
        </w:rPr>
        <w:t>07</w:t>
      </w:r>
      <w:r w:rsidRPr="00F27BE8">
        <w:rPr>
          <w:color w:val="auto"/>
          <w:lang w:val="ru-RU"/>
        </w:rPr>
        <w:t>.0</w:t>
      </w:r>
      <w:r w:rsidR="00312677">
        <w:rPr>
          <w:color w:val="auto"/>
          <w:lang w:val="ru-RU"/>
        </w:rPr>
        <w:t>6</w:t>
      </w:r>
      <w:r w:rsidRPr="00F27BE8">
        <w:rPr>
          <w:color w:val="auto"/>
          <w:lang w:val="ru-RU"/>
        </w:rPr>
        <w:t>.201</w:t>
      </w:r>
      <w:r w:rsidR="00DF7840">
        <w:rPr>
          <w:color w:val="auto"/>
          <w:lang w:val="ru-RU"/>
        </w:rPr>
        <w:t>7</w:t>
      </w:r>
      <w:r w:rsidRPr="00F27BE8">
        <w:rPr>
          <w:color w:val="auto"/>
          <w:lang w:val="ru-RU"/>
        </w:rPr>
        <w:t>. године 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CD3272" w:rsidRPr="00F27BE8">
        <w:rPr>
          <w:rFonts w:eastAsia="TimesNewRomanPS-BoldMT"/>
          <w:b/>
          <w:bCs/>
          <w:lang w:val="ru-RU"/>
        </w:rPr>
        <w:t>–</w:t>
      </w:r>
      <w:r w:rsidR="00643E01" w:rsidRPr="00F27BE8">
        <w:rPr>
          <w:rFonts w:eastAsia="TimesNewRomanPS-BoldMT"/>
          <w:b/>
          <w:bCs/>
          <w:lang w:val="ru-RU"/>
        </w:rPr>
        <w:t xml:space="preserve">сукцесивна испорука </w:t>
      </w:r>
      <w:r w:rsidR="00312677">
        <w:rPr>
          <w:rFonts w:eastAsia="TimesNewRomanPS-BoldMT"/>
          <w:b/>
          <w:bCs/>
          <w:lang w:val="ru-RU"/>
        </w:rPr>
        <w:t xml:space="preserve">потрошног ког </w:t>
      </w:r>
      <w:r w:rsidR="00777731">
        <w:rPr>
          <w:b/>
          <w:lang w:val="sr-Cyrl-CS"/>
        </w:rPr>
        <w:t>материјала</w:t>
      </w:r>
      <w:r w:rsidR="00D546D1" w:rsidRPr="00F27BE8">
        <w:rPr>
          <w:rFonts w:eastAsia="TimesNewRomanPS-BoldMT"/>
          <w:b/>
          <w:bCs/>
          <w:lang w:val="ru-RU"/>
        </w:rPr>
        <w:t xml:space="preserve"> јн бр </w:t>
      </w:r>
      <w:r w:rsidR="00312677">
        <w:rPr>
          <w:rFonts w:eastAsia="TimesNewRomanPS-BoldMT"/>
          <w:b/>
          <w:bCs/>
          <w:lang w:val="ru-RU"/>
        </w:rPr>
        <w:t>86</w:t>
      </w:r>
      <w:r w:rsidR="00D546D1" w:rsidRPr="00F27BE8">
        <w:rPr>
          <w:rFonts w:eastAsia="TimesNewRomanPS-BoldMT"/>
          <w:b/>
          <w:bCs/>
          <w:lang w:val="ru-RU"/>
        </w:rPr>
        <w:t>/201</w:t>
      </w:r>
      <w:r w:rsidR="00DF7840">
        <w:rPr>
          <w:rFonts w:eastAsia="TimesNewRomanPS-BoldMT"/>
          <w:b/>
          <w:bCs/>
          <w:lang w:val="ru-RU"/>
        </w:rPr>
        <w:t>7</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r w:rsidRPr="00C20C7C">
        <w:rPr>
          <w:rFonts w:eastAsia="TimesNewRomanPSMT"/>
        </w:rPr>
        <w:t>Конкурсна документација садржи:</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r w:rsidRPr="00C20C7C">
              <w:rPr>
                <w:rFonts w:eastAsia="TimesNewRomanPSMT"/>
                <w:b/>
                <w:i/>
              </w:rPr>
              <w:t>Назив</w:t>
            </w:r>
            <w:r w:rsidRPr="00C20C7C">
              <w:rPr>
                <w:rFonts w:eastAsia="TimesNewRomanPSMT"/>
                <w:b/>
                <w:i/>
                <w:lang w:val="sr-Cyrl-CS"/>
              </w:rPr>
              <w:t xml:space="preserve"> поглавља</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понуде</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Модел уговора</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трошкова припреме понуде</w:t>
            </w:r>
          </w:p>
        </w:tc>
      </w:tr>
      <w:tr w:rsidR="008B216B" w:rsidRPr="001C4064"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r w:rsidRPr="00C20C7C">
              <w:rPr>
                <w:rFonts w:eastAsia="TimesNewRomanPSMT"/>
              </w:rPr>
              <w:t>Закона</w:t>
            </w:r>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1621B1" w:rsidRDefault="001621B1">
      <w:pPr>
        <w:jc w:val="both"/>
      </w:pPr>
    </w:p>
    <w:p w:rsidR="00312677" w:rsidRPr="00312677" w:rsidRDefault="00312677">
      <w:pPr>
        <w:jc w:val="both"/>
      </w:pPr>
    </w:p>
    <w:p w:rsidR="00CD3272" w:rsidRDefault="00CD3272">
      <w:pPr>
        <w:jc w:val="both"/>
      </w:pPr>
    </w:p>
    <w:p w:rsidR="00884ECA" w:rsidRDefault="00884ECA">
      <w:pPr>
        <w:jc w:val="both"/>
      </w:pPr>
    </w:p>
    <w:p w:rsidR="00BF47B8" w:rsidRPr="00C20C7C" w:rsidRDefault="00BF47B8">
      <w:pPr>
        <w:jc w:val="both"/>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lastRenderedPageBreak/>
        <w:t>I</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hyperlink r:id="rId9" w:history="1">
        <w:r w:rsidRPr="00C20C7C">
          <w:rPr>
            <w:rStyle w:val="Hyperlink"/>
          </w:rPr>
          <w:t>http</w:t>
        </w:r>
        <w:r w:rsidRPr="00F27BE8">
          <w:rPr>
            <w:rStyle w:val="Hyperlink"/>
            <w:lang w:val="ru-RU"/>
          </w:rPr>
          <w:t>://</w:t>
        </w:r>
        <w:r w:rsidRPr="00C20C7C">
          <w:rPr>
            <w:rStyle w:val="Hyperlink"/>
          </w:rPr>
          <w:t>polj</w:t>
        </w:r>
        <w:r w:rsidRPr="00F27BE8">
          <w:rPr>
            <w:rStyle w:val="Hyperlink"/>
            <w:lang w:val="ru-RU"/>
          </w:rPr>
          <w:t>.</w:t>
        </w:r>
        <w:r w:rsidRPr="00C20C7C">
          <w:rPr>
            <w:rStyle w:val="Hyperlink"/>
          </w:rPr>
          <w:t>uns</w:t>
        </w:r>
        <w:r w:rsidRPr="00F27BE8">
          <w:rPr>
            <w:rStyle w:val="Hyperlink"/>
            <w:lang w:val="ru-RU"/>
          </w:rPr>
          <w:t>.</w:t>
        </w:r>
        <w:r w:rsidRPr="00C20C7C">
          <w:rPr>
            <w:rStyle w:val="Hyperlink"/>
          </w:rPr>
          <w:t>ac</w:t>
        </w:r>
        <w:r w:rsidRPr="00F27BE8">
          <w:rPr>
            <w:rStyle w:val="Hyperlink"/>
            <w:lang w:val="ru-RU"/>
          </w:rPr>
          <w:t>.</w:t>
        </w:r>
        <w:r w:rsidRPr="00C20C7C">
          <w:rPr>
            <w:rStyle w:val="Hyperlink"/>
          </w:rPr>
          <w:t>rs</w:t>
        </w:r>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312677" w:rsidRDefault="00777731" w:rsidP="00312677">
      <w:pPr>
        <w:jc w:val="both"/>
        <w:rPr>
          <w:u w:val="single"/>
        </w:rPr>
      </w:pPr>
      <w:r w:rsidRPr="00F27BE8">
        <w:rPr>
          <w:lang w:val="ru-RU"/>
        </w:rPr>
        <w:t>Предмет јавне набавке бр</w:t>
      </w:r>
      <w:r w:rsidRPr="00341C33">
        <w:rPr>
          <w:color w:val="auto"/>
          <w:lang w:val="ru-RU"/>
        </w:rPr>
        <w:t>.</w:t>
      </w:r>
      <w:r w:rsidR="00312677">
        <w:rPr>
          <w:color w:val="auto"/>
          <w:lang w:val="sr-Cyrl-CS"/>
        </w:rPr>
        <w:t>86</w:t>
      </w:r>
      <w:r w:rsidRPr="00F27BE8">
        <w:rPr>
          <w:color w:val="auto"/>
          <w:lang w:val="ru-RU"/>
        </w:rPr>
        <w:t>/201</w:t>
      </w:r>
      <w:r w:rsidR="0084000E">
        <w:rPr>
          <w:color w:val="auto"/>
          <w:lang w:val="ru-RU"/>
        </w:rPr>
        <w:t>7</w:t>
      </w:r>
      <w:r w:rsidRPr="00341C33">
        <w:rPr>
          <w:iCs/>
          <w:lang w:val="sr-Cyrl-CS"/>
        </w:rPr>
        <w:t>су</w:t>
      </w:r>
      <w:r w:rsidRPr="00F27BE8">
        <w:rPr>
          <w:iCs/>
          <w:lang w:val="ru-RU"/>
        </w:rPr>
        <w:t xml:space="preserve"> добр</w:t>
      </w:r>
      <w:r w:rsidRPr="00341C33">
        <w:rPr>
          <w:iCs/>
          <w:lang w:val="sr-Cyrl-CS"/>
        </w:rPr>
        <w:t>а</w:t>
      </w:r>
      <w:r w:rsidRPr="00F27BE8">
        <w:rPr>
          <w:i/>
          <w:lang w:val="ru-RU"/>
        </w:rPr>
        <w:t xml:space="preserve">– </w:t>
      </w:r>
      <w:r w:rsidR="00312677" w:rsidRPr="00F27BE8">
        <w:rPr>
          <w:lang w:val="ru-RU"/>
        </w:rPr>
        <w:t>Предмет јавне набавке бр</w:t>
      </w:r>
      <w:r w:rsidR="00312677" w:rsidRPr="00341C33">
        <w:rPr>
          <w:color w:val="auto"/>
          <w:lang w:val="ru-RU"/>
        </w:rPr>
        <w:t>.</w:t>
      </w:r>
      <w:r w:rsidR="00312677">
        <w:rPr>
          <w:color w:val="auto"/>
          <w:lang w:val="sr-Cyrl-CS"/>
        </w:rPr>
        <w:t>86/</w:t>
      </w:r>
      <w:r w:rsidR="00312677" w:rsidRPr="00F27BE8">
        <w:rPr>
          <w:color w:val="auto"/>
          <w:lang w:val="ru-RU"/>
        </w:rPr>
        <w:t>201</w:t>
      </w:r>
      <w:r w:rsidR="00312677">
        <w:rPr>
          <w:color w:val="auto"/>
          <w:lang w:val="ru-RU"/>
        </w:rPr>
        <w:t>7</w:t>
      </w:r>
      <w:r w:rsidR="00312677" w:rsidRPr="00341C33">
        <w:rPr>
          <w:iCs/>
          <w:lang w:val="sr-Cyrl-CS"/>
        </w:rPr>
        <w:t>су</w:t>
      </w:r>
      <w:r w:rsidR="00312677" w:rsidRPr="00F27BE8">
        <w:rPr>
          <w:iCs/>
          <w:lang w:val="ru-RU"/>
        </w:rPr>
        <w:t xml:space="preserve"> добр</w:t>
      </w:r>
      <w:r w:rsidR="00312677" w:rsidRPr="00341C33">
        <w:rPr>
          <w:iCs/>
          <w:lang w:val="sr-Cyrl-CS"/>
        </w:rPr>
        <w:t>а</w:t>
      </w:r>
      <w:r w:rsidR="00312677" w:rsidRPr="00F27BE8">
        <w:rPr>
          <w:i/>
          <w:lang w:val="ru-RU"/>
        </w:rPr>
        <w:t xml:space="preserve">– </w:t>
      </w:r>
      <w:r w:rsidR="00312677" w:rsidRPr="00F27BE8">
        <w:rPr>
          <w:b/>
          <w:lang w:val="ru-RU"/>
        </w:rPr>
        <w:t>С</w:t>
      </w:r>
      <w:r w:rsidR="00312677" w:rsidRPr="00F27BE8">
        <w:rPr>
          <w:rFonts w:eastAsia="TimesNewRomanPS-BoldMT"/>
          <w:b/>
          <w:bCs/>
          <w:lang w:val="ru-RU"/>
        </w:rPr>
        <w:t xml:space="preserve">укцесивна испорука потрошног </w:t>
      </w:r>
      <w:r w:rsidR="00312677">
        <w:rPr>
          <w:b/>
          <w:lang w:val="sr-Cyrl-CS"/>
        </w:rPr>
        <w:t>медицинскогматеријала</w:t>
      </w:r>
      <w:r w:rsidR="00312677" w:rsidRPr="00341C33">
        <w:rPr>
          <w:b/>
          <w:lang w:val="sr-Cyrl-CS"/>
        </w:rPr>
        <w:t>,</w:t>
      </w:r>
      <w:hyperlink r:id="rId10" w:tooltip="33140000 - Медицински потрошни материјал" w:history="1">
        <w:r w:rsidR="00312677" w:rsidRPr="00312677">
          <w:rPr>
            <w:u w:val="single"/>
          </w:rPr>
          <w:t>33140000 - Медицински потрошни материјал</w:t>
        </w:r>
      </w:hyperlink>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hyperlink r:id="rId11"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II</w:t>
      </w:r>
      <w:r w:rsidRPr="00F27BE8">
        <w:rPr>
          <w:b/>
          <w:bCs/>
          <w:i/>
          <w:iCs/>
          <w:sz w:val="28"/>
          <w:szCs w:val="28"/>
          <w:lang w:val="ru-RU"/>
        </w:rPr>
        <w:t xml:space="preserve">  ПОДАЦИ</w:t>
      </w:r>
      <w:proofErr w:type="gramEnd"/>
      <w:r w:rsidRPr="00F27BE8">
        <w:rPr>
          <w:b/>
          <w:bCs/>
          <w:i/>
          <w:iCs/>
          <w:sz w:val="28"/>
          <w:szCs w:val="28"/>
          <w:lang w:val="ru-RU"/>
        </w:rPr>
        <w:t xml:space="preserve">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1621B1" w:rsidRDefault="003C4FB9">
      <w:pPr>
        <w:jc w:val="both"/>
        <w:rPr>
          <w:u w:val="single"/>
        </w:rPr>
      </w:pPr>
      <w:r w:rsidRPr="00F27BE8">
        <w:rPr>
          <w:lang w:val="ru-RU"/>
        </w:rPr>
        <w:t>Предмет јавне набавке бр</w:t>
      </w:r>
      <w:r w:rsidRPr="00341C33">
        <w:rPr>
          <w:color w:val="auto"/>
          <w:lang w:val="ru-RU"/>
        </w:rPr>
        <w:t>.</w:t>
      </w:r>
      <w:r w:rsidR="00312677">
        <w:rPr>
          <w:color w:val="auto"/>
          <w:lang w:val="sr-Cyrl-CS"/>
        </w:rPr>
        <w:t>86/</w:t>
      </w:r>
      <w:r w:rsidRPr="00F27BE8">
        <w:rPr>
          <w:color w:val="auto"/>
          <w:lang w:val="ru-RU"/>
        </w:rPr>
        <w:t>201</w:t>
      </w:r>
      <w:r w:rsidR="0084000E">
        <w:rPr>
          <w:color w:val="auto"/>
          <w:lang w:val="ru-RU"/>
        </w:rPr>
        <w:t>7</w:t>
      </w:r>
      <w:r w:rsidRPr="00341C33">
        <w:rPr>
          <w:iCs/>
          <w:lang w:val="sr-Cyrl-CS"/>
        </w:rPr>
        <w:t>су</w:t>
      </w:r>
      <w:r w:rsidRPr="00F27BE8">
        <w:rPr>
          <w:iCs/>
          <w:lang w:val="ru-RU"/>
        </w:rPr>
        <w:t xml:space="preserve"> добр</w:t>
      </w:r>
      <w:r w:rsidRPr="00341C33">
        <w:rPr>
          <w:iCs/>
          <w:lang w:val="sr-Cyrl-CS"/>
        </w:rPr>
        <w:t>а</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00312677">
        <w:rPr>
          <w:b/>
          <w:lang w:val="sr-Cyrl-CS"/>
        </w:rPr>
        <w:t>медицинског</w:t>
      </w:r>
      <w:r>
        <w:rPr>
          <w:b/>
          <w:lang w:val="sr-Cyrl-CS"/>
        </w:rPr>
        <w:t>материјала</w:t>
      </w:r>
      <w:r w:rsidRPr="00341C33">
        <w:rPr>
          <w:b/>
          <w:lang w:val="sr-Cyrl-CS"/>
        </w:rPr>
        <w:t>,</w:t>
      </w:r>
      <w:hyperlink r:id="rId12" w:tooltip="33140000 - Медицински потрошни материјал" w:history="1">
        <w:r w:rsidR="00312677" w:rsidRPr="00312677">
          <w:rPr>
            <w:u w:val="single"/>
          </w:rPr>
          <w:t>33140000 - Медицински потрошни материјал</w:t>
        </w:r>
      </w:hyperlink>
    </w:p>
    <w:p w:rsidR="00312677" w:rsidRPr="00312677" w:rsidRDefault="00312677">
      <w:pPr>
        <w:jc w:val="both"/>
        <w:rPr>
          <w:b/>
          <w:bCs/>
        </w:rPr>
      </w:pPr>
    </w:p>
    <w:p w:rsidR="001F7786" w:rsidRPr="0093484D" w:rsidRDefault="001F7786" w:rsidP="001F7786">
      <w:pPr>
        <w:jc w:val="both"/>
        <w:rPr>
          <w:spacing w:val="2"/>
        </w:rPr>
      </w:pPr>
      <w:r>
        <w:rPr>
          <w:spacing w:val="2"/>
          <w:lang w:val="sr-Cyrl-CS"/>
        </w:rPr>
        <w:t xml:space="preserve">Испорука </w:t>
      </w:r>
      <w:r w:rsidR="00007229" w:rsidRPr="00614FA2">
        <w:rPr>
          <w:lang w:val="sr-Cyrl-CS"/>
        </w:rPr>
        <w:t>Потрошног лабораторијског материјала</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w:t>
      </w:r>
      <w:r w:rsidRPr="0072728E">
        <w:rPr>
          <w:spacing w:val="2"/>
          <w:lang w:val="sr-Cyrl-CS"/>
        </w:rPr>
        <w:t xml:space="preserve">вредности набавке </w:t>
      </w:r>
      <w:r w:rsidRPr="0072728E">
        <w:rPr>
          <w:lang w:val="ru-RU"/>
        </w:rPr>
        <w:t>према динамици коју одреди наручилац по јединачним ценама наведеним у понуди</w:t>
      </w:r>
      <w:r w:rsidR="00600F3A" w:rsidRPr="0072728E">
        <w:rPr>
          <w:lang w:val="ru-RU"/>
        </w:rPr>
        <w:t>.</w:t>
      </w:r>
      <w:r w:rsidR="0093484D" w:rsidRPr="0072728E">
        <w:t xml:space="preserve">Процењене вредности, Партија 1. </w:t>
      </w:r>
      <w:proofErr w:type="gramStart"/>
      <w:r w:rsidR="00312677">
        <w:t>40</w:t>
      </w:r>
      <w:r w:rsidR="0093484D" w:rsidRPr="0072728E">
        <w:t xml:space="preserve">.000,00 </w:t>
      </w:r>
      <w:r w:rsidR="0093484D" w:rsidRPr="0072728E">
        <w:rPr>
          <w:rFonts w:eastAsia="Times New Roman"/>
          <w:color w:val="auto"/>
          <w:kern w:val="0"/>
          <w:lang w:eastAsia="en-US"/>
        </w:rPr>
        <w:t>дин.</w:t>
      </w:r>
      <w:proofErr w:type="gramEnd"/>
      <w:r w:rsidR="0093484D" w:rsidRPr="0072728E">
        <w:rPr>
          <w:rFonts w:eastAsia="Times New Roman"/>
          <w:color w:val="auto"/>
          <w:kern w:val="0"/>
          <w:lang w:eastAsia="en-US"/>
        </w:rPr>
        <w:t xml:space="preserve"> </w:t>
      </w:r>
      <w:proofErr w:type="gramStart"/>
      <w:r w:rsidR="0093484D" w:rsidRPr="0072728E">
        <w:rPr>
          <w:rFonts w:eastAsia="Times New Roman"/>
          <w:color w:val="auto"/>
          <w:kern w:val="0"/>
          <w:lang w:eastAsia="en-US"/>
        </w:rPr>
        <w:t>без</w:t>
      </w:r>
      <w:proofErr w:type="gramEnd"/>
      <w:r w:rsidR="0093484D" w:rsidRPr="0072728E">
        <w:rPr>
          <w:rFonts w:eastAsia="Times New Roman"/>
          <w:color w:val="auto"/>
          <w:kern w:val="0"/>
          <w:lang w:eastAsia="en-US"/>
        </w:rPr>
        <w:t xml:space="preserve"> ПДВ-а, Партија 2. </w:t>
      </w:r>
      <w:proofErr w:type="gramStart"/>
      <w:r w:rsidR="00312677">
        <w:rPr>
          <w:rFonts w:eastAsia="Times New Roman"/>
          <w:color w:val="auto"/>
          <w:kern w:val="0"/>
          <w:lang w:eastAsia="en-US"/>
        </w:rPr>
        <w:t>60</w:t>
      </w:r>
      <w:r w:rsidR="0093484D" w:rsidRPr="0072728E">
        <w:rPr>
          <w:rFonts w:eastAsia="Times New Roman"/>
          <w:color w:val="auto"/>
          <w:kern w:val="0"/>
          <w:lang w:eastAsia="en-US"/>
        </w:rPr>
        <w:t>.000,00 дин.</w:t>
      </w:r>
      <w:proofErr w:type="gramEnd"/>
      <w:r w:rsidR="0093484D" w:rsidRPr="0072728E">
        <w:rPr>
          <w:rFonts w:eastAsia="Times New Roman"/>
          <w:color w:val="auto"/>
          <w:kern w:val="0"/>
          <w:lang w:eastAsia="en-US"/>
        </w:rPr>
        <w:t xml:space="preserve"> </w:t>
      </w:r>
      <w:proofErr w:type="gramStart"/>
      <w:r w:rsidR="0093484D" w:rsidRPr="0072728E">
        <w:rPr>
          <w:rFonts w:eastAsia="Times New Roman"/>
          <w:color w:val="auto"/>
          <w:kern w:val="0"/>
          <w:lang w:eastAsia="en-US"/>
        </w:rPr>
        <w:t>без</w:t>
      </w:r>
      <w:proofErr w:type="gramEnd"/>
      <w:r w:rsidR="0093484D" w:rsidRPr="0072728E">
        <w:rPr>
          <w:rFonts w:eastAsia="Times New Roman"/>
          <w:color w:val="auto"/>
          <w:kern w:val="0"/>
          <w:lang w:eastAsia="en-US"/>
        </w:rPr>
        <w:t xml:space="preserve"> ПДВ-а, Партија 3. </w:t>
      </w:r>
      <w:proofErr w:type="gramStart"/>
      <w:r w:rsidR="00312677">
        <w:rPr>
          <w:rFonts w:eastAsia="Times New Roman"/>
          <w:color w:val="auto"/>
          <w:kern w:val="0"/>
          <w:lang w:eastAsia="en-US"/>
        </w:rPr>
        <w:t>185</w:t>
      </w:r>
      <w:r w:rsidR="0093484D" w:rsidRPr="0072728E">
        <w:rPr>
          <w:rFonts w:eastAsia="Times New Roman"/>
          <w:color w:val="auto"/>
          <w:kern w:val="0"/>
          <w:lang w:eastAsia="en-US"/>
        </w:rPr>
        <w:t>.000,00 дин.</w:t>
      </w:r>
      <w:proofErr w:type="gramEnd"/>
      <w:r w:rsidR="0093484D" w:rsidRPr="0072728E">
        <w:rPr>
          <w:rFonts w:eastAsia="Times New Roman"/>
          <w:color w:val="auto"/>
          <w:kern w:val="0"/>
          <w:lang w:eastAsia="en-US"/>
        </w:rPr>
        <w:t xml:space="preserve"> </w:t>
      </w:r>
      <w:proofErr w:type="gramStart"/>
      <w:r w:rsidR="0093484D" w:rsidRPr="0072728E">
        <w:rPr>
          <w:rFonts w:eastAsia="Times New Roman"/>
          <w:color w:val="auto"/>
          <w:kern w:val="0"/>
          <w:lang w:eastAsia="en-US"/>
        </w:rPr>
        <w:t>без</w:t>
      </w:r>
      <w:proofErr w:type="gramEnd"/>
      <w:r w:rsidR="0093484D" w:rsidRPr="0072728E">
        <w:rPr>
          <w:rFonts w:eastAsia="Times New Roman"/>
          <w:color w:val="auto"/>
          <w:kern w:val="0"/>
          <w:lang w:eastAsia="en-US"/>
        </w:rPr>
        <w:t xml:space="preserve"> ПДВ-а</w:t>
      </w:r>
      <w:r w:rsidR="00312677">
        <w:rPr>
          <w:rFonts w:eastAsia="Times New Roman"/>
          <w:color w:val="auto"/>
          <w:kern w:val="0"/>
          <w:lang w:eastAsia="en-US"/>
        </w:rPr>
        <w:t>)</w:t>
      </w:r>
    </w:p>
    <w:p w:rsidR="001F7786" w:rsidRPr="00F27BE8" w:rsidRDefault="001F7786">
      <w:pPr>
        <w:jc w:val="both"/>
        <w:rPr>
          <w:b/>
          <w:bCs/>
          <w:lang w:val="ru-RU"/>
        </w:rPr>
      </w:pPr>
    </w:p>
    <w:p w:rsidR="001619E7" w:rsidRPr="00F27BE8" w:rsidRDefault="001619E7">
      <w:pPr>
        <w:jc w:val="both"/>
        <w:rPr>
          <w:b/>
          <w:bCs/>
          <w:i/>
          <w:iCs/>
          <w:lang w:val="ru-RU"/>
        </w:rPr>
      </w:pPr>
      <w:r w:rsidRPr="00C20C7C">
        <w:rPr>
          <w:b/>
          <w:bCs/>
          <w:lang w:val="sr-Cyrl-CS"/>
        </w:rPr>
        <w:t>2.Партије</w:t>
      </w:r>
    </w:p>
    <w:p w:rsidR="00BB7EB9" w:rsidRPr="00F27BE8" w:rsidRDefault="00DF309A" w:rsidP="00BB7EB9">
      <w:pPr>
        <w:jc w:val="both"/>
        <w:rPr>
          <w:iCs/>
          <w:lang w:val="ru-RU"/>
        </w:rPr>
      </w:pPr>
      <w:r w:rsidRPr="00F27BE8">
        <w:rPr>
          <w:iCs/>
          <w:lang w:val="ru-RU"/>
        </w:rPr>
        <w:t xml:space="preserve">Набавка је обликована у </w:t>
      </w:r>
      <w:r w:rsidR="00312677">
        <w:rPr>
          <w:iCs/>
          <w:lang w:val="ru-RU"/>
        </w:rPr>
        <w:t>3</w:t>
      </w:r>
      <w:r w:rsidRPr="00F27BE8">
        <w:rPr>
          <w:iCs/>
          <w:lang w:val="ru-RU"/>
        </w:rPr>
        <w:t>партиј</w:t>
      </w:r>
      <w:r w:rsidR="0093484D">
        <w:rPr>
          <w:iCs/>
          <w:lang w:val="ru-RU"/>
        </w:rPr>
        <w:t>а</w:t>
      </w:r>
      <w:r w:rsidRPr="00F27BE8">
        <w:rPr>
          <w:iCs/>
          <w:lang w:val="ru-RU"/>
        </w:rPr>
        <w:t>, и то:</w:t>
      </w:r>
    </w:p>
    <w:p w:rsidR="004C07C2" w:rsidRDefault="004C07C2" w:rsidP="004C07C2">
      <w:pPr>
        <w:rPr>
          <w:sz w:val="23"/>
          <w:szCs w:val="23"/>
          <w:lang w:val="sr-Cyrl-CS"/>
        </w:rPr>
      </w:pPr>
    </w:p>
    <w:p w:rsidR="009B55F7" w:rsidRPr="009B55F7" w:rsidRDefault="00600F3A" w:rsidP="009B55F7">
      <w:pPr>
        <w:suppressAutoHyphens w:val="0"/>
        <w:spacing w:line="276" w:lineRule="auto"/>
        <w:rPr>
          <w:rFonts w:eastAsia="Times New Roman"/>
          <w:color w:val="auto"/>
          <w:kern w:val="0"/>
          <w:lang w:eastAsia="en-US"/>
        </w:rPr>
      </w:pPr>
      <w:r w:rsidRPr="009B55F7">
        <w:rPr>
          <w:lang w:val="ru-RU"/>
        </w:rPr>
        <w:t xml:space="preserve">Партија број 1 </w:t>
      </w:r>
    </w:p>
    <w:p w:rsidR="009B55F7" w:rsidRPr="009B55F7" w:rsidRDefault="00600F3A" w:rsidP="009B55F7">
      <w:pPr>
        <w:suppressAutoHyphens w:val="0"/>
        <w:spacing w:line="276" w:lineRule="auto"/>
        <w:rPr>
          <w:rFonts w:eastAsia="Times New Roman"/>
          <w:color w:val="auto"/>
          <w:kern w:val="0"/>
          <w:lang w:eastAsia="en-US"/>
        </w:rPr>
      </w:pPr>
      <w:r w:rsidRPr="009B55F7">
        <w:rPr>
          <w:lang w:val="ru-RU"/>
        </w:rPr>
        <w:t xml:space="preserve">Партија број 2 </w:t>
      </w:r>
    </w:p>
    <w:p w:rsidR="009B55F7" w:rsidRDefault="0074560D" w:rsidP="009B55F7">
      <w:pPr>
        <w:suppressAutoHyphens w:val="0"/>
        <w:spacing w:line="276" w:lineRule="auto"/>
        <w:rPr>
          <w:lang w:val="ru-RU"/>
        </w:rPr>
      </w:pPr>
      <w:r w:rsidRPr="009B55F7">
        <w:rPr>
          <w:lang w:val="ru-RU"/>
        </w:rPr>
        <w:t xml:space="preserve">Партија број 3 </w:t>
      </w:r>
    </w:p>
    <w:p w:rsidR="00AF72DD" w:rsidRPr="009B55F7" w:rsidRDefault="00AF72DD" w:rsidP="009B55F7">
      <w:pPr>
        <w:suppressAutoHyphens w:val="0"/>
        <w:spacing w:line="276" w:lineRule="auto"/>
        <w:rPr>
          <w:rFonts w:eastAsia="Times New Roman"/>
          <w:color w:val="auto"/>
          <w:kern w:val="0"/>
          <w:lang w:eastAsia="en-US"/>
        </w:rPr>
      </w:pPr>
    </w:p>
    <w:p w:rsidR="00690FA1" w:rsidRPr="009B55F7" w:rsidRDefault="00690FA1" w:rsidP="009B55F7">
      <w:pPr>
        <w:suppressAutoHyphens w:val="0"/>
        <w:spacing w:line="276" w:lineRule="auto"/>
        <w:rPr>
          <w:rFonts w:eastAsia="Times New Roman"/>
          <w:color w:val="auto"/>
          <w:kern w:val="0"/>
          <w:lang w:eastAsia="en-US"/>
        </w:rPr>
      </w:pPr>
    </w:p>
    <w:p w:rsidR="001619E7" w:rsidRPr="00C20C7C" w:rsidRDefault="001619E7">
      <w:pPr>
        <w:shd w:val="clear" w:color="auto" w:fill="C6D9F1"/>
        <w:jc w:val="center"/>
        <w:rPr>
          <w:b/>
          <w:bCs/>
          <w:i/>
          <w:iCs/>
          <w:lang w:val="ru-RU"/>
        </w:rPr>
      </w:pPr>
      <w:proofErr w:type="gramStart"/>
      <w:r w:rsidRPr="00C20C7C">
        <w:rPr>
          <w:b/>
          <w:bCs/>
          <w:i/>
          <w:iCs/>
          <w:sz w:val="28"/>
          <w:szCs w:val="28"/>
        </w:rPr>
        <w:lastRenderedPageBreak/>
        <w:t>III</w:t>
      </w:r>
      <w:r w:rsidRPr="00F27BE8">
        <w:rPr>
          <w:b/>
          <w:bCs/>
          <w:i/>
          <w:iCs/>
          <w:sz w:val="28"/>
          <w:szCs w:val="28"/>
          <w:lang w:val="ru-RU"/>
        </w:rPr>
        <w:t xml:space="preserve">  ВРСТА</w:t>
      </w:r>
      <w:proofErr w:type="gramEnd"/>
      <w:r w:rsidRPr="00F27BE8">
        <w:rPr>
          <w:b/>
          <w:bCs/>
          <w:i/>
          <w:iCs/>
          <w:sz w:val="28"/>
          <w:szCs w:val="28"/>
          <w:lang w:val="ru-RU"/>
        </w:rPr>
        <w:t xml:space="preserve">,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proofErr w:type="gramStart"/>
      <w:r w:rsidRPr="00C20C7C">
        <w:rPr>
          <w:b/>
          <w:bCs/>
          <w:i/>
          <w:iCs/>
          <w:sz w:val="28"/>
          <w:szCs w:val="28"/>
        </w:rPr>
        <w:t>IV</w:t>
      </w:r>
      <w:r w:rsidRPr="00F27BE8">
        <w:rPr>
          <w:b/>
          <w:bCs/>
          <w:i/>
          <w:iCs/>
          <w:sz w:val="28"/>
          <w:szCs w:val="28"/>
          <w:lang w:val="ru-RU"/>
        </w:rPr>
        <w:t xml:space="preserve">  ТЕХНИЧКА</w:t>
      </w:r>
      <w:proofErr w:type="gramEnd"/>
      <w:r w:rsidRPr="00F27BE8">
        <w:rPr>
          <w:b/>
          <w:bCs/>
          <w:i/>
          <w:iCs/>
          <w:sz w:val="28"/>
          <w:szCs w:val="28"/>
          <w:lang w:val="ru-RU"/>
        </w:rPr>
        <w:t xml:space="preserve">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Pr="00F27BE8" w:rsidRDefault="0090287A" w:rsidP="0090287A">
      <w:pPr>
        <w:jc w:val="center"/>
        <w:rPr>
          <w:b/>
          <w:lang w:val="ru-RU"/>
        </w:rPr>
      </w:pPr>
      <w:r w:rsidRPr="00F27BE8">
        <w:rPr>
          <w:b/>
          <w:lang w:val="ru-RU"/>
        </w:rPr>
        <w:t>ТЕХНИЧКА СПЕЦИФИКАЦИЈА</w:t>
      </w:r>
    </w:p>
    <w:p w:rsidR="0084000E" w:rsidRDefault="0084000E" w:rsidP="00600F3A">
      <w:pPr>
        <w:spacing w:line="276" w:lineRule="auto"/>
        <w:rPr>
          <w:b/>
          <w:lang w:val="ru-RU"/>
        </w:rPr>
      </w:pPr>
    </w:p>
    <w:p w:rsidR="00D40B1B" w:rsidRPr="009B55F7" w:rsidRDefault="00D40B1B" w:rsidP="00D40B1B">
      <w:pPr>
        <w:suppressAutoHyphens w:val="0"/>
        <w:spacing w:line="276" w:lineRule="auto"/>
        <w:rPr>
          <w:rFonts w:eastAsia="Times New Roman"/>
          <w:color w:val="auto"/>
          <w:kern w:val="0"/>
          <w:lang w:eastAsia="en-US"/>
        </w:rPr>
      </w:pPr>
      <w:r w:rsidRPr="009B55F7">
        <w:rPr>
          <w:lang w:val="ru-RU"/>
        </w:rPr>
        <w:t xml:space="preserve">Партија број 1 </w:t>
      </w:r>
    </w:p>
    <w:tbl>
      <w:tblPr>
        <w:tblW w:w="45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1876"/>
        <w:gridCol w:w="4271"/>
        <w:gridCol w:w="1557"/>
      </w:tblGrid>
      <w:tr w:rsidR="00312677" w:rsidRPr="00E7538C" w:rsidTr="00AF72DD">
        <w:trPr>
          <w:trHeight w:val="324"/>
        </w:trPr>
        <w:tc>
          <w:tcPr>
            <w:tcW w:w="462" w:type="pct"/>
            <w:noWrap/>
            <w:hideMark/>
          </w:tcPr>
          <w:p w:rsidR="00312677" w:rsidRPr="00E7538C" w:rsidRDefault="00312677" w:rsidP="00312677">
            <w:r w:rsidRPr="00E7538C">
              <w:t>Red.</w:t>
            </w:r>
          </w:p>
          <w:p w:rsidR="00312677" w:rsidRPr="00E7538C" w:rsidRDefault="00312677" w:rsidP="00312677">
            <w:r w:rsidRPr="00E7538C">
              <w:t>broj</w:t>
            </w:r>
          </w:p>
        </w:tc>
        <w:tc>
          <w:tcPr>
            <w:tcW w:w="1105" w:type="pct"/>
            <w:noWrap/>
            <w:hideMark/>
          </w:tcPr>
          <w:p w:rsidR="00312677" w:rsidRPr="00E7538C" w:rsidRDefault="00312677" w:rsidP="00312677">
            <w:r w:rsidRPr="00E7538C">
              <w:t>Opis dobra ili usluge radova</w:t>
            </w:r>
          </w:p>
        </w:tc>
        <w:tc>
          <w:tcPr>
            <w:tcW w:w="2516" w:type="pct"/>
            <w:noWrap/>
            <w:hideMark/>
          </w:tcPr>
          <w:p w:rsidR="00312677" w:rsidRPr="00E7538C" w:rsidRDefault="00312677" w:rsidP="00312677">
            <w:r w:rsidRPr="00E7538C">
              <w:t>Tehničke karakteristike</w:t>
            </w:r>
          </w:p>
        </w:tc>
        <w:tc>
          <w:tcPr>
            <w:tcW w:w="917" w:type="pct"/>
            <w:noWrap/>
            <w:hideMark/>
          </w:tcPr>
          <w:p w:rsidR="00312677" w:rsidRPr="00E7538C" w:rsidRDefault="00312677" w:rsidP="00312677">
            <w:r w:rsidRPr="00E7538C">
              <w:t>Jedinica mere</w:t>
            </w:r>
          </w:p>
        </w:tc>
      </w:tr>
      <w:tr w:rsidR="00312677" w:rsidRPr="00E7538C" w:rsidTr="00AF72DD">
        <w:trPr>
          <w:trHeight w:val="941"/>
        </w:trPr>
        <w:tc>
          <w:tcPr>
            <w:tcW w:w="462" w:type="pct"/>
            <w:noWrap/>
            <w:hideMark/>
          </w:tcPr>
          <w:p w:rsidR="00312677" w:rsidRDefault="00312677" w:rsidP="00312677"/>
          <w:p w:rsidR="00312677" w:rsidRPr="00344FDC" w:rsidRDefault="00312677" w:rsidP="00312677">
            <w:r>
              <w:t>1.</w:t>
            </w:r>
          </w:p>
        </w:tc>
        <w:tc>
          <w:tcPr>
            <w:tcW w:w="1105" w:type="pct"/>
            <w:hideMark/>
          </w:tcPr>
          <w:p w:rsidR="00312677" w:rsidRPr="00342CA4" w:rsidRDefault="00312677" w:rsidP="00312677">
            <w:r w:rsidRPr="00342CA4">
              <w:t>Cevi za disanje</w:t>
            </w:r>
          </w:p>
        </w:tc>
        <w:tc>
          <w:tcPr>
            <w:tcW w:w="2516" w:type="pct"/>
            <w:noWrap/>
            <w:hideMark/>
          </w:tcPr>
          <w:p w:rsidR="00312677" w:rsidRPr="00342CA4" w:rsidRDefault="00312677" w:rsidP="00312677">
            <w:r w:rsidRPr="00342CA4">
              <w:t>Plastične fleksibilne cevi za rebreathing sistem disanja, sa konektorom za endotrahealni tubus u vidu Y nastavka, različitog promera</w:t>
            </w:r>
            <w:r>
              <w:t>.</w:t>
            </w:r>
          </w:p>
        </w:tc>
        <w:tc>
          <w:tcPr>
            <w:tcW w:w="917" w:type="pct"/>
            <w:noWrap/>
            <w:hideMark/>
          </w:tcPr>
          <w:p w:rsidR="00312677" w:rsidRPr="00465227" w:rsidRDefault="00312677" w:rsidP="00312677">
            <w:r>
              <w:t>1 kom</w:t>
            </w:r>
          </w:p>
        </w:tc>
      </w:tr>
      <w:tr w:rsidR="00312677" w:rsidRPr="00E7538C" w:rsidTr="00AF72DD">
        <w:trPr>
          <w:trHeight w:val="941"/>
        </w:trPr>
        <w:tc>
          <w:tcPr>
            <w:tcW w:w="462" w:type="pct"/>
            <w:noWrap/>
            <w:hideMark/>
          </w:tcPr>
          <w:p w:rsidR="00312677" w:rsidRDefault="00312677" w:rsidP="00312677"/>
          <w:p w:rsidR="00312677" w:rsidRPr="00E7538C" w:rsidRDefault="00312677" w:rsidP="00312677">
            <w:r w:rsidRPr="00E7538C">
              <w:t>2.</w:t>
            </w:r>
          </w:p>
        </w:tc>
        <w:tc>
          <w:tcPr>
            <w:tcW w:w="1105" w:type="pct"/>
            <w:hideMark/>
          </w:tcPr>
          <w:p w:rsidR="00312677" w:rsidRPr="00342CA4" w:rsidRDefault="00312677" w:rsidP="00312677">
            <w:r w:rsidRPr="00342CA4">
              <w:t xml:space="preserve">Disajni balon </w:t>
            </w:r>
          </w:p>
        </w:tc>
        <w:tc>
          <w:tcPr>
            <w:tcW w:w="2516" w:type="pct"/>
            <w:noWrap/>
            <w:hideMark/>
          </w:tcPr>
          <w:p w:rsidR="00312677" w:rsidRPr="00342CA4" w:rsidRDefault="00312677" w:rsidP="00312677">
            <w:r w:rsidRPr="00342CA4">
              <w:t xml:space="preserve">Silikonski ili gumeni balon za priključivanje na aparat za inhalacionu anesteziju. </w:t>
            </w:r>
          </w:p>
        </w:tc>
        <w:tc>
          <w:tcPr>
            <w:tcW w:w="917" w:type="pct"/>
            <w:noWrap/>
            <w:hideMark/>
          </w:tcPr>
          <w:p w:rsidR="00312677" w:rsidRPr="00465227" w:rsidRDefault="00312677" w:rsidP="00312677">
            <w:r>
              <w:t>Zapremine balona 0</w:t>
            </w:r>
            <w:proofErr w:type="gramStart"/>
            <w:r>
              <w:t>,5</w:t>
            </w:r>
            <w:proofErr w:type="gramEnd"/>
            <w:r>
              <w:t xml:space="preserve"> l</w:t>
            </w:r>
            <w:r w:rsidRPr="00342CA4">
              <w:t xml:space="preserve"> za anesteziološki aparat Medec</w:t>
            </w:r>
            <w:r>
              <w:t>.</w:t>
            </w:r>
          </w:p>
        </w:tc>
      </w:tr>
      <w:tr w:rsidR="00312677" w:rsidRPr="00E7538C" w:rsidTr="00AF72DD">
        <w:trPr>
          <w:trHeight w:val="941"/>
        </w:trPr>
        <w:tc>
          <w:tcPr>
            <w:tcW w:w="462" w:type="pct"/>
            <w:noWrap/>
            <w:hideMark/>
          </w:tcPr>
          <w:p w:rsidR="00312677" w:rsidRDefault="00312677" w:rsidP="00312677"/>
          <w:p w:rsidR="00312677" w:rsidRPr="00E7538C" w:rsidRDefault="00312677" w:rsidP="00312677">
            <w:r w:rsidRPr="00E7538C">
              <w:t>3.</w:t>
            </w:r>
          </w:p>
        </w:tc>
        <w:tc>
          <w:tcPr>
            <w:tcW w:w="1105" w:type="pct"/>
            <w:hideMark/>
          </w:tcPr>
          <w:p w:rsidR="00312677" w:rsidRPr="00342CA4" w:rsidRDefault="00312677" w:rsidP="00312677">
            <w:r w:rsidRPr="00342CA4">
              <w:t xml:space="preserve">Disajni balon </w:t>
            </w:r>
          </w:p>
        </w:tc>
        <w:tc>
          <w:tcPr>
            <w:tcW w:w="2516" w:type="pct"/>
            <w:noWrap/>
            <w:hideMark/>
          </w:tcPr>
          <w:p w:rsidR="00312677" w:rsidRPr="00342CA4" w:rsidRDefault="00312677" w:rsidP="00312677">
            <w:r w:rsidRPr="00342CA4">
              <w:t xml:space="preserve">Silikonski ili gumeni balon za priključivanje na aparat za inhalacionu anesteziju. </w:t>
            </w:r>
          </w:p>
          <w:p w:rsidR="00312677" w:rsidRPr="00342CA4" w:rsidRDefault="00312677" w:rsidP="00312677"/>
        </w:tc>
        <w:tc>
          <w:tcPr>
            <w:tcW w:w="917" w:type="pct"/>
            <w:noWrap/>
            <w:hideMark/>
          </w:tcPr>
          <w:p w:rsidR="00312677" w:rsidRPr="00342CA4" w:rsidRDefault="00312677" w:rsidP="00312677">
            <w:r w:rsidRPr="00342CA4">
              <w:t>Z</w:t>
            </w:r>
            <w:r w:rsidR="00477934">
              <w:t>apremine balona 1l ili ±10%</w:t>
            </w:r>
          </w:p>
          <w:p w:rsidR="00312677" w:rsidRPr="00465227" w:rsidRDefault="00312677" w:rsidP="00312677">
            <w:proofErr w:type="gramStart"/>
            <w:r w:rsidRPr="00342CA4">
              <w:t>za</w:t>
            </w:r>
            <w:proofErr w:type="gramEnd"/>
            <w:r w:rsidRPr="00342CA4">
              <w:t xml:space="preserve"> anesteziološki aparat Medec</w:t>
            </w:r>
            <w:r>
              <w:t>.</w:t>
            </w:r>
          </w:p>
        </w:tc>
      </w:tr>
      <w:tr w:rsidR="00312677" w:rsidRPr="00E7538C" w:rsidTr="00AF72DD">
        <w:trPr>
          <w:trHeight w:val="941"/>
        </w:trPr>
        <w:tc>
          <w:tcPr>
            <w:tcW w:w="462" w:type="pct"/>
            <w:noWrap/>
            <w:hideMark/>
          </w:tcPr>
          <w:p w:rsidR="00312677" w:rsidRDefault="00312677" w:rsidP="00312677"/>
          <w:p w:rsidR="00312677" w:rsidRPr="00E7538C" w:rsidRDefault="00312677" w:rsidP="00312677">
            <w:r w:rsidRPr="00E7538C">
              <w:t>4.</w:t>
            </w:r>
          </w:p>
        </w:tc>
        <w:tc>
          <w:tcPr>
            <w:tcW w:w="1105" w:type="pct"/>
            <w:hideMark/>
          </w:tcPr>
          <w:p w:rsidR="00312677" w:rsidRPr="00342CA4" w:rsidRDefault="00312677" w:rsidP="00312677">
            <w:r w:rsidRPr="00342CA4">
              <w:t xml:space="preserve">Disajni balon </w:t>
            </w:r>
          </w:p>
        </w:tc>
        <w:tc>
          <w:tcPr>
            <w:tcW w:w="2516" w:type="pct"/>
            <w:noWrap/>
            <w:hideMark/>
          </w:tcPr>
          <w:p w:rsidR="00312677" w:rsidRPr="00342CA4" w:rsidRDefault="00312677" w:rsidP="00312677">
            <w:r w:rsidRPr="00342CA4">
              <w:t xml:space="preserve">Silikonski ili gumeni balon za priključivanje na aparat za inhalacionu anesteziju. </w:t>
            </w:r>
          </w:p>
          <w:p w:rsidR="00312677" w:rsidRPr="00342CA4" w:rsidRDefault="00312677" w:rsidP="00312677"/>
        </w:tc>
        <w:tc>
          <w:tcPr>
            <w:tcW w:w="917" w:type="pct"/>
            <w:noWrap/>
            <w:hideMark/>
          </w:tcPr>
          <w:p w:rsidR="00312677" w:rsidRPr="00342CA4" w:rsidRDefault="00312677" w:rsidP="00312677">
            <w:r w:rsidRPr="00342CA4">
              <w:t xml:space="preserve">Zapremine balona 2 l ili </w:t>
            </w:r>
            <w:r w:rsidR="00477934">
              <w:t>±10%</w:t>
            </w:r>
          </w:p>
          <w:p w:rsidR="00312677" w:rsidRPr="004E1849" w:rsidRDefault="00312677" w:rsidP="00312677">
            <w:pPr>
              <w:rPr>
                <w:color w:val="FF0000"/>
              </w:rPr>
            </w:pPr>
            <w:proofErr w:type="gramStart"/>
            <w:r w:rsidRPr="00342CA4">
              <w:t>za</w:t>
            </w:r>
            <w:proofErr w:type="gramEnd"/>
            <w:r w:rsidRPr="00342CA4">
              <w:t xml:space="preserve"> anesteziološki aparat Medec</w:t>
            </w:r>
            <w:r>
              <w:t>.</w:t>
            </w:r>
          </w:p>
        </w:tc>
      </w:tr>
      <w:tr w:rsidR="00312677" w:rsidRPr="00E7538C" w:rsidTr="00AF72DD">
        <w:trPr>
          <w:trHeight w:val="941"/>
        </w:trPr>
        <w:tc>
          <w:tcPr>
            <w:tcW w:w="462" w:type="pct"/>
            <w:noWrap/>
            <w:hideMark/>
          </w:tcPr>
          <w:p w:rsidR="00312677" w:rsidRDefault="00312677" w:rsidP="00312677"/>
          <w:p w:rsidR="00312677" w:rsidRPr="00E7538C" w:rsidRDefault="00312677" w:rsidP="00312677">
            <w:r w:rsidRPr="00E7538C">
              <w:t>5.</w:t>
            </w:r>
          </w:p>
        </w:tc>
        <w:tc>
          <w:tcPr>
            <w:tcW w:w="1105" w:type="pct"/>
            <w:hideMark/>
          </w:tcPr>
          <w:p w:rsidR="00312677" w:rsidRPr="00342CA4" w:rsidRDefault="00312677" w:rsidP="00312677">
            <w:r w:rsidRPr="00342CA4">
              <w:t xml:space="preserve">Disajni balon </w:t>
            </w:r>
          </w:p>
        </w:tc>
        <w:tc>
          <w:tcPr>
            <w:tcW w:w="2516" w:type="pct"/>
            <w:noWrap/>
            <w:hideMark/>
          </w:tcPr>
          <w:p w:rsidR="00312677" w:rsidRPr="00342CA4" w:rsidRDefault="00312677" w:rsidP="00312677">
            <w:r w:rsidRPr="00342CA4">
              <w:t xml:space="preserve">Silikonski ili gumeni balon za priključivanje na aparat za inhalacionu anesteziju. </w:t>
            </w:r>
          </w:p>
          <w:p w:rsidR="00312677" w:rsidRPr="00342CA4" w:rsidRDefault="00312677" w:rsidP="00312677"/>
        </w:tc>
        <w:tc>
          <w:tcPr>
            <w:tcW w:w="917" w:type="pct"/>
            <w:noWrap/>
            <w:hideMark/>
          </w:tcPr>
          <w:p w:rsidR="00312677" w:rsidRPr="00342CA4" w:rsidRDefault="00312677" w:rsidP="00312677">
            <w:r>
              <w:t>Zapremine balona 3 l</w:t>
            </w:r>
            <w:r w:rsidRPr="00342CA4">
              <w:t xml:space="preserve"> ili </w:t>
            </w:r>
            <w:r w:rsidR="00DC3112">
              <w:t>±10%</w:t>
            </w:r>
          </w:p>
          <w:p w:rsidR="00312677" w:rsidRPr="00C56C59" w:rsidRDefault="00312677" w:rsidP="00312677">
            <w:pPr>
              <w:rPr>
                <w:color w:val="FF0000"/>
              </w:rPr>
            </w:pPr>
            <w:proofErr w:type="gramStart"/>
            <w:r w:rsidRPr="00342CA4">
              <w:t>za</w:t>
            </w:r>
            <w:proofErr w:type="gramEnd"/>
            <w:r w:rsidRPr="00342CA4">
              <w:t xml:space="preserve"> anesteziološki aparat Medec</w:t>
            </w:r>
            <w:r>
              <w:t>.</w:t>
            </w:r>
          </w:p>
        </w:tc>
      </w:tr>
      <w:tr w:rsidR="00312677" w:rsidRPr="00E7538C" w:rsidTr="00AF72DD">
        <w:trPr>
          <w:trHeight w:val="324"/>
        </w:trPr>
        <w:tc>
          <w:tcPr>
            <w:tcW w:w="462" w:type="pct"/>
            <w:noWrap/>
            <w:hideMark/>
          </w:tcPr>
          <w:p w:rsidR="00312677" w:rsidRDefault="00312677" w:rsidP="00312677"/>
          <w:p w:rsidR="00312677" w:rsidRPr="00E7538C" w:rsidRDefault="00312677" w:rsidP="00312677">
            <w:r>
              <w:t>6</w:t>
            </w:r>
            <w:r w:rsidRPr="00E7538C">
              <w:t>.</w:t>
            </w:r>
          </w:p>
        </w:tc>
        <w:tc>
          <w:tcPr>
            <w:tcW w:w="1105" w:type="pct"/>
            <w:noWrap/>
            <w:hideMark/>
          </w:tcPr>
          <w:p w:rsidR="00312677" w:rsidRPr="00342CA4" w:rsidRDefault="00312677" w:rsidP="00312677">
            <w:pPr>
              <w:jc w:val="center"/>
            </w:pPr>
            <w:r w:rsidRPr="00342CA4">
              <w:t>CO2 sampling line adult</w:t>
            </w:r>
          </w:p>
        </w:tc>
        <w:tc>
          <w:tcPr>
            <w:tcW w:w="2516" w:type="pct"/>
            <w:noWrap/>
            <w:hideMark/>
          </w:tcPr>
          <w:p w:rsidR="00312677" w:rsidRPr="00342CA4" w:rsidRDefault="00312677" w:rsidP="00312677">
            <w:r w:rsidRPr="00342CA4">
              <w:t>Crevo za uzorkovanje izdahnutog vazduha. Povezuje side stream nastavak i dry water trap.</w:t>
            </w:r>
          </w:p>
        </w:tc>
        <w:tc>
          <w:tcPr>
            <w:tcW w:w="917" w:type="pct"/>
            <w:noWrap/>
            <w:hideMark/>
          </w:tcPr>
          <w:p w:rsidR="00312677" w:rsidRPr="00F3537B" w:rsidRDefault="00312677" w:rsidP="00312677">
            <w:r w:rsidRPr="00F3537B">
              <w:t>1 kom</w:t>
            </w:r>
          </w:p>
        </w:tc>
      </w:tr>
      <w:tr w:rsidR="00312677" w:rsidRPr="00E7538C" w:rsidTr="00AF72DD">
        <w:trPr>
          <w:trHeight w:val="324"/>
        </w:trPr>
        <w:tc>
          <w:tcPr>
            <w:tcW w:w="462" w:type="pct"/>
            <w:noWrap/>
            <w:hideMark/>
          </w:tcPr>
          <w:p w:rsidR="00312677" w:rsidRPr="00E7538C" w:rsidRDefault="00312677" w:rsidP="00312677">
            <w:r>
              <w:lastRenderedPageBreak/>
              <w:t>7</w:t>
            </w:r>
            <w:r w:rsidRPr="00E7538C">
              <w:t>.</w:t>
            </w:r>
          </w:p>
        </w:tc>
        <w:tc>
          <w:tcPr>
            <w:tcW w:w="1105" w:type="pct"/>
            <w:noWrap/>
            <w:hideMark/>
          </w:tcPr>
          <w:p w:rsidR="00312677" w:rsidRPr="00342CA4" w:rsidRDefault="00312677" w:rsidP="00312677">
            <w:pPr>
              <w:jc w:val="center"/>
            </w:pPr>
            <w:r w:rsidRPr="00342CA4">
              <w:t>CO2 dry line water trap</w:t>
            </w:r>
          </w:p>
        </w:tc>
        <w:tc>
          <w:tcPr>
            <w:tcW w:w="2516" w:type="pct"/>
            <w:noWrap/>
            <w:hideMark/>
          </w:tcPr>
          <w:p w:rsidR="00312677" w:rsidRPr="00342CA4" w:rsidRDefault="00312677" w:rsidP="00312677">
            <w:pPr>
              <w:jc w:val="center"/>
            </w:pPr>
            <w:r w:rsidRPr="00342CA4">
              <w:t>Odvlaživač za CO2 senzor</w:t>
            </w:r>
          </w:p>
        </w:tc>
        <w:tc>
          <w:tcPr>
            <w:tcW w:w="917" w:type="pct"/>
            <w:noWrap/>
            <w:hideMark/>
          </w:tcPr>
          <w:p w:rsidR="00312677" w:rsidRDefault="00312677" w:rsidP="00312677">
            <w:r w:rsidRPr="008D6D41">
              <w:t>1/4m</w:t>
            </w:r>
          </w:p>
          <w:p w:rsidR="00312677" w:rsidRDefault="00312677" w:rsidP="00312677"/>
          <w:p w:rsidR="00312677" w:rsidRPr="00552180" w:rsidRDefault="00312677" w:rsidP="00312677">
            <w:pPr>
              <w:rPr>
                <w:b/>
              </w:rPr>
            </w:pPr>
          </w:p>
        </w:tc>
      </w:tr>
    </w:tbl>
    <w:p w:rsidR="0084000E" w:rsidRPr="0084000E" w:rsidRDefault="0084000E" w:rsidP="0084000E">
      <w:pPr>
        <w:suppressAutoHyphens w:val="0"/>
        <w:spacing w:line="276" w:lineRule="auto"/>
        <w:rPr>
          <w:rFonts w:eastAsia="Times New Roman"/>
          <w:color w:val="auto"/>
          <w:kern w:val="0"/>
          <w:szCs w:val="20"/>
          <w:lang w:eastAsia="en-US"/>
        </w:rPr>
      </w:pPr>
    </w:p>
    <w:p w:rsidR="00D40B1B" w:rsidRPr="009B55F7" w:rsidRDefault="00D40B1B" w:rsidP="00D40B1B">
      <w:pPr>
        <w:suppressAutoHyphens w:val="0"/>
        <w:spacing w:line="276" w:lineRule="auto"/>
        <w:rPr>
          <w:rFonts w:eastAsia="Times New Roman"/>
          <w:color w:val="auto"/>
          <w:kern w:val="0"/>
          <w:lang w:eastAsia="en-US"/>
        </w:rPr>
      </w:pPr>
      <w:r w:rsidRPr="009B55F7">
        <w:rPr>
          <w:lang w:val="ru-RU"/>
        </w:rPr>
        <w:t xml:space="preserve">Партија број 2 </w:t>
      </w:r>
    </w:p>
    <w:tbl>
      <w:tblPr>
        <w:tblW w:w="45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2602"/>
        <w:gridCol w:w="3543"/>
        <w:gridCol w:w="1557"/>
      </w:tblGrid>
      <w:tr w:rsidR="00312677" w:rsidRPr="00312677" w:rsidTr="00312677">
        <w:trPr>
          <w:trHeight w:val="324"/>
        </w:trPr>
        <w:tc>
          <w:tcPr>
            <w:tcW w:w="463"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Red.</w:t>
            </w:r>
          </w:p>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broj</w:t>
            </w:r>
          </w:p>
        </w:tc>
        <w:tc>
          <w:tcPr>
            <w:tcW w:w="1533"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Opis dobra ili usluge radova</w:t>
            </w:r>
          </w:p>
        </w:tc>
        <w:tc>
          <w:tcPr>
            <w:tcW w:w="2087"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Tehničke karakteristike</w:t>
            </w:r>
          </w:p>
        </w:tc>
        <w:tc>
          <w:tcPr>
            <w:tcW w:w="917"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Jedinica mere</w:t>
            </w:r>
          </w:p>
        </w:tc>
      </w:tr>
      <w:tr w:rsidR="00312677" w:rsidRPr="00312677" w:rsidTr="00565064">
        <w:trPr>
          <w:trHeight w:val="941"/>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szCs w:val="20"/>
                <w:lang w:eastAsia="en-US"/>
              </w:rPr>
              <w:t xml:space="preserve">Špricevi </w:t>
            </w:r>
          </w:p>
        </w:tc>
        <w:tc>
          <w:tcPr>
            <w:tcW w:w="2087" w:type="pct"/>
            <w:noWrap/>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szCs w:val="20"/>
                <w:lang w:eastAsia="en-US"/>
              </w:rPr>
              <w:t xml:space="preserve">Jednokratni, </w:t>
            </w:r>
          </w:p>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szCs w:val="20"/>
                <w:lang w:eastAsia="en-US"/>
              </w:rPr>
              <w:t>a 1 mL</w:t>
            </w: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565064">
        <w:trPr>
          <w:trHeight w:val="941"/>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szCs w:val="20"/>
                <w:lang w:eastAsia="en-US"/>
              </w:rPr>
              <w:t xml:space="preserve">Špricevi </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AFAFA"/>
                <w:lang w:eastAsia="en-US"/>
              </w:rPr>
            </w:pPr>
            <w:r w:rsidRPr="00312677">
              <w:rPr>
                <w:rFonts w:eastAsia="Times New Roman"/>
                <w:color w:val="auto"/>
                <w:kern w:val="0"/>
                <w:shd w:val="clear" w:color="auto" w:fill="FAFAFA"/>
                <w:lang w:eastAsia="en-US"/>
              </w:rPr>
              <w:t>Špricevi sa navojem,</w:t>
            </w:r>
          </w:p>
          <w:p w:rsidR="00312677" w:rsidRPr="00312677" w:rsidRDefault="00312677" w:rsidP="00312677">
            <w:pPr>
              <w:suppressAutoHyphens w:val="0"/>
              <w:spacing w:line="240" w:lineRule="auto"/>
              <w:rPr>
                <w:rFonts w:eastAsia="Times New Roman"/>
                <w:color w:val="auto"/>
                <w:kern w:val="0"/>
                <w:shd w:val="clear" w:color="auto" w:fill="FAFAFA"/>
                <w:lang w:eastAsia="en-US"/>
              </w:rPr>
            </w:pPr>
            <w:r w:rsidRPr="00312677">
              <w:rPr>
                <w:rFonts w:eastAsia="Times New Roman"/>
                <w:color w:val="auto"/>
                <w:kern w:val="0"/>
                <w:shd w:val="clear" w:color="auto" w:fill="FAFAFA"/>
                <w:lang w:eastAsia="en-US"/>
              </w:rPr>
              <w:t>a 5 mL</w:t>
            </w:r>
          </w:p>
          <w:p w:rsidR="00312677" w:rsidRPr="00312677" w:rsidRDefault="00312677" w:rsidP="00312677">
            <w:pPr>
              <w:suppressAutoHyphens w:val="0"/>
              <w:spacing w:line="240" w:lineRule="auto"/>
              <w:rPr>
                <w:rFonts w:eastAsia="Times New Roman"/>
                <w:color w:val="auto"/>
                <w:kern w:val="0"/>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565064">
        <w:trPr>
          <w:trHeight w:val="941"/>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szCs w:val="20"/>
                <w:lang w:eastAsia="en-US"/>
              </w:rPr>
              <w:t xml:space="preserve">Špricevi </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AFAFA"/>
                <w:lang w:eastAsia="en-US"/>
              </w:rPr>
            </w:pPr>
            <w:r w:rsidRPr="00312677">
              <w:rPr>
                <w:rFonts w:eastAsia="Times New Roman"/>
                <w:color w:val="auto"/>
                <w:kern w:val="0"/>
                <w:shd w:val="clear" w:color="auto" w:fill="FAFAFA"/>
                <w:lang w:eastAsia="en-US"/>
              </w:rPr>
              <w:t>Injekcioni špricevi, jednokratni,</w:t>
            </w:r>
          </w:p>
          <w:p w:rsidR="00312677" w:rsidRPr="00312677" w:rsidRDefault="00312677" w:rsidP="00312677">
            <w:pPr>
              <w:suppressAutoHyphens w:val="0"/>
              <w:spacing w:line="240" w:lineRule="auto"/>
              <w:rPr>
                <w:rFonts w:eastAsia="Times New Roman"/>
                <w:color w:val="auto"/>
                <w:kern w:val="0"/>
                <w:shd w:val="clear" w:color="auto" w:fill="FAFAFA"/>
                <w:lang w:eastAsia="en-US"/>
              </w:rPr>
            </w:pPr>
            <w:r w:rsidRPr="00312677">
              <w:rPr>
                <w:rFonts w:eastAsia="Times New Roman"/>
                <w:color w:val="auto"/>
                <w:kern w:val="0"/>
                <w:shd w:val="clear" w:color="auto" w:fill="FAFAFA"/>
                <w:lang w:eastAsia="en-US"/>
              </w:rPr>
              <w:t>a 50 mL</w:t>
            </w: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565064">
        <w:trPr>
          <w:trHeight w:val="941"/>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szCs w:val="20"/>
                <w:lang w:eastAsia="en-US"/>
              </w:rPr>
              <w:t xml:space="preserve">Igle </w:t>
            </w:r>
          </w:p>
        </w:tc>
        <w:tc>
          <w:tcPr>
            <w:tcW w:w="2087" w:type="pct"/>
            <w:noWrap/>
            <w:hideMark/>
          </w:tcPr>
          <w:p w:rsidR="00312677" w:rsidRPr="00312677" w:rsidRDefault="00312677" w:rsidP="00312677">
            <w:pPr>
              <w:suppressAutoHyphens w:val="0"/>
              <w:spacing w:line="240" w:lineRule="auto"/>
              <w:rPr>
                <w:rFonts w:eastAsia="Times New Roman"/>
                <w:b/>
                <w:color w:val="auto"/>
                <w:kern w:val="0"/>
                <w:lang w:eastAsia="en-US"/>
              </w:rPr>
            </w:pPr>
            <w:r w:rsidRPr="00312677">
              <w:rPr>
                <w:rFonts w:eastAsia="Times New Roman"/>
                <w:color w:val="auto"/>
                <w:kern w:val="0"/>
                <w:szCs w:val="20"/>
                <w:lang w:eastAsia="en-US"/>
              </w:rPr>
              <w:t>Tupe kolenaste igle za irigaciju suznog kanala</w:t>
            </w:r>
          </w:p>
        </w:tc>
        <w:tc>
          <w:tcPr>
            <w:tcW w:w="917" w:type="pct"/>
            <w:noWrap/>
            <w:hideMark/>
          </w:tcPr>
          <w:p w:rsidR="00312677" w:rsidRPr="00312677" w:rsidRDefault="00312677" w:rsidP="00312677">
            <w:pPr>
              <w:suppressAutoHyphens w:val="0"/>
              <w:spacing w:line="240" w:lineRule="auto"/>
              <w:rPr>
                <w:rFonts w:eastAsia="Times New Roman"/>
                <w:color w:val="FF0000"/>
                <w:kern w:val="0"/>
                <w:lang w:eastAsia="en-US"/>
              </w:rPr>
            </w:pPr>
            <w:r w:rsidRPr="00312677">
              <w:rPr>
                <w:rFonts w:eastAsia="Times New Roman"/>
                <w:color w:val="auto"/>
                <w:kern w:val="0"/>
                <w:lang w:eastAsia="en-US"/>
              </w:rPr>
              <w:t>1 kom</w:t>
            </w:r>
          </w:p>
        </w:tc>
      </w:tr>
      <w:tr w:rsidR="00312677" w:rsidRPr="00312677" w:rsidTr="00565064">
        <w:trPr>
          <w:trHeight w:val="941"/>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szCs w:val="20"/>
                <w:lang w:eastAsia="en-US"/>
              </w:rPr>
              <w:t>Sterilna igla</w:t>
            </w:r>
          </w:p>
        </w:tc>
        <w:tc>
          <w:tcPr>
            <w:tcW w:w="208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Injekcione igle sive,</w:t>
            </w:r>
          </w:p>
          <w:p w:rsidR="00312677" w:rsidRPr="00312677" w:rsidRDefault="00312677" w:rsidP="00312677">
            <w:pPr>
              <w:suppressAutoHyphens w:val="0"/>
              <w:spacing w:line="240" w:lineRule="auto"/>
              <w:rPr>
                <w:rFonts w:eastAsia="Times New Roman"/>
                <w:b/>
                <w:color w:val="auto"/>
                <w:kern w:val="0"/>
                <w:lang w:eastAsia="en-US"/>
              </w:rPr>
            </w:pPr>
            <w:r w:rsidRPr="00312677">
              <w:rPr>
                <w:rFonts w:eastAsia="Times New Roman"/>
                <w:bCs/>
                <w:color w:val="auto"/>
                <w:kern w:val="0"/>
                <w:bdr w:val="none" w:sz="0" w:space="0" w:color="auto" w:frame="1"/>
                <w:shd w:val="clear" w:color="auto" w:fill="FFFFFF"/>
                <w:lang w:eastAsia="en-US"/>
              </w:rPr>
              <w:t>Veličina: 1,1 x 40 mm; 19G</w:t>
            </w:r>
          </w:p>
        </w:tc>
        <w:tc>
          <w:tcPr>
            <w:tcW w:w="917" w:type="pct"/>
            <w:noWrap/>
            <w:hideMark/>
          </w:tcPr>
          <w:p w:rsidR="00312677" w:rsidRPr="00312677" w:rsidRDefault="00312677" w:rsidP="00312677">
            <w:pPr>
              <w:suppressAutoHyphens w:val="0"/>
              <w:spacing w:line="240" w:lineRule="auto"/>
              <w:rPr>
                <w:rFonts w:eastAsia="Times New Roman"/>
                <w:color w:val="FF0000"/>
                <w:kern w:val="0"/>
                <w:lang w:eastAsia="en-US"/>
              </w:rPr>
            </w:pPr>
            <w:r w:rsidRPr="00312677">
              <w:rPr>
                <w:rFonts w:eastAsia="Times New Roman"/>
                <w:color w:val="auto"/>
                <w:kern w:val="0"/>
                <w:lang w:eastAsia="en-US"/>
              </w:rPr>
              <w:t>1 kom</w:t>
            </w:r>
          </w:p>
        </w:tc>
      </w:tr>
      <w:tr w:rsidR="00312677" w:rsidRPr="00312677" w:rsidTr="00565064">
        <w:trPr>
          <w:trHeight w:val="679"/>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szCs w:val="20"/>
                <w:lang w:eastAsia="en-US"/>
              </w:rPr>
              <w:t>Sterilna igla</w:t>
            </w:r>
          </w:p>
        </w:tc>
        <w:tc>
          <w:tcPr>
            <w:tcW w:w="208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Injekcione igle zelena,</w:t>
            </w:r>
          </w:p>
          <w:p w:rsidR="00312677" w:rsidRPr="00312677" w:rsidRDefault="00312677" w:rsidP="00312677">
            <w:pPr>
              <w:suppressAutoHyphens w:val="0"/>
              <w:spacing w:line="240" w:lineRule="auto"/>
              <w:rPr>
                <w:rFonts w:eastAsia="Times New Roman"/>
                <w:b/>
                <w:color w:val="auto"/>
                <w:kern w:val="0"/>
                <w:lang w:eastAsia="en-US"/>
              </w:rPr>
            </w:pPr>
            <w:r w:rsidRPr="00312677">
              <w:rPr>
                <w:rFonts w:eastAsia="Times New Roman"/>
                <w:bCs/>
                <w:color w:val="auto"/>
                <w:kern w:val="0"/>
                <w:bdr w:val="none" w:sz="0" w:space="0" w:color="auto" w:frame="1"/>
                <w:shd w:val="clear" w:color="auto" w:fill="FFFFFF"/>
                <w:lang w:eastAsia="en-US"/>
              </w:rPr>
              <w:t>Veličina: 0,8 x 40 mm; 21G</w:t>
            </w: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i.v. kanila</w:t>
            </w:r>
          </w:p>
        </w:tc>
        <w:tc>
          <w:tcPr>
            <w:tcW w:w="2087" w:type="pct"/>
            <w:noWrap/>
            <w:vAlign w:val="bottom"/>
            <w:hideMark/>
          </w:tcPr>
          <w:p w:rsidR="00312677" w:rsidRPr="00312677" w:rsidRDefault="00312677" w:rsidP="00312677">
            <w:pPr>
              <w:suppressAutoHyphens w:val="0"/>
              <w:spacing w:line="240" w:lineRule="auto"/>
              <w:rPr>
                <w:rFonts w:eastAsia="Times New Roman"/>
                <w:bCs/>
                <w:color w:val="auto"/>
                <w:kern w:val="0"/>
                <w:bdr w:val="none" w:sz="0" w:space="0" w:color="auto" w:frame="1"/>
                <w:shd w:val="clear" w:color="auto" w:fill="FFFFFF"/>
                <w:lang w:eastAsia="en-US"/>
              </w:rPr>
            </w:pPr>
            <w:r w:rsidRPr="00312677">
              <w:rPr>
                <w:rFonts w:eastAsia="Times New Roman"/>
                <w:bCs/>
                <w:color w:val="auto"/>
                <w:kern w:val="0"/>
                <w:bdr w:val="none" w:sz="0" w:space="0" w:color="auto" w:frame="1"/>
                <w:shd w:val="clear" w:color="auto" w:fill="FFFFFF"/>
                <w:lang w:eastAsia="en-US"/>
              </w:rPr>
              <w:t>Siva i.v. kanila,</w:t>
            </w:r>
          </w:p>
          <w:p w:rsidR="00312677" w:rsidRPr="00312677" w:rsidRDefault="00312677" w:rsidP="00312677">
            <w:pPr>
              <w:suppressAutoHyphens w:val="0"/>
              <w:spacing w:line="240" w:lineRule="auto"/>
              <w:rPr>
                <w:rFonts w:eastAsia="Times New Roman"/>
                <w:bCs/>
                <w:color w:val="auto"/>
                <w:kern w:val="0"/>
                <w:bdr w:val="none" w:sz="0" w:space="0" w:color="auto" w:frame="1"/>
                <w:shd w:val="clear" w:color="auto" w:fill="FFFFFF"/>
                <w:lang w:eastAsia="en-US"/>
              </w:rPr>
            </w:pPr>
            <w:r w:rsidRPr="00312677">
              <w:rPr>
                <w:rFonts w:eastAsia="Times New Roman"/>
                <w:bCs/>
                <w:color w:val="auto"/>
                <w:kern w:val="0"/>
                <w:bdr w:val="none" w:sz="0" w:space="0" w:color="auto" w:frame="1"/>
                <w:shd w:val="clear" w:color="auto" w:fill="FFFFFF"/>
                <w:lang w:eastAsia="en-US"/>
              </w:rPr>
              <w:t>Veličina: 1,7x45 mm; 16G</w:t>
            </w:r>
          </w:p>
          <w:p w:rsidR="00312677" w:rsidRPr="00312677" w:rsidRDefault="00312677" w:rsidP="00312677">
            <w:pPr>
              <w:suppressAutoHyphens w:val="0"/>
              <w:spacing w:line="240" w:lineRule="auto"/>
              <w:rPr>
                <w:rFonts w:eastAsia="Times New Roman"/>
                <w:color w:val="auto"/>
                <w:kern w:val="0"/>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i.v. kanila</w:t>
            </w:r>
          </w:p>
        </w:tc>
        <w:tc>
          <w:tcPr>
            <w:tcW w:w="2087" w:type="pct"/>
            <w:noWrap/>
            <w:vAlign w:val="bottom"/>
            <w:hideMark/>
          </w:tcPr>
          <w:p w:rsidR="00312677" w:rsidRPr="00312677" w:rsidRDefault="00312677" w:rsidP="00312677">
            <w:pPr>
              <w:shd w:val="clear" w:color="auto" w:fill="FFFFFF"/>
              <w:suppressAutoHyphens w:val="0"/>
              <w:spacing w:line="240" w:lineRule="auto"/>
              <w:textAlignment w:val="baseline"/>
              <w:outlineLvl w:val="4"/>
              <w:rPr>
                <w:rFonts w:eastAsia="Times New Roman"/>
                <w:iCs/>
                <w:color w:val="auto"/>
                <w:kern w:val="0"/>
                <w:lang w:eastAsia="en-US"/>
              </w:rPr>
            </w:pPr>
            <w:r w:rsidRPr="00312677">
              <w:rPr>
                <w:rFonts w:eastAsia="Times New Roman"/>
                <w:iCs/>
                <w:color w:val="auto"/>
                <w:kern w:val="0"/>
                <w:lang w:eastAsia="en-US"/>
              </w:rPr>
              <w:t xml:space="preserve">Zelena i.v. kanila, </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bCs/>
                <w:color w:val="auto"/>
                <w:kern w:val="0"/>
                <w:bdr w:val="none" w:sz="0" w:space="0" w:color="auto" w:frame="1"/>
                <w:shd w:val="clear" w:color="auto" w:fill="FFFFFF"/>
                <w:lang w:eastAsia="en-US"/>
              </w:rPr>
              <w:t>Veličina: 1,3x45; 18G</w:t>
            </w:r>
          </w:p>
        </w:tc>
        <w:tc>
          <w:tcPr>
            <w:tcW w:w="917" w:type="pct"/>
            <w:noWrap/>
            <w:hideMark/>
          </w:tcPr>
          <w:p w:rsidR="00312677" w:rsidRPr="00312677" w:rsidRDefault="00312677" w:rsidP="00312677">
            <w:pPr>
              <w:suppressAutoHyphens w:val="0"/>
              <w:spacing w:line="240" w:lineRule="auto"/>
              <w:rPr>
                <w:rFonts w:eastAsia="Times New Roman"/>
                <w:color w:val="FF0000"/>
                <w:kern w:val="0"/>
                <w:lang w:eastAsia="en-US"/>
              </w:rPr>
            </w:pPr>
            <w:r w:rsidRPr="00312677">
              <w:rPr>
                <w:rFonts w:eastAsia="Times New Roman"/>
                <w:color w:val="auto"/>
                <w:kern w:val="0"/>
                <w:lang w:eastAsia="en-US"/>
              </w:rPr>
              <w:t>1 kom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 xml:space="preserve">Gaze nesterilne </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szCs w:val="20"/>
                <w:lang w:eastAsia="en-US"/>
              </w:rPr>
            </w:pPr>
          </w:p>
        </w:tc>
        <w:tc>
          <w:tcPr>
            <w:tcW w:w="917" w:type="pct"/>
            <w:noWrap/>
            <w:hideMark/>
          </w:tcPr>
          <w:p w:rsidR="00312677" w:rsidRPr="00312677" w:rsidRDefault="00312677" w:rsidP="00312677">
            <w:pPr>
              <w:suppressAutoHyphens w:val="0"/>
              <w:spacing w:line="240" w:lineRule="auto"/>
              <w:rPr>
                <w:rFonts w:eastAsia="Times New Roman"/>
                <w:b/>
                <w:color w:val="auto"/>
                <w:kern w:val="0"/>
                <w:lang w:eastAsia="en-US"/>
              </w:rPr>
            </w:pPr>
            <w:r w:rsidRPr="00312677">
              <w:rPr>
                <w:rFonts w:eastAsia="Times New Roman"/>
                <w:color w:val="auto"/>
                <w:kern w:val="0"/>
                <w:szCs w:val="20"/>
                <w:lang w:eastAsia="en-US"/>
              </w:rPr>
              <w:t>1/4m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keepNext/>
              <w:shd w:val="clear" w:color="auto" w:fill="FFFFFF"/>
              <w:suppressAutoHyphens w:val="0"/>
              <w:spacing w:line="335" w:lineRule="atLeast"/>
              <w:outlineLvl w:val="2"/>
              <w:rPr>
                <w:rFonts w:eastAsia="Times New Roman"/>
                <w:color w:val="auto"/>
                <w:kern w:val="0"/>
                <w:sz w:val="23"/>
                <w:szCs w:val="23"/>
                <w:lang w:eastAsia="en-US"/>
              </w:rPr>
            </w:pPr>
            <w:r w:rsidRPr="00312677">
              <w:rPr>
                <w:rFonts w:eastAsia="Times New Roman"/>
                <w:color w:val="auto"/>
                <w:kern w:val="0"/>
                <w:sz w:val="23"/>
                <w:szCs w:val="23"/>
                <w:lang w:eastAsia="en-US"/>
              </w:rPr>
              <w:t xml:space="preserve">Plastični gips u zavoju Hygia Cast </w:t>
            </w:r>
          </w:p>
          <w:p w:rsidR="00312677" w:rsidRPr="00312677" w:rsidRDefault="00312677" w:rsidP="00312677">
            <w:pPr>
              <w:suppressAutoHyphens w:val="0"/>
              <w:spacing w:line="240" w:lineRule="auto"/>
              <w:jc w:val="both"/>
              <w:rPr>
                <w:rFonts w:eastAsia="Times New Roman"/>
                <w:color w:val="auto"/>
                <w:kern w:val="0"/>
                <w:szCs w:val="20"/>
                <w:lang w:eastAsia="en-US"/>
              </w:rPr>
            </w:pPr>
          </w:p>
        </w:tc>
        <w:tc>
          <w:tcPr>
            <w:tcW w:w="2087" w:type="pct"/>
            <w:noWrap/>
            <w:hideMark/>
          </w:tcPr>
          <w:p w:rsidR="00312677" w:rsidRPr="00312677" w:rsidRDefault="00312677" w:rsidP="00312677">
            <w:pPr>
              <w:keepNext/>
              <w:shd w:val="clear" w:color="auto" w:fill="FFFFFF"/>
              <w:suppressAutoHyphens w:val="0"/>
              <w:spacing w:line="335" w:lineRule="atLeast"/>
              <w:outlineLvl w:val="2"/>
              <w:rPr>
                <w:rFonts w:eastAsia="Times New Roman"/>
                <w:color w:val="auto"/>
                <w:kern w:val="0"/>
                <w:sz w:val="23"/>
                <w:szCs w:val="23"/>
                <w:lang w:eastAsia="en-US"/>
              </w:rPr>
            </w:pPr>
            <w:r w:rsidRPr="00312677">
              <w:rPr>
                <w:rFonts w:eastAsia="Times New Roman"/>
                <w:color w:val="auto"/>
                <w:kern w:val="0"/>
                <w:sz w:val="23"/>
                <w:szCs w:val="23"/>
                <w:lang w:eastAsia="en-US"/>
              </w:rPr>
              <w:t xml:space="preserve">Plastični gips u zavoju Hygia Cast </w:t>
            </w:r>
          </w:p>
          <w:p w:rsidR="00312677" w:rsidRPr="00312677" w:rsidRDefault="00312677" w:rsidP="00312677">
            <w:pPr>
              <w:suppressAutoHyphens w:val="0"/>
              <w:spacing w:line="240" w:lineRule="auto"/>
              <w:rPr>
                <w:rFonts w:eastAsia="Times New Roman"/>
                <w:noProof/>
                <w:color w:val="auto"/>
                <w:kern w:val="0"/>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Gips zavoj</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lang w:eastAsia="en-US"/>
              </w:rPr>
            </w:pPr>
            <w:r w:rsidRPr="00312677">
              <w:rPr>
                <w:rFonts w:eastAsia="Times New Roman"/>
                <w:noProof/>
                <w:color w:val="auto"/>
                <w:kern w:val="0"/>
                <w:lang w:eastAsia="en-US"/>
              </w:rPr>
              <w:t>Gipsani zavoj namenjen za mobilizaciju ekstremiteta zbog različitih indikacija</w:t>
            </w:r>
          </w:p>
          <w:p w:rsidR="00312677" w:rsidRPr="00312677" w:rsidRDefault="00312677" w:rsidP="00312677">
            <w:pPr>
              <w:suppressAutoHyphens w:val="0"/>
              <w:spacing w:line="240" w:lineRule="auto"/>
              <w:rPr>
                <w:rFonts w:eastAsia="Times New Roman"/>
                <w:noProof/>
                <w:color w:val="auto"/>
                <w:kern w:val="0"/>
                <w:lang w:eastAsia="en-US"/>
              </w:rPr>
            </w:pPr>
          </w:p>
        </w:tc>
        <w:tc>
          <w:tcPr>
            <w:tcW w:w="917" w:type="pct"/>
            <w:noWrap/>
            <w:hideMark/>
          </w:tcPr>
          <w:p w:rsidR="00DC3112" w:rsidRPr="00342CA4" w:rsidRDefault="00312677" w:rsidP="00DC3112">
            <w:r w:rsidRPr="00312677">
              <w:rPr>
                <w:rFonts w:eastAsia="Times New Roman"/>
                <w:color w:val="auto"/>
                <w:kern w:val="0"/>
                <w:szCs w:val="20"/>
                <w:lang w:eastAsia="en-US"/>
              </w:rPr>
              <w:t xml:space="preserve">promer 10 cm ili </w:t>
            </w:r>
            <w:r w:rsidR="00DC3112">
              <w:t>±10%</w:t>
            </w:r>
          </w:p>
          <w:p w:rsidR="00312677" w:rsidRPr="00312677" w:rsidRDefault="00312677" w:rsidP="00312677">
            <w:pPr>
              <w:suppressAutoHyphens w:val="0"/>
              <w:spacing w:line="240" w:lineRule="auto"/>
              <w:rPr>
                <w:rFonts w:eastAsia="Times New Roman"/>
                <w:color w:val="FF0000"/>
                <w:kern w:val="0"/>
                <w:lang w:eastAsia="en-US"/>
              </w:rPr>
            </w:pP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keepNext/>
              <w:shd w:val="clear" w:color="auto" w:fill="FFFFFF"/>
              <w:suppressAutoHyphens w:val="0"/>
              <w:spacing w:line="240" w:lineRule="auto"/>
              <w:outlineLvl w:val="0"/>
              <w:rPr>
                <w:rFonts w:eastAsia="Times New Roman"/>
                <w:color w:val="auto"/>
                <w:kern w:val="32"/>
                <w:lang w:eastAsia="en-US"/>
              </w:rPr>
            </w:pPr>
          </w:p>
          <w:p w:rsidR="00312677" w:rsidRPr="00312677" w:rsidRDefault="00312677" w:rsidP="00312677">
            <w:pPr>
              <w:keepNext/>
              <w:shd w:val="clear" w:color="auto" w:fill="FFFFFF"/>
              <w:suppressAutoHyphens w:val="0"/>
              <w:spacing w:line="240" w:lineRule="auto"/>
              <w:outlineLvl w:val="0"/>
              <w:rPr>
                <w:rFonts w:eastAsia="Times New Roman"/>
                <w:color w:val="auto"/>
                <w:kern w:val="32"/>
                <w:lang w:eastAsia="en-US"/>
              </w:rPr>
            </w:pPr>
            <w:r w:rsidRPr="00312677">
              <w:rPr>
                <w:rFonts w:eastAsia="Times New Roman"/>
                <w:color w:val="auto"/>
                <w:kern w:val="32"/>
                <w:lang w:eastAsia="en-US"/>
              </w:rPr>
              <w:t xml:space="preserve">Samolepljive kese za sterilizaciju </w:t>
            </w:r>
          </w:p>
          <w:p w:rsidR="00312677" w:rsidRPr="00312677" w:rsidRDefault="00312677" w:rsidP="00312677">
            <w:pPr>
              <w:suppressAutoHyphens w:val="0"/>
              <w:spacing w:line="240" w:lineRule="auto"/>
              <w:jc w:val="both"/>
              <w:rPr>
                <w:rFonts w:eastAsia="Times New Roman"/>
                <w:color w:val="auto"/>
                <w:kern w:val="0"/>
                <w:lang w:eastAsia="en-US"/>
              </w:rPr>
            </w:pPr>
          </w:p>
        </w:tc>
        <w:tc>
          <w:tcPr>
            <w:tcW w:w="2087" w:type="pct"/>
            <w:noWrap/>
            <w:hideMark/>
          </w:tcPr>
          <w:p w:rsidR="00312677" w:rsidRPr="00312677" w:rsidRDefault="00312677" w:rsidP="00312677">
            <w:pPr>
              <w:suppressAutoHyphens w:val="0"/>
              <w:spacing w:line="240" w:lineRule="auto"/>
              <w:rPr>
                <w:rFonts w:eastAsia="Times New Roman"/>
                <w:color w:val="auto"/>
                <w:kern w:val="0"/>
                <w:lang w:eastAsia="en-US"/>
              </w:rPr>
            </w:pPr>
          </w:p>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Kese za autoklav, samolepljive</w:t>
            </w:r>
          </w:p>
          <w:p w:rsidR="00312677" w:rsidRPr="00312677" w:rsidRDefault="00312677" w:rsidP="00312677">
            <w:pPr>
              <w:suppressAutoHyphens w:val="0"/>
              <w:spacing w:line="240" w:lineRule="auto"/>
              <w:jc w:val="center"/>
              <w:rPr>
                <w:rFonts w:eastAsia="Times New Roman"/>
                <w:color w:val="auto"/>
                <w:kern w:val="0"/>
                <w:lang w:eastAsia="en-US"/>
              </w:rPr>
            </w:pPr>
          </w:p>
        </w:tc>
        <w:tc>
          <w:tcPr>
            <w:tcW w:w="917" w:type="pct"/>
            <w:noWrap/>
            <w:hideMark/>
          </w:tcPr>
          <w:p w:rsidR="00DC3112" w:rsidRPr="00342CA4" w:rsidRDefault="00312677" w:rsidP="00DC3112">
            <w:r w:rsidRPr="00312677">
              <w:rPr>
                <w:rFonts w:eastAsia="Times New Roman"/>
                <w:bCs/>
                <w:color w:val="auto"/>
                <w:kern w:val="0"/>
                <w:lang w:eastAsia="en-US"/>
              </w:rPr>
              <w:t xml:space="preserve">90x230 </w:t>
            </w:r>
            <w:r w:rsidRPr="00312677">
              <w:rPr>
                <w:rFonts w:eastAsia="Times New Roman"/>
                <w:color w:val="auto"/>
                <w:kern w:val="0"/>
                <w:lang w:eastAsia="en-US"/>
              </w:rPr>
              <w:t xml:space="preserve">ili </w:t>
            </w:r>
            <w:r w:rsidR="00DC3112">
              <w:t>±10%</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dimenzije</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bCs/>
                <w:color w:val="auto"/>
                <w:kern w:val="0"/>
                <w:lang w:eastAsia="en-US"/>
              </w:rPr>
              <w:t>- 200 kom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keepNext/>
              <w:shd w:val="clear" w:color="auto" w:fill="FFFFFF"/>
              <w:suppressAutoHyphens w:val="0"/>
              <w:spacing w:line="240" w:lineRule="auto"/>
              <w:outlineLvl w:val="0"/>
              <w:rPr>
                <w:rFonts w:eastAsia="Times New Roman"/>
                <w:color w:val="auto"/>
                <w:kern w:val="32"/>
                <w:lang w:eastAsia="en-US"/>
              </w:rPr>
            </w:pPr>
          </w:p>
          <w:p w:rsidR="00312677" w:rsidRPr="00312677" w:rsidRDefault="00312677" w:rsidP="00312677">
            <w:pPr>
              <w:keepNext/>
              <w:shd w:val="clear" w:color="auto" w:fill="FFFFFF"/>
              <w:suppressAutoHyphens w:val="0"/>
              <w:spacing w:line="240" w:lineRule="auto"/>
              <w:outlineLvl w:val="0"/>
              <w:rPr>
                <w:rFonts w:eastAsia="Times New Roman"/>
                <w:color w:val="auto"/>
                <w:kern w:val="32"/>
                <w:lang w:eastAsia="en-US"/>
              </w:rPr>
            </w:pPr>
            <w:r w:rsidRPr="00312677">
              <w:rPr>
                <w:rFonts w:eastAsia="Times New Roman"/>
                <w:color w:val="auto"/>
                <w:kern w:val="32"/>
                <w:lang w:eastAsia="en-US"/>
              </w:rPr>
              <w:t xml:space="preserve">Samolepljive kese za sterilizaciju </w:t>
            </w:r>
          </w:p>
          <w:p w:rsidR="00312677" w:rsidRPr="00312677" w:rsidRDefault="00312677" w:rsidP="00312677">
            <w:pPr>
              <w:suppressAutoHyphens w:val="0"/>
              <w:spacing w:line="240" w:lineRule="auto"/>
              <w:jc w:val="both"/>
              <w:rPr>
                <w:rFonts w:eastAsia="Times New Roman"/>
                <w:color w:val="auto"/>
                <w:kern w:val="0"/>
                <w:szCs w:val="20"/>
                <w:lang w:eastAsia="en-US"/>
              </w:rPr>
            </w:pPr>
          </w:p>
        </w:tc>
        <w:tc>
          <w:tcPr>
            <w:tcW w:w="2087"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p>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Kese za autoklav, samolepljive</w:t>
            </w:r>
          </w:p>
          <w:p w:rsidR="00312677" w:rsidRPr="00312677" w:rsidRDefault="00312677" w:rsidP="00312677">
            <w:pPr>
              <w:suppressAutoHyphens w:val="0"/>
              <w:spacing w:line="240" w:lineRule="auto"/>
              <w:jc w:val="center"/>
              <w:rPr>
                <w:rFonts w:eastAsia="Times New Roman"/>
                <w:color w:val="auto"/>
                <w:kern w:val="0"/>
                <w:szCs w:val="20"/>
                <w:lang w:eastAsia="en-US"/>
              </w:rPr>
            </w:pPr>
          </w:p>
        </w:tc>
        <w:tc>
          <w:tcPr>
            <w:tcW w:w="917" w:type="pct"/>
            <w:noWrap/>
            <w:hideMark/>
          </w:tcPr>
          <w:p w:rsidR="00DC3112" w:rsidRPr="00342CA4" w:rsidRDefault="00312677" w:rsidP="00DC3112">
            <w:r w:rsidRPr="00312677">
              <w:rPr>
                <w:rFonts w:eastAsia="Times New Roman"/>
                <w:bCs/>
                <w:color w:val="auto"/>
                <w:kern w:val="0"/>
                <w:lang w:eastAsia="en-US"/>
              </w:rPr>
              <w:t xml:space="preserve">140x250 </w:t>
            </w:r>
            <w:r w:rsidRPr="00312677">
              <w:rPr>
                <w:rFonts w:eastAsia="Times New Roman"/>
                <w:color w:val="auto"/>
                <w:kern w:val="0"/>
                <w:lang w:eastAsia="en-US"/>
              </w:rPr>
              <w:t xml:space="preserve">ili </w:t>
            </w:r>
            <w:r w:rsidR="00DC3112">
              <w:t>±10%</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dimenzije</w:t>
            </w:r>
          </w:p>
          <w:p w:rsidR="00312677" w:rsidRPr="00312677" w:rsidRDefault="00312677" w:rsidP="00312677">
            <w:pPr>
              <w:keepNext/>
              <w:shd w:val="clear" w:color="auto" w:fill="FFFFFF"/>
              <w:suppressAutoHyphens w:val="0"/>
              <w:spacing w:line="240" w:lineRule="auto"/>
              <w:outlineLvl w:val="0"/>
              <w:rPr>
                <w:rFonts w:eastAsia="Times New Roman"/>
                <w:color w:val="auto"/>
                <w:kern w:val="32"/>
                <w:lang w:eastAsia="en-US"/>
              </w:rPr>
            </w:pPr>
            <w:r w:rsidRPr="00312677">
              <w:rPr>
                <w:rFonts w:eastAsia="Times New Roman"/>
                <w:color w:val="auto"/>
                <w:kern w:val="32"/>
                <w:lang w:eastAsia="en-US"/>
              </w:rPr>
              <w:t>- 200 kom</w:t>
            </w:r>
          </w:p>
          <w:p w:rsidR="00312677" w:rsidRPr="00312677" w:rsidRDefault="00312677" w:rsidP="00312677">
            <w:pPr>
              <w:suppressAutoHyphens w:val="0"/>
              <w:spacing w:line="240" w:lineRule="auto"/>
              <w:rPr>
                <w:rFonts w:eastAsia="Times New Roman"/>
                <w:color w:val="auto"/>
                <w:kern w:val="0"/>
                <w:lang w:eastAsia="en-US"/>
              </w:rPr>
            </w:pP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Filter za sukciju</w:t>
            </w:r>
          </w:p>
        </w:tc>
        <w:tc>
          <w:tcPr>
            <w:tcW w:w="208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Filter se koristi za aparat za sukciju (hirurški aspirator)</w:t>
            </w: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Aesculap filteri za sterilizaciju</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szCs w:val="20"/>
                <w:lang w:eastAsia="en-US"/>
              </w:rPr>
            </w:pPr>
            <w:r w:rsidRPr="00312677">
              <w:rPr>
                <w:rFonts w:eastAsia="Times New Roman"/>
                <w:noProof/>
                <w:color w:val="auto"/>
                <w:kern w:val="0"/>
                <w:szCs w:val="20"/>
                <w:lang w:eastAsia="en-US"/>
              </w:rPr>
              <w:t>Filter se postavlja u kontejner sistem “steryl container tm”</w:t>
            </w:r>
          </w:p>
        </w:tc>
        <w:tc>
          <w:tcPr>
            <w:tcW w:w="917" w:type="pct"/>
            <w:noWrap/>
            <w:hideMark/>
          </w:tcPr>
          <w:p w:rsidR="00312677" w:rsidRPr="00312677" w:rsidRDefault="00312677" w:rsidP="00312677">
            <w:pPr>
              <w:suppressAutoHyphens w:val="0"/>
              <w:spacing w:line="240" w:lineRule="auto"/>
              <w:rPr>
                <w:rFonts w:eastAsia="Times New Roman"/>
                <w:noProof/>
                <w:color w:val="auto"/>
                <w:kern w:val="0"/>
                <w:szCs w:val="20"/>
                <w:lang w:eastAsia="en-US"/>
              </w:rPr>
            </w:pPr>
            <w:r w:rsidRPr="00312677">
              <w:rPr>
                <w:rFonts w:eastAsia="Times New Roman"/>
                <w:noProof/>
                <w:color w:val="auto"/>
                <w:kern w:val="0"/>
                <w:szCs w:val="20"/>
                <w:lang w:eastAsia="en-US"/>
              </w:rPr>
              <w:t>Prečnik 18 cm</w:t>
            </w:r>
          </w:p>
          <w:p w:rsidR="00312677" w:rsidRPr="00312677" w:rsidRDefault="00312677" w:rsidP="00312677">
            <w:pPr>
              <w:suppressAutoHyphens w:val="0"/>
              <w:spacing w:line="240" w:lineRule="auto"/>
              <w:rPr>
                <w:rFonts w:eastAsia="Times New Roman"/>
                <w:color w:val="auto"/>
                <w:kern w:val="0"/>
                <w:lang w:eastAsia="en-US"/>
              </w:rPr>
            </w:pP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Četvrtasti filter za sterilizaciju</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szCs w:val="20"/>
                <w:lang w:eastAsia="en-US"/>
              </w:rPr>
            </w:pPr>
            <w:r w:rsidRPr="00312677">
              <w:rPr>
                <w:rFonts w:eastAsia="Times New Roman"/>
                <w:noProof/>
                <w:color w:val="auto"/>
                <w:kern w:val="0"/>
                <w:szCs w:val="20"/>
                <w:lang w:eastAsia="en-US"/>
              </w:rPr>
              <w:t>Filter se postavlja u četvrtaste kutije za sterilizaciju</w:t>
            </w:r>
          </w:p>
        </w:tc>
        <w:tc>
          <w:tcPr>
            <w:tcW w:w="917" w:type="pct"/>
            <w:noWrap/>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noProof/>
                <w:color w:val="auto"/>
                <w:kern w:val="0"/>
                <w:szCs w:val="20"/>
                <w:lang w:eastAsia="en-US"/>
              </w:rPr>
              <w:t>Dimenzija 21,5x9,5 cm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 xml:space="preserve">Spinalne igle </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szCs w:val="20"/>
                <w:lang w:eastAsia="en-US"/>
              </w:rPr>
            </w:pPr>
            <w:r w:rsidRPr="00312677">
              <w:rPr>
                <w:rFonts w:eastAsia="Times New Roman"/>
                <w:noProof/>
                <w:color w:val="auto"/>
                <w:kern w:val="0"/>
                <w:szCs w:val="20"/>
                <w:lang w:eastAsia="en-US"/>
              </w:rPr>
              <w:t>Igle za uvođenje i aplikaciju lekova u epiduralni prostor, sa iglom i metalnim stiletom, različitih G dimenzija</w:t>
            </w:r>
          </w:p>
        </w:tc>
        <w:tc>
          <w:tcPr>
            <w:tcW w:w="917" w:type="pct"/>
            <w:noWrap/>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lang w:eastAsia="en-US"/>
              </w:rPr>
              <w:t>1 kom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hd w:val="clear" w:color="auto" w:fill="FFFFFF"/>
              <w:suppressAutoHyphens w:val="0"/>
              <w:spacing w:line="240" w:lineRule="auto"/>
              <w:textAlignment w:val="baseline"/>
              <w:outlineLvl w:val="1"/>
              <w:rPr>
                <w:rFonts w:eastAsia="Times New Roman"/>
                <w:color w:val="auto"/>
                <w:kern w:val="0"/>
                <w:lang w:eastAsia="en-US"/>
              </w:rPr>
            </w:pPr>
            <w:r w:rsidRPr="00312677">
              <w:rPr>
                <w:rFonts w:eastAsia="Times New Roman"/>
                <w:color w:val="auto"/>
                <w:kern w:val="0"/>
                <w:lang w:eastAsia="en-US"/>
              </w:rPr>
              <w:t>Sredstvo za čišćenje i dezinfekciju, hladnu sterilizaciju medicinskih instrumenata i pribora,</w:t>
            </w:r>
          </w:p>
          <w:p w:rsidR="00312677" w:rsidRPr="00312677" w:rsidRDefault="00312677" w:rsidP="00312677">
            <w:pPr>
              <w:shd w:val="clear" w:color="auto" w:fill="FFFFFF"/>
              <w:suppressAutoHyphens w:val="0"/>
              <w:spacing w:line="240" w:lineRule="auto"/>
              <w:textAlignment w:val="baseline"/>
              <w:outlineLvl w:val="1"/>
              <w:rPr>
                <w:rFonts w:eastAsia="Times New Roman"/>
                <w:color w:val="auto"/>
                <w:kern w:val="0"/>
                <w:lang w:eastAsia="en-US"/>
              </w:rPr>
            </w:pPr>
            <w:r w:rsidRPr="00312677">
              <w:rPr>
                <w:rFonts w:eastAsia="Times New Roman"/>
                <w:color w:val="auto"/>
                <w:kern w:val="0"/>
                <w:lang w:eastAsia="en-US"/>
              </w:rPr>
              <w:t>a 1L</w:t>
            </w:r>
          </w:p>
          <w:p w:rsidR="00312677" w:rsidRPr="00312677" w:rsidRDefault="00312677" w:rsidP="00312677">
            <w:pPr>
              <w:suppressAutoHyphens w:val="0"/>
              <w:spacing w:line="240" w:lineRule="auto"/>
              <w:jc w:val="both"/>
              <w:rPr>
                <w:rFonts w:eastAsia="Times New Roman"/>
                <w:color w:val="auto"/>
                <w:kern w:val="0"/>
                <w:lang w:eastAsia="en-US"/>
              </w:rPr>
            </w:pPr>
          </w:p>
        </w:tc>
        <w:tc>
          <w:tcPr>
            <w:tcW w:w="2087"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Sredstvo za hladnu hemisjku sterilizaciju instrumenata na bazi glutar aldehida</w:t>
            </w:r>
          </w:p>
          <w:p w:rsidR="00312677" w:rsidRPr="00312677" w:rsidRDefault="00312677" w:rsidP="00312677">
            <w:pPr>
              <w:suppressAutoHyphens w:val="0"/>
              <w:spacing w:line="240" w:lineRule="auto"/>
              <w:rPr>
                <w:rFonts w:eastAsia="Times New Roman"/>
                <w:noProof/>
                <w:color w:val="auto"/>
                <w:kern w:val="0"/>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boca,</w:t>
            </w:r>
          </w:p>
          <w:p w:rsidR="00312677" w:rsidRPr="00312677" w:rsidRDefault="00312677" w:rsidP="00312677">
            <w:pPr>
              <w:shd w:val="clear" w:color="auto" w:fill="FFFFFF"/>
              <w:suppressAutoHyphens w:val="0"/>
              <w:spacing w:line="240" w:lineRule="auto"/>
              <w:textAlignment w:val="baseline"/>
              <w:outlineLvl w:val="1"/>
              <w:rPr>
                <w:rFonts w:eastAsia="Times New Roman"/>
                <w:color w:val="auto"/>
                <w:kern w:val="0"/>
                <w:lang w:eastAsia="en-US"/>
              </w:rPr>
            </w:pPr>
            <w:r w:rsidRPr="00312677">
              <w:rPr>
                <w:rFonts w:eastAsia="Times New Roman"/>
                <w:color w:val="auto"/>
                <w:kern w:val="0"/>
                <w:lang w:eastAsia="en-US"/>
              </w:rPr>
              <w:t>a 1L</w:t>
            </w:r>
          </w:p>
          <w:p w:rsidR="00312677" w:rsidRPr="00312677" w:rsidRDefault="00312677" w:rsidP="00312677">
            <w:pPr>
              <w:suppressAutoHyphens w:val="0"/>
              <w:spacing w:line="240" w:lineRule="auto"/>
              <w:rPr>
                <w:rFonts w:eastAsia="Times New Roman"/>
                <w:color w:val="auto"/>
                <w:kern w:val="0"/>
                <w:lang w:eastAsia="en-US"/>
              </w:rPr>
            </w:pP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 xml:space="preserve">Sredstvo za hladnu hemisjku sterilizaciju instrumenata </w:t>
            </w:r>
          </w:p>
        </w:tc>
        <w:tc>
          <w:tcPr>
            <w:tcW w:w="208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Sredstvo za hladnu hemisjku sterilizaciju instrumenata na bazi vodonik peroksida</w:t>
            </w:r>
          </w:p>
          <w:p w:rsidR="00312677" w:rsidRPr="00312677" w:rsidRDefault="00312677" w:rsidP="00312677">
            <w:pPr>
              <w:suppressAutoHyphens w:val="0"/>
              <w:spacing w:line="240" w:lineRule="auto"/>
              <w:rPr>
                <w:rFonts w:eastAsia="Times New Roman"/>
                <w:noProof/>
                <w:color w:val="auto"/>
                <w:kern w:val="0"/>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boca,</w:t>
            </w:r>
          </w:p>
          <w:p w:rsidR="00312677" w:rsidRPr="00312677" w:rsidRDefault="00312677" w:rsidP="00312677">
            <w:pPr>
              <w:shd w:val="clear" w:color="auto" w:fill="FFFFFF"/>
              <w:suppressAutoHyphens w:val="0"/>
              <w:spacing w:line="240" w:lineRule="auto"/>
              <w:textAlignment w:val="baseline"/>
              <w:outlineLvl w:val="1"/>
              <w:rPr>
                <w:rFonts w:eastAsia="Times New Roman"/>
                <w:color w:val="auto"/>
                <w:kern w:val="0"/>
                <w:lang w:eastAsia="en-US"/>
              </w:rPr>
            </w:pPr>
            <w:r w:rsidRPr="00312677">
              <w:rPr>
                <w:rFonts w:eastAsia="Times New Roman"/>
                <w:color w:val="auto"/>
                <w:kern w:val="0"/>
                <w:lang w:eastAsia="en-US"/>
              </w:rPr>
              <w:t>a 1L</w:t>
            </w:r>
          </w:p>
          <w:p w:rsidR="00312677" w:rsidRPr="00312677" w:rsidRDefault="00312677" w:rsidP="00312677">
            <w:pPr>
              <w:suppressAutoHyphens w:val="0"/>
              <w:spacing w:line="240" w:lineRule="auto"/>
              <w:rPr>
                <w:rFonts w:eastAsia="Times New Roman"/>
                <w:color w:val="FF0000"/>
                <w:kern w:val="0"/>
                <w:lang w:eastAsia="en-US"/>
              </w:rPr>
            </w:pP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shd w:val="clear" w:color="auto" w:fill="FFFFFF"/>
                <w:lang w:eastAsia="en-US"/>
              </w:rPr>
              <w:t>Sterilni hirurški mantili</w:t>
            </w:r>
          </w:p>
          <w:p w:rsidR="00312677" w:rsidRPr="00312677" w:rsidRDefault="00312677" w:rsidP="00312677">
            <w:pPr>
              <w:suppressAutoHyphens w:val="0"/>
              <w:spacing w:line="240" w:lineRule="auto"/>
              <w:jc w:val="both"/>
              <w:rPr>
                <w:rFonts w:eastAsia="Times New Roman"/>
                <w:color w:val="auto"/>
                <w:kern w:val="0"/>
                <w:lang w:eastAsia="en-US"/>
              </w:rPr>
            </w:pPr>
          </w:p>
        </w:tc>
        <w:tc>
          <w:tcPr>
            <w:tcW w:w="208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Jednokratni hirurški mantili sterilni</w:t>
            </w:r>
          </w:p>
          <w:p w:rsidR="00312677" w:rsidRPr="00312677" w:rsidRDefault="00312677" w:rsidP="00312677">
            <w:pPr>
              <w:suppressAutoHyphens w:val="0"/>
              <w:spacing w:line="240" w:lineRule="auto"/>
              <w:rPr>
                <w:rFonts w:eastAsia="Times New Roman"/>
                <w:color w:val="auto"/>
                <w:kern w:val="0"/>
                <w:lang w:eastAsia="en-US"/>
              </w:rPr>
            </w:pPr>
          </w:p>
          <w:p w:rsidR="00312677" w:rsidRPr="00312677" w:rsidRDefault="00312677" w:rsidP="00312677">
            <w:pPr>
              <w:suppressAutoHyphens w:val="0"/>
              <w:spacing w:line="240" w:lineRule="auto"/>
              <w:rPr>
                <w:rFonts w:eastAsia="Times New Roman"/>
                <w:noProof/>
                <w:color w:val="auto"/>
                <w:kern w:val="0"/>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Tračice za obeležavanje hiurških instrumenata</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lang w:eastAsia="en-US"/>
              </w:rPr>
            </w:pPr>
            <w:r w:rsidRPr="00312677">
              <w:rPr>
                <w:rFonts w:eastAsia="Times New Roman"/>
                <w:noProof/>
                <w:color w:val="auto"/>
                <w:kern w:val="0"/>
                <w:lang w:eastAsia="en-US"/>
              </w:rPr>
              <w:t xml:space="preserve">PVC tračice različitih boja za obeležavanje hirurških instrumenata. </w:t>
            </w:r>
          </w:p>
          <w:p w:rsidR="00312677" w:rsidRPr="00312677" w:rsidRDefault="00312677" w:rsidP="00312677">
            <w:pPr>
              <w:suppressAutoHyphens w:val="0"/>
              <w:spacing w:line="240" w:lineRule="auto"/>
              <w:rPr>
                <w:rFonts w:eastAsia="Times New Roman"/>
                <w:noProof/>
                <w:color w:val="auto"/>
                <w:kern w:val="0"/>
                <w:lang w:eastAsia="en-US"/>
              </w:rPr>
            </w:pPr>
            <w:r w:rsidRPr="00312677">
              <w:rPr>
                <w:rFonts w:eastAsia="Times New Roman"/>
                <w:noProof/>
                <w:color w:val="auto"/>
                <w:kern w:val="0"/>
                <w:lang w:eastAsia="en-US"/>
              </w:rPr>
              <w:t>Mogućnost sterilizacije u suvom sterilizatoru i u autoklavu.</w:t>
            </w:r>
          </w:p>
          <w:p w:rsidR="00312677" w:rsidRPr="00312677" w:rsidRDefault="00312677" w:rsidP="00312677">
            <w:pPr>
              <w:suppressAutoHyphens w:val="0"/>
              <w:spacing w:line="240" w:lineRule="auto"/>
              <w:rPr>
                <w:rFonts w:eastAsia="Times New Roman"/>
                <w:noProof/>
                <w:color w:val="auto"/>
                <w:kern w:val="0"/>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szCs w:val="20"/>
                <w:lang w:eastAsia="en-US"/>
              </w:rPr>
              <w:t xml:space="preserve">EKG monitoring elektrode </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szCs w:val="20"/>
                <w:lang w:eastAsia="en-US"/>
              </w:rPr>
            </w:pPr>
            <w:r w:rsidRPr="00312677">
              <w:rPr>
                <w:rFonts w:eastAsia="Times New Roman"/>
                <w:color w:val="auto"/>
                <w:kern w:val="0"/>
                <w:szCs w:val="20"/>
                <w:lang w:eastAsia="en-US"/>
              </w:rPr>
              <w:t>EKG monitoring elektrode samolepljive okrugle - nalepnice</w:t>
            </w: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Ovalni oblik,</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kern w:val="0"/>
                <w:shd w:val="clear" w:color="auto" w:fill="FFFFFF"/>
                <w:lang w:eastAsia="en-US"/>
              </w:rPr>
              <w:t>35 x 50 mm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Mini Spike</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szCs w:val="20"/>
                <w:lang w:eastAsia="en-US"/>
              </w:rPr>
            </w:pPr>
            <w:r w:rsidRPr="00312677">
              <w:rPr>
                <w:rFonts w:eastAsia="Times New Roman"/>
                <w:noProof/>
                <w:color w:val="auto"/>
                <w:kern w:val="0"/>
                <w:szCs w:val="20"/>
                <w:lang w:eastAsia="en-US"/>
              </w:rPr>
              <w:t>Mini spike, nastavak koje se postavlja u infuzionu bocu. Na drugom kraju se nalazi priključak za luer-lock špric. Nastavak se koristi za uzimanje tečnosti iz infuzione boce.</w:t>
            </w:r>
          </w:p>
        </w:tc>
        <w:tc>
          <w:tcPr>
            <w:tcW w:w="917" w:type="pct"/>
            <w:noWrap/>
            <w:hideMark/>
          </w:tcPr>
          <w:p w:rsidR="00312677" w:rsidRPr="00312677" w:rsidRDefault="00312677" w:rsidP="00312677">
            <w:pPr>
              <w:suppressAutoHyphens w:val="0"/>
              <w:spacing w:line="240" w:lineRule="auto"/>
              <w:rPr>
                <w:rFonts w:eastAsia="Times New Roman"/>
                <w:color w:val="auto"/>
                <w:kern w:val="0"/>
                <w:highlight w:val="yellow"/>
                <w:lang w:eastAsia="en-US"/>
              </w:rPr>
            </w:pPr>
            <w:r w:rsidRPr="00312677">
              <w:rPr>
                <w:rFonts w:eastAsia="Times New Roman"/>
                <w:color w:val="auto"/>
                <w:kern w:val="0"/>
                <w:lang w:eastAsia="en-US"/>
              </w:rPr>
              <w:t>1 kom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Sterilni zavoj</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szCs w:val="20"/>
                <w:lang w:eastAsia="en-US"/>
              </w:rPr>
            </w:pPr>
            <w:r w:rsidRPr="00312677">
              <w:rPr>
                <w:rFonts w:eastAsia="Times New Roman"/>
                <w:noProof/>
                <w:color w:val="auto"/>
                <w:kern w:val="0"/>
                <w:szCs w:val="20"/>
                <w:lang w:eastAsia="en-US"/>
              </w:rPr>
              <w:t>Utkan rub, bez jastučića.</w:t>
            </w:r>
          </w:p>
        </w:tc>
        <w:tc>
          <w:tcPr>
            <w:tcW w:w="917" w:type="pct"/>
            <w:noWrap/>
            <w:hideMark/>
          </w:tcPr>
          <w:p w:rsidR="00312677" w:rsidRPr="00DC3112" w:rsidRDefault="00312677" w:rsidP="00DC3112">
            <w:r w:rsidRPr="00312677">
              <w:rPr>
                <w:rFonts w:eastAsia="Times New Roman"/>
                <w:noProof/>
                <w:color w:val="auto"/>
                <w:kern w:val="0"/>
                <w:szCs w:val="20"/>
                <w:lang w:eastAsia="en-US"/>
              </w:rPr>
              <w:t xml:space="preserve">Širina 5 cm ili </w:t>
            </w:r>
            <w:r w:rsidR="00DC3112">
              <w:t>±10%</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Post operativni flasteri</w:t>
            </w:r>
          </w:p>
          <w:p w:rsidR="00312677" w:rsidRPr="00312677" w:rsidRDefault="00312677" w:rsidP="00312677">
            <w:pPr>
              <w:suppressAutoHyphens w:val="0"/>
              <w:spacing w:line="240" w:lineRule="auto"/>
              <w:jc w:val="both"/>
              <w:rPr>
                <w:rFonts w:eastAsia="Times New Roman"/>
                <w:color w:val="auto"/>
                <w:kern w:val="0"/>
                <w:lang w:eastAsia="en-US"/>
              </w:rPr>
            </w:pPr>
          </w:p>
          <w:p w:rsidR="00312677" w:rsidRPr="00312677" w:rsidRDefault="00312677" w:rsidP="00312677">
            <w:pPr>
              <w:suppressAutoHyphens w:val="0"/>
              <w:spacing w:line="240" w:lineRule="auto"/>
              <w:jc w:val="both"/>
              <w:rPr>
                <w:rFonts w:eastAsia="Times New Roman"/>
                <w:color w:val="auto"/>
                <w:kern w:val="0"/>
                <w:lang w:eastAsia="en-US"/>
              </w:rPr>
            </w:pP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Sterilna, samolepljiva kompresa Sofix Med omogućava tretman povreda ili post-operativnih rana. Napravljena je od specijalnog netkanog materijala sa adhezivnim rubom.</w:t>
            </w:r>
          </w:p>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Jastuče je visoko upijajuće</w:t>
            </w:r>
            <w:proofErr w:type="gramStart"/>
            <w:r w:rsidRPr="00312677">
              <w:rPr>
                <w:rFonts w:eastAsia="Times New Roman"/>
                <w:color w:val="auto"/>
                <w:kern w:val="0"/>
                <w:lang w:eastAsia="en-US"/>
              </w:rPr>
              <w:t>,a</w:t>
            </w:r>
            <w:proofErr w:type="gramEnd"/>
            <w:r w:rsidRPr="00312677">
              <w:rPr>
                <w:rFonts w:eastAsia="Times New Roman"/>
                <w:color w:val="auto"/>
                <w:kern w:val="0"/>
                <w:lang w:eastAsia="en-US"/>
              </w:rPr>
              <w:t xml:space="preserve"> zahvaljujući mikroporoznom </w:t>
            </w:r>
            <w:r w:rsidRPr="00312677">
              <w:rPr>
                <w:rFonts w:eastAsia="Times New Roman"/>
                <w:color w:val="auto"/>
                <w:kern w:val="0"/>
                <w:lang w:eastAsia="en-US"/>
              </w:rPr>
              <w:lastRenderedPageBreak/>
              <w:t>filmu ne lepi se za ranu čime je obezbeđeno bezbolno uklanjanje.</w:t>
            </w:r>
          </w:p>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Flaster je sterilan, dostupan u više dimenzija kako bi odgovarao različitim potrebama.</w:t>
            </w:r>
          </w:p>
          <w:p w:rsidR="00312677" w:rsidRPr="00312677" w:rsidRDefault="00312677" w:rsidP="00312677">
            <w:pPr>
              <w:shd w:val="clear" w:color="auto" w:fill="FFFFFF"/>
              <w:suppressAutoHyphens w:val="0"/>
              <w:spacing w:line="240" w:lineRule="auto"/>
              <w:textAlignment w:val="baseline"/>
              <w:rPr>
                <w:rFonts w:ascii="Verdana" w:eastAsia="Times New Roman" w:hAnsi="Verdana"/>
                <w:kern w:val="0"/>
                <w:sz w:val="14"/>
                <w:szCs w:val="14"/>
                <w:highlight w:val="cyan"/>
                <w:lang w:eastAsia="en-US"/>
              </w:rPr>
            </w:pPr>
          </w:p>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lastRenderedPageBreak/>
              <w:t>1 pakovanje</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shd w:val="clear" w:color="auto" w:fill="FFFFFF"/>
                <w:lang w:eastAsia="en-US"/>
              </w:rPr>
              <w:t>Neljepljiva kontaktna mrežica s vazelinom</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 xml:space="preserve">Neatherentna gaza impregnirana parafinom </w:t>
            </w: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kern w:val="0"/>
                <w:lang w:eastAsia="en-US"/>
              </w:rPr>
              <w:t xml:space="preserve">veličina </w:t>
            </w:r>
            <w:r w:rsidRPr="00312677">
              <w:rPr>
                <w:rFonts w:eastAsia="Times New Roman"/>
                <w:color w:val="auto"/>
                <w:kern w:val="0"/>
                <w:lang w:eastAsia="en-US"/>
              </w:rPr>
              <w:t>7,5x10 cm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Nožići skalpela</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lang w:eastAsia="en-US"/>
              </w:rPr>
            </w:pPr>
            <w:r w:rsidRPr="00312677">
              <w:rPr>
                <w:rFonts w:eastAsia="Times New Roman"/>
                <w:kern w:val="0"/>
                <w:lang w:eastAsia="en-US"/>
              </w:rPr>
              <w:t xml:space="preserve">Nožići skalpela za jednokratrnu upotrebu </w:t>
            </w:r>
          </w:p>
        </w:tc>
        <w:tc>
          <w:tcPr>
            <w:tcW w:w="917" w:type="pct"/>
            <w:noWrap/>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kern w:val="0"/>
                <w:lang w:eastAsia="en-US"/>
              </w:rPr>
              <w:t>veličina No11</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Nožići skalpela</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lang w:eastAsia="en-US"/>
              </w:rPr>
            </w:pPr>
            <w:r w:rsidRPr="00312677">
              <w:rPr>
                <w:rFonts w:eastAsia="Times New Roman"/>
                <w:kern w:val="0"/>
                <w:lang w:eastAsia="en-US"/>
              </w:rPr>
              <w:t xml:space="preserve">Nožići skalpela za jednokratrnu upotrebu </w:t>
            </w: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kern w:val="0"/>
                <w:lang w:eastAsia="en-US"/>
              </w:rPr>
              <w:t>veličina No15</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Nožići skalpela</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lang w:eastAsia="en-US"/>
              </w:rPr>
            </w:pPr>
            <w:r w:rsidRPr="00312677">
              <w:rPr>
                <w:rFonts w:eastAsia="Times New Roman"/>
                <w:kern w:val="0"/>
                <w:lang w:eastAsia="en-US"/>
              </w:rPr>
              <w:t xml:space="preserve">Nožići skalpela za jednokratrnu upotrebu </w:t>
            </w:r>
          </w:p>
        </w:tc>
        <w:tc>
          <w:tcPr>
            <w:tcW w:w="917" w:type="pct"/>
            <w:noWrap/>
            <w:hideMark/>
          </w:tcPr>
          <w:p w:rsidR="00312677" w:rsidRPr="00312677" w:rsidRDefault="00312677" w:rsidP="00312677">
            <w:pPr>
              <w:suppressAutoHyphens w:val="0"/>
              <w:spacing w:line="240" w:lineRule="auto"/>
              <w:rPr>
                <w:rFonts w:eastAsia="Times New Roman"/>
                <w:color w:val="auto"/>
                <w:kern w:val="0"/>
                <w:sz w:val="16"/>
                <w:szCs w:val="16"/>
                <w:lang w:eastAsia="en-US"/>
              </w:rPr>
            </w:pPr>
            <w:r w:rsidRPr="00312677">
              <w:rPr>
                <w:rFonts w:eastAsia="Times New Roman"/>
                <w:kern w:val="0"/>
                <w:lang w:eastAsia="en-US"/>
              </w:rPr>
              <w:t>veličina No11</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Nožići skalpela</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lang w:eastAsia="en-US"/>
              </w:rPr>
            </w:pPr>
            <w:r w:rsidRPr="00312677">
              <w:rPr>
                <w:rFonts w:eastAsia="Times New Roman"/>
                <w:kern w:val="0"/>
                <w:lang w:eastAsia="en-US"/>
              </w:rPr>
              <w:t xml:space="preserve">Nožići skalpela za jednokratrnu upotrebu </w:t>
            </w:r>
          </w:p>
        </w:tc>
        <w:tc>
          <w:tcPr>
            <w:tcW w:w="917" w:type="pct"/>
            <w:noWrap/>
            <w:hideMark/>
          </w:tcPr>
          <w:p w:rsidR="00312677" w:rsidRPr="00312677" w:rsidRDefault="00312677" w:rsidP="00312677">
            <w:pPr>
              <w:suppressAutoHyphens w:val="0"/>
              <w:spacing w:line="240" w:lineRule="auto"/>
              <w:rPr>
                <w:rFonts w:eastAsia="Times New Roman"/>
                <w:color w:val="auto"/>
                <w:kern w:val="0"/>
                <w:highlight w:val="yellow"/>
                <w:lang w:eastAsia="en-US"/>
              </w:rPr>
            </w:pPr>
            <w:r w:rsidRPr="00312677">
              <w:rPr>
                <w:rFonts w:eastAsia="Times New Roman"/>
                <w:kern w:val="0"/>
                <w:lang w:eastAsia="en-US"/>
              </w:rPr>
              <w:t>veličina No22</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 xml:space="preserve">Drška skalpela </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lang w:eastAsia="en-US"/>
              </w:rPr>
            </w:pPr>
            <w:r w:rsidRPr="00312677">
              <w:rPr>
                <w:rFonts w:eastAsia="Times New Roman"/>
                <w:kern w:val="0"/>
                <w:lang w:eastAsia="en-US"/>
              </w:rPr>
              <w:t>Nerđajući metal</w:t>
            </w:r>
          </w:p>
        </w:tc>
        <w:tc>
          <w:tcPr>
            <w:tcW w:w="917" w:type="pct"/>
            <w:noWrap/>
            <w:hideMark/>
          </w:tcPr>
          <w:p w:rsidR="00312677" w:rsidRPr="00312677" w:rsidRDefault="00312677" w:rsidP="00312677">
            <w:pPr>
              <w:suppressAutoHyphens w:val="0"/>
              <w:spacing w:line="240" w:lineRule="auto"/>
              <w:rPr>
                <w:rFonts w:eastAsia="Times New Roman"/>
                <w:color w:val="auto"/>
                <w:kern w:val="0"/>
                <w:highlight w:val="yellow"/>
                <w:lang w:eastAsia="en-US"/>
              </w:rPr>
            </w:pPr>
            <w:r w:rsidRPr="00312677">
              <w:rPr>
                <w:rFonts w:eastAsia="Times New Roman"/>
                <w:kern w:val="0"/>
                <w:lang w:eastAsia="en-US"/>
              </w:rPr>
              <w:t xml:space="preserve">veličina </w:t>
            </w:r>
            <w:r w:rsidRPr="00312677">
              <w:rPr>
                <w:rFonts w:eastAsia="Times New Roman"/>
                <w:color w:val="auto"/>
                <w:kern w:val="0"/>
                <w:lang w:eastAsia="en-US"/>
              </w:rPr>
              <w:t>No4</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p>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 xml:space="preserve">Drška skalpela </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lang w:eastAsia="en-US"/>
              </w:rPr>
            </w:pPr>
          </w:p>
          <w:p w:rsidR="00312677" w:rsidRPr="00312677" w:rsidRDefault="00312677" w:rsidP="00312677">
            <w:pPr>
              <w:shd w:val="clear" w:color="auto" w:fill="FFFFFF"/>
              <w:suppressAutoHyphens w:val="0"/>
              <w:spacing w:line="240" w:lineRule="auto"/>
              <w:textAlignment w:val="baseline"/>
              <w:rPr>
                <w:rFonts w:eastAsia="Times New Roman"/>
                <w:kern w:val="0"/>
                <w:lang w:eastAsia="en-US"/>
              </w:rPr>
            </w:pPr>
            <w:r w:rsidRPr="00312677">
              <w:rPr>
                <w:rFonts w:eastAsia="Times New Roman"/>
                <w:kern w:val="0"/>
                <w:lang w:eastAsia="en-US"/>
              </w:rPr>
              <w:t>Nerđajući metal</w:t>
            </w:r>
          </w:p>
        </w:tc>
        <w:tc>
          <w:tcPr>
            <w:tcW w:w="917" w:type="pct"/>
            <w:noWrap/>
            <w:hideMark/>
          </w:tcPr>
          <w:p w:rsidR="00312677" w:rsidRPr="00312677" w:rsidRDefault="00312677" w:rsidP="00312677">
            <w:pPr>
              <w:shd w:val="clear" w:color="auto" w:fill="FFFFFF"/>
              <w:suppressAutoHyphens w:val="0"/>
              <w:spacing w:line="240" w:lineRule="auto"/>
              <w:jc w:val="both"/>
              <w:textAlignment w:val="baseline"/>
              <w:rPr>
                <w:rFonts w:eastAsia="Times New Roman"/>
                <w:kern w:val="0"/>
                <w:lang w:eastAsia="en-US"/>
              </w:rPr>
            </w:pPr>
          </w:p>
          <w:p w:rsidR="00312677" w:rsidRPr="00312677" w:rsidRDefault="00312677" w:rsidP="00312677">
            <w:pPr>
              <w:shd w:val="clear" w:color="auto" w:fill="FFFFFF"/>
              <w:suppressAutoHyphens w:val="0"/>
              <w:spacing w:line="240" w:lineRule="auto"/>
              <w:jc w:val="both"/>
              <w:textAlignment w:val="baseline"/>
              <w:rPr>
                <w:rFonts w:eastAsia="Times New Roman"/>
                <w:color w:val="auto"/>
                <w:kern w:val="0"/>
                <w:lang w:eastAsia="en-US"/>
              </w:rPr>
            </w:pPr>
            <w:r w:rsidRPr="00312677">
              <w:rPr>
                <w:rFonts w:eastAsia="Times New Roman"/>
                <w:kern w:val="0"/>
                <w:lang w:eastAsia="en-US"/>
              </w:rPr>
              <w:t xml:space="preserve">veličina </w:t>
            </w:r>
            <w:r w:rsidRPr="00312677">
              <w:rPr>
                <w:rFonts w:eastAsia="Times New Roman"/>
                <w:color w:val="auto"/>
                <w:kern w:val="0"/>
                <w:lang w:eastAsia="en-US"/>
              </w:rPr>
              <w:t>No3</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p>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Brisevi za rane</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ascii="Verdana" w:eastAsia="Times New Roman" w:hAnsi="Verdana"/>
                <w:kern w:val="0"/>
                <w:sz w:val="14"/>
                <w:szCs w:val="14"/>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Špric boce</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color w:val="222222"/>
                <w:kern w:val="0"/>
                <w:shd w:val="clear" w:color="auto" w:fill="FFFFFF"/>
                <w:lang w:eastAsia="en-US"/>
              </w:rPr>
            </w:pPr>
            <w:r w:rsidRPr="00312677">
              <w:rPr>
                <w:rFonts w:eastAsia="Times New Roman"/>
                <w:color w:val="222222"/>
                <w:kern w:val="0"/>
                <w:shd w:val="clear" w:color="auto" w:fill="FFFFFF"/>
                <w:lang w:eastAsia="en-US"/>
              </w:rPr>
              <w:t>Špric boca,</w:t>
            </w:r>
          </w:p>
          <w:p w:rsidR="00312677" w:rsidRPr="00312677" w:rsidRDefault="00312677" w:rsidP="00312677">
            <w:pPr>
              <w:shd w:val="clear" w:color="auto" w:fill="FFFFFF"/>
              <w:suppressAutoHyphens w:val="0"/>
              <w:spacing w:line="240" w:lineRule="auto"/>
              <w:textAlignment w:val="baseline"/>
              <w:rPr>
                <w:rFonts w:eastAsia="Times New Roman"/>
                <w:color w:val="222222"/>
                <w:kern w:val="0"/>
                <w:shd w:val="clear" w:color="auto" w:fill="FFFFFF"/>
                <w:lang w:eastAsia="en-US"/>
              </w:rPr>
            </w:pPr>
            <w:r w:rsidRPr="00312677">
              <w:rPr>
                <w:rFonts w:eastAsia="Times New Roman"/>
                <w:color w:val="222222"/>
                <w:kern w:val="0"/>
                <w:shd w:val="clear" w:color="auto" w:fill="FFFFFF"/>
                <w:lang w:eastAsia="en-US"/>
              </w:rPr>
              <w:t xml:space="preserve"> V=500 ml</w:t>
            </w:r>
          </w:p>
          <w:p w:rsidR="00312677" w:rsidRPr="00312677" w:rsidRDefault="00312677" w:rsidP="00312677">
            <w:pPr>
              <w:shd w:val="clear" w:color="auto" w:fill="FFFFFF"/>
              <w:suppressAutoHyphens w:val="0"/>
              <w:spacing w:line="240" w:lineRule="auto"/>
              <w:textAlignment w:val="baseline"/>
              <w:rPr>
                <w:rFonts w:eastAsia="Times New Roman"/>
                <w:kern w:val="0"/>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kern w:val="0"/>
                <w:lang w:eastAsia="en-US"/>
              </w:rPr>
              <w:t>500ml</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p>
          <w:p w:rsidR="00312677" w:rsidRPr="00312677" w:rsidRDefault="00312677" w:rsidP="00312677">
            <w:pPr>
              <w:suppressAutoHyphens w:val="0"/>
              <w:spacing w:line="240" w:lineRule="auto"/>
              <w:jc w:val="both"/>
              <w:rPr>
                <w:rFonts w:eastAsia="Times New Roman"/>
                <w:color w:val="auto"/>
                <w:kern w:val="0"/>
                <w:szCs w:val="20"/>
                <w:lang w:eastAsia="en-US"/>
              </w:rPr>
            </w:pPr>
          </w:p>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Cevasti rastegljivi bandaž</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Flex net.</w:t>
            </w:r>
          </w:p>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 xml:space="preserve">Olakšava promenu zavoja. Poboljšava protok vazduha i ubrzava proces izlečenja. Nije potrebna nikakva traka da pričvrsti zavoj. </w:t>
            </w:r>
          </w:p>
        </w:tc>
        <w:tc>
          <w:tcPr>
            <w:tcW w:w="917" w:type="pct"/>
            <w:noWrap/>
            <w:hideMark/>
          </w:tcPr>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dužina 6,5 metara</w:t>
            </w:r>
          </w:p>
          <w:p w:rsidR="00312677" w:rsidRPr="00312677" w:rsidRDefault="00312677" w:rsidP="00312677">
            <w:pPr>
              <w:suppressAutoHyphens w:val="0"/>
              <w:spacing w:line="240" w:lineRule="auto"/>
              <w:rPr>
                <w:rFonts w:eastAsia="Times New Roman"/>
                <w:color w:val="auto"/>
                <w:kern w:val="0"/>
                <w:lang w:eastAsia="en-US"/>
              </w:rPr>
            </w:pP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 xml:space="preserve">Upijajući podmetači </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r w:rsidRPr="00312677">
              <w:rPr>
                <w:rFonts w:eastAsia="Times New Roman"/>
                <w:kern w:val="0"/>
                <w:shd w:val="clear" w:color="auto" w:fill="FFFFFF"/>
                <w:lang w:eastAsia="en-US"/>
              </w:rPr>
              <w:t>Jednokratni upijajući podmetači za krevete</w:t>
            </w:r>
          </w:p>
        </w:tc>
        <w:tc>
          <w:tcPr>
            <w:tcW w:w="917" w:type="pct"/>
            <w:noWrap/>
            <w:hideMark/>
          </w:tcPr>
          <w:p w:rsidR="00DC3112" w:rsidRPr="00342CA4" w:rsidRDefault="00312677" w:rsidP="00DC3112">
            <w:r w:rsidRPr="00312677">
              <w:rPr>
                <w:rFonts w:eastAsia="Times New Roman"/>
                <w:kern w:val="0"/>
                <w:shd w:val="clear" w:color="auto" w:fill="FFFFFF"/>
                <w:lang w:eastAsia="en-US"/>
              </w:rPr>
              <w:t xml:space="preserve">Dimenzija 50x50 ili </w:t>
            </w:r>
            <w:r w:rsidR="00DC3112">
              <w:t>±10%</w:t>
            </w:r>
          </w:p>
          <w:p w:rsidR="00312677" w:rsidRPr="00312677" w:rsidRDefault="00312677" w:rsidP="00312677">
            <w:pPr>
              <w:suppressAutoHyphens w:val="0"/>
              <w:spacing w:line="240" w:lineRule="auto"/>
              <w:rPr>
                <w:rFonts w:eastAsia="Times New Roman"/>
                <w:color w:val="auto"/>
                <w:kern w:val="0"/>
                <w:lang w:eastAsia="en-US"/>
              </w:rPr>
            </w:pP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Nazogastrična sonda za parenteralnu ishranu</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r w:rsidRPr="00312677">
              <w:rPr>
                <w:rFonts w:eastAsia="Times New Roman"/>
                <w:kern w:val="0"/>
                <w:shd w:val="clear" w:color="auto" w:fill="FFFFFF"/>
                <w:lang w:eastAsia="en-US"/>
              </w:rPr>
              <w:t>Fr 14</w:t>
            </w: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komad</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Nazogastrična sonda za parenteralnu ishranu</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r w:rsidRPr="00312677">
              <w:rPr>
                <w:rFonts w:eastAsia="Times New Roman"/>
                <w:kern w:val="0"/>
                <w:shd w:val="clear" w:color="auto" w:fill="FFFFFF"/>
                <w:lang w:eastAsia="en-US"/>
              </w:rPr>
              <w:t>Fr 16</w:t>
            </w: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komad</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p>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Stalak za epruvete</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r w:rsidRPr="00312677">
              <w:rPr>
                <w:rFonts w:eastAsia="Times New Roman"/>
                <w:kern w:val="0"/>
                <w:shd w:val="clear" w:color="auto" w:fill="FFFFFF"/>
                <w:lang w:eastAsia="en-US"/>
              </w:rPr>
              <w:t xml:space="preserve">Stalak za epruvete </w:t>
            </w: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komad</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Posudica za uzorkovanje fecesa</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Posudica za uzorkovanje fecesa</w:t>
            </w:r>
          </w:p>
          <w:p w:rsidR="00312677" w:rsidRPr="00312677" w:rsidRDefault="00312677" w:rsidP="00312677">
            <w:pPr>
              <w:shd w:val="clear" w:color="auto" w:fill="FFFFFF"/>
              <w:suppressAutoHyphens w:val="0"/>
              <w:spacing w:line="240" w:lineRule="auto"/>
              <w:textAlignment w:val="baseline"/>
              <w:rPr>
                <w:rFonts w:ascii="Arial" w:eastAsia="Times New Roman" w:hAnsi="Arial" w:cs="Arial"/>
                <w:kern w:val="0"/>
                <w:shd w:val="clear" w:color="auto" w:fill="FFFFFF"/>
                <w:lang w:eastAsia="en-US"/>
              </w:rPr>
            </w:pPr>
          </w:p>
          <w:p w:rsidR="00312677" w:rsidRPr="00312677" w:rsidRDefault="00312677" w:rsidP="00312677">
            <w:pPr>
              <w:shd w:val="clear" w:color="auto" w:fill="FFFFFF"/>
              <w:suppressAutoHyphens w:val="0"/>
              <w:spacing w:line="240" w:lineRule="auto"/>
              <w:textAlignment w:val="baseline"/>
              <w:rPr>
                <w:rFonts w:ascii="Arial" w:eastAsia="Times New Roman" w:hAnsi="Arial" w:cs="Arial"/>
                <w:kern w:val="0"/>
                <w:shd w:val="clear" w:color="auto" w:fill="FFFFFF"/>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Posude za patohistološko uzorkovanje</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r w:rsidRPr="00312677">
              <w:rPr>
                <w:rFonts w:eastAsia="Times New Roman"/>
                <w:kern w:val="0"/>
                <w:shd w:val="clear" w:color="auto" w:fill="FFFFFF"/>
                <w:lang w:eastAsia="en-US"/>
              </w:rPr>
              <w:t>Posude za uzorkovanje</w:t>
            </w: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r w:rsidRPr="00312677">
              <w:rPr>
                <w:rFonts w:eastAsia="Times New Roman"/>
                <w:kern w:val="0"/>
                <w:shd w:val="clear" w:color="auto" w:fill="FFFFFF"/>
                <w:lang w:eastAsia="en-US"/>
              </w:rPr>
              <w:t>http://www.dunavplast.com/portfo</w:t>
            </w:r>
            <w:r w:rsidRPr="00312677">
              <w:rPr>
                <w:rFonts w:eastAsia="Times New Roman"/>
                <w:kern w:val="0"/>
                <w:shd w:val="clear" w:color="auto" w:fill="FFFFFF"/>
                <w:lang w:eastAsia="en-US"/>
              </w:rPr>
              <w:lastRenderedPageBreak/>
              <w:t xml:space="preserve">lio/posude-za-uzorkovanje/ </w:t>
            </w:r>
            <w:r w:rsidR="0050216B">
              <w:rPr>
                <w:rFonts w:eastAsia="Times New Roman"/>
                <w:kern w:val="0"/>
                <w:shd w:val="clear" w:color="auto" w:fill="FFFFFF"/>
                <w:lang w:eastAsia="en-US"/>
              </w:rPr>
              <w:t xml:space="preserve">или одговарајуће </w:t>
            </w:r>
            <w:r w:rsidRPr="00312677">
              <w:rPr>
                <w:rFonts w:eastAsia="Times New Roman"/>
                <w:kern w:val="0"/>
                <w:shd w:val="clear" w:color="auto" w:fill="FFFFFF"/>
                <w:lang w:eastAsia="en-US"/>
              </w:rPr>
              <w:t>v 15 ml</w:t>
            </w: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lastRenderedPageBreak/>
              <w:t>15 mL</w:t>
            </w:r>
          </w:p>
        </w:tc>
      </w:tr>
      <w:tr w:rsidR="00312677" w:rsidRPr="00312677" w:rsidTr="00565064">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Posude za patohistološko uzorkovanje</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Posude za patohistološko uzorkovanje</w:t>
            </w:r>
          </w:p>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r w:rsidRPr="00312677">
              <w:rPr>
                <w:rFonts w:eastAsia="Times New Roman"/>
                <w:kern w:val="0"/>
                <w:shd w:val="clear" w:color="auto" w:fill="FFFFFF"/>
                <w:lang w:eastAsia="en-US"/>
              </w:rPr>
              <w:t xml:space="preserve">http://www.dunavplast.com/portfolio/posude-za-uzorkovanje/ </w:t>
            </w:r>
            <w:r w:rsidR="0050216B">
              <w:rPr>
                <w:rFonts w:eastAsia="Times New Roman"/>
                <w:kern w:val="0"/>
                <w:shd w:val="clear" w:color="auto" w:fill="FFFFFF"/>
                <w:lang w:eastAsia="en-US"/>
              </w:rPr>
              <w:t xml:space="preserve">или одговарајуће </w:t>
            </w:r>
            <w:r w:rsidRPr="00312677">
              <w:rPr>
                <w:rFonts w:eastAsia="Times New Roman"/>
                <w:kern w:val="0"/>
                <w:shd w:val="clear" w:color="auto" w:fill="FFFFFF"/>
                <w:lang w:eastAsia="en-US"/>
              </w:rPr>
              <w:t>v 250 ml</w:t>
            </w: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p>
        </w:tc>
        <w:tc>
          <w:tcPr>
            <w:tcW w:w="91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kern w:val="0"/>
                <w:szCs w:val="20"/>
                <w:shd w:val="clear" w:color="auto" w:fill="FFFFFF"/>
                <w:lang w:eastAsia="en-US"/>
              </w:rPr>
              <w:t>250 mL</w:t>
            </w:r>
          </w:p>
        </w:tc>
      </w:tr>
      <w:tr w:rsidR="00312677" w:rsidRPr="00312677" w:rsidTr="00312677">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tcPr>
          <w:p w:rsidR="00312677" w:rsidRPr="00312677" w:rsidRDefault="00312677" w:rsidP="00312677">
            <w:pPr>
              <w:suppressAutoHyphens w:val="0"/>
              <w:spacing w:line="240" w:lineRule="auto"/>
              <w:jc w:val="both"/>
              <w:rPr>
                <w:rFonts w:eastAsia="Times New Roman"/>
                <w:color w:val="auto"/>
                <w:kern w:val="0"/>
                <w:lang w:eastAsia="en-US"/>
              </w:rPr>
            </w:pPr>
          </w:p>
          <w:p w:rsidR="00312677" w:rsidRPr="00312677" w:rsidRDefault="00312677" w:rsidP="00312677">
            <w:pPr>
              <w:suppressAutoHyphens w:val="0"/>
              <w:spacing w:line="240" w:lineRule="auto"/>
              <w:jc w:val="both"/>
              <w:rPr>
                <w:rFonts w:eastAsia="Times New Roman"/>
                <w:color w:val="auto"/>
                <w:kern w:val="0"/>
                <w:lang w:eastAsia="en-US"/>
              </w:rPr>
            </w:pPr>
          </w:p>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Pipeta mala</w:t>
            </w:r>
          </w:p>
        </w:tc>
        <w:tc>
          <w:tcPr>
            <w:tcW w:w="2087" w:type="pct"/>
            <w:noWrap/>
          </w:tcPr>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p>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p>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Pipeta mala</w:t>
            </w:r>
          </w:p>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p>
          <w:p w:rsidR="00312677" w:rsidRPr="00312677" w:rsidRDefault="00312677" w:rsidP="00312677">
            <w:pPr>
              <w:shd w:val="clear" w:color="auto" w:fill="FFFFFF"/>
              <w:suppressAutoHyphens w:val="0"/>
              <w:spacing w:line="240" w:lineRule="auto"/>
              <w:textAlignment w:val="baseline"/>
              <w:rPr>
                <w:rFonts w:ascii="Arial" w:eastAsia="Times New Roman" w:hAnsi="Arial" w:cs="Arial"/>
                <w:kern w:val="0"/>
                <w:shd w:val="clear" w:color="auto" w:fill="FFFFFF"/>
                <w:lang w:eastAsia="en-US"/>
              </w:rPr>
            </w:pPr>
          </w:p>
        </w:tc>
        <w:tc>
          <w:tcPr>
            <w:tcW w:w="917" w:type="pct"/>
            <w:noWrap/>
          </w:tcPr>
          <w:p w:rsidR="00312677" w:rsidRPr="00312677" w:rsidRDefault="00312677" w:rsidP="00312677">
            <w:pPr>
              <w:suppressAutoHyphens w:val="0"/>
              <w:spacing w:line="240" w:lineRule="auto"/>
              <w:rPr>
                <w:rFonts w:eastAsia="Times New Roman"/>
                <w:color w:val="auto"/>
                <w:kern w:val="0"/>
                <w:lang w:eastAsia="en-US"/>
              </w:rPr>
            </w:pPr>
          </w:p>
          <w:p w:rsidR="00312677" w:rsidRPr="00312677" w:rsidRDefault="00312677" w:rsidP="00312677">
            <w:pPr>
              <w:suppressAutoHyphens w:val="0"/>
              <w:spacing w:line="240" w:lineRule="auto"/>
              <w:rPr>
                <w:rFonts w:eastAsia="Times New Roman"/>
                <w:color w:val="auto"/>
                <w:kern w:val="0"/>
                <w:lang w:eastAsia="en-US"/>
              </w:rPr>
            </w:pP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312677">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Falcon tube</w:t>
            </w:r>
          </w:p>
        </w:tc>
        <w:tc>
          <w:tcPr>
            <w:tcW w:w="2087" w:type="pct"/>
            <w:noWrap/>
          </w:tcPr>
          <w:p w:rsidR="00312677" w:rsidRPr="00312677" w:rsidRDefault="00312677" w:rsidP="00312677">
            <w:pPr>
              <w:shd w:val="clear" w:color="auto" w:fill="FFFFFF"/>
              <w:suppressAutoHyphens w:val="0"/>
              <w:spacing w:line="240" w:lineRule="auto"/>
              <w:textAlignment w:val="baseline"/>
              <w:rPr>
                <w:rFonts w:eastAsia="Times New Roman"/>
                <w:color w:val="auto"/>
                <w:kern w:val="0"/>
                <w:shd w:val="clear" w:color="auto" w:fill="FFFFFF"/>
                <w:lang w:eastAsia="en-US"/>
              </w:rPr>
            </w:pPr>
            <w:r w:rsidRPr="00312677">
              <w:rPr>
                <w:rFonts w:eastAsia="Times New Roman"/>
                <w:bCs/>
                <w:color w:val="auto"/>
                <w:kern w:val="0"/>
                <w:shd w:val="clear" w:color="auto" w:fill="FFFFFF"/>
                <w:lang w:eastAsia="en-US"/>
              </w:rPr>
              <w:t>Epruvete</w:t>
            </w:r>
            <w:r w:rsidRPr="00312677">
              <w:rPr>
                <w:rFonts w:eastAsia="Times New Roman"/>
                <w:color w:val="auto"/>
                <w:kern w:val="0"/>
                <w:shd w:val="clear" w:color="auto" w:fill="FFFFFF"/>
                <w:lang w:eastAsia="en-US"/>
              </w:rPr>
              <w:t> </w:t>
            </w:r>
            <w:r w:rsidRPr="00312677">
              <w:rPr>
                <w:rFonts w:eastAsia="Times New Roman"/>
                <w:bCs/>
                <w:color w:val="auto"/>
                <w:kern w:val="0"/>
                <w:shd w:val="clear" w:color="auto" w:fill="FFFFFF"/>
                <w:lang w:eastAsia="en-US"/>
              </w:rPr>
              <w:t>Falcon</w:t>
            </w:r>
            <w:r w:rsidRPr="00312677">
              <w:rPr>
                <w:rFonts w:eastAsia="Times New Roman"/>
                <w:color w:val="auto"/>
                <w:kern w:val="0"/>
                <w:shd w:val="clear" w:color="auto" w:fill="FFFFFF"/>
                <w:lang w:eastAsia="en-US"/>
              </w:rPr>
              <w:t>, PP, sterilne, sa poklopcem</w:t>
            </w:r>
          </w:p>
          <w:p w:rsidR="00312677" w:rsidRPr="00312677" w:rsidRDefault="00312677" w:rsidP="00312677">
            <w:pPr>
              <w:shd w:val="clear" w:color="auto" w:fill="FFFFFF"/>
              <w:suppressAutoHyphens w:val="0"/>
              <w:spacing w:line="240" w:lineRule="auto"/>
              <w:textAlignment w:val="baseline"/>
              <w:rPr>
                <w:rFonts w:eastAsia="Times New Roman"/>
                <w:color w:val="auto"/>
                <w:kern w:val="0"/>
                <w:shd w:val="clear" w:color="auto" w:fill="FFFFFF"/>
                <w:lang w:eastAsia="en-US"/>
              </w:rPr>
            </w:pPr>
          </w:p>
          <w:p w:rsidR="00312677" w:rsidRPr="00312677" w:rsidRDefault="00312677" w:rsidP="00312677">
            <w:pPr>
              <w:keepNext/>
              <w:shd w:val="clear" w:color="auto" w:fill="FFFFFF"/>
              <w:suppressAutoHyphens w:val="0"/>
              <w:spacing w:line="240" w:lineRule="auto"/>
              <w:outlineLvl w:val="0"/>
              <w:rPr>
                <w:rFonts w:ascii="Cambria" w:eastAsia="Times New Roman" w:hAnsi="Cambria"/>
                <w:b/>
                <w:bCs/>
                <w:color w:val="auto"/>
                <w:kern w:val="32"/>
                <w:sz w:val="32"/>
                <w:szCs w:val="32"/>
                <w:lang w:eastAsia="en-US"/>
              </w:rPr>
            </w:pPr>
          </w:p>
        </w:tc>
        <w:tc>
          <w:tcPr>
            <w:tcW w:w="917" w:type="pct"/>
            <w:noWrap/>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szCs w:val="20"/>
                <w:shd w:val="clear" w:color="auto" w:fill="FFFFFF"/>
                <w:lang w:eastAsia="en-US"/>
              </w:rPr>
              <w:t>15 ml</w:t>
            </w:r>
          </w:p>
        </w:tc>
      </w:tr>
      <w:tr w:rsidR="00312677" w:rsidRPr="00312677" w:rsidTr="00312677">
        <w:trPr>
          <w:trHeight w:val="324"/>
        </w:trPr>
        <w:tc>
          <w:tcPr>
            <w:tcW w:w="463" w:type="pct"/>
            <w:noWrap/>
          </w:tcPr>
          <w:p w:rsidR="00312677" w:rsidRPr="00AF72DD" w:rsidRDefault="00312677" w:rsidP="00AF72DD">
            <w:pPr>
              <w:pStyle w:val="ListParagraph"/>
              <w:numPr>
                <w:ilvl w:val="0"/>
                <w:numId w:val="47"/>
              </w:numPr>
              <w:suppressAutoHyphens w:val="0"/>
              <w:spacing w:line="240" w:lineRule="auto"/>
              <w:rPr>
                <w:rFonts w:eastAsia="Times New Roman"/>
                <w:kern w:val="0"/>
                <w:lang w:eastAsia="en-US"/>
              </w:rPr>
            </w:pPr>
          </w:p>
        </w:tc>
        <w:tc>
          <w:tcPr>
            <w:tcW w:w="1533" w:type="pct"/>
            <w:noWrap/>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Hlorheksidin</w:t>
            </w:r>
          </w:p>
        </w:tc>
        <w:tc>
          <w:tcPr>
            <w:tcW w:w="2087" w:type="pct"/>
            <w:noWrap/>
          </w:tcPr>
          <w:p w:rsidR="00312677" w:rsidRPr="00312677" w:rsidRDefault="00312677" w:rsidP="00312677">
            <w:pPr>
              <w:shd w:val="clear" w:color="auto" w:fill="FFFFFF"/>
              <w:suppressAutoHyphens w:val="0"/>
              <w:spacing w:line="240" w:lineRule="auto"/>
              <w:textAlignment w:val="baseline"/>
              <w:rPr>
                <w:rFonts w:eastAsia="Times New Roman"/>
                <w:bCs/>
                <w:color w:val="auto"/>
                <w:kern w:val="0"/>
                <w:shd w:val="clear" w:color="auto" w:fill="FFFFFF"/>
                <w:lang w:eastAsia="en-US"/>
              </w:rPr>
            </w:pPr>
            <w:r w:rsidRPr="00312677">
              <w:rPr>
                <w:rFonts w:eastAsia="Times New Roman"/>
                <w:bCs/>
                <w:color w:val="auto"/>
                <w:kern w:val="0"/>
                <w:shd w:val="clear" w:color="auto" w:fill="FFFFFF"/>
                <w:lang w:eastAsia="en-US"/>
              </w:rPr>
              <w:t>Hlorheksidin rastvor za pripremu operacionog polja</w:t>
            </w:r>
          </w:p>
        </w:tc>
        <w:tc>
          <w:tcPr>
            <w:tcW w:w="917" w:type="pct"/>
            <w:noWrap/>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bCs/>
                <w:color w:val="auto"/>
                <w:kern w:val="0"/>
                <w:szCs w:val="20"/>
                <w:shd w:val="clear" w:color="auto" w:fill="FFFFFF"/>
                <w:lang w:eastAsia="en-US"/>
              </w:rPr>
              <w:t>Plastična boca sa prskalicom</w:t>
            </w:r>
          </w:p>
        </w:tc>
      </w:tr>
    </w:tbl>
    <w:p w:rsidR="0084000E" w:rsidRPr="0084000E" w:rsidRDefault="0084000E" w:rsidP="0084000E">
      <w:pPr>
        <w:suppressAutoHyphens w:val="0"/>
        <w:spacing w:line="276" w:lineRule="auto"/>
        <w:rPr>
          <w:rFonts w:eastAsia="Times New Roman"/>
          <w:color w:val="auto"/>
          <w:kern w:val="0"/>
          <w:szCs w:val="20"/>
          <w:lang w:eastAsia="en-US"/>
        </w:rPr>
      </w:pPr>
    </w:p>
    <w:p w:rsidR="00D40B1B" w:rsidRPr="009B55F7" w:rsidRDefault="00D40B1B" w:rsidP="00D40B1B">
      <w:pPr>
        <w:suppressAutoHyphens w:val="0"/>
        <w:spacing w:line="276" w:lineRule="auto"/>
        <w:rPr>
          <w:rFonts w:eastAsia="Times New Roman"/>
          <w:color w:val="auto"/>
          <w:kern w:val="0"/>
          <w:lang w:eastAsia="en-US"/>
        </w:rPr>
      </w:pPr>
      <w:r w:rsidRPr="009B55F7">
        <w:rPr>
          <w:lang w:val="ru-RU"/>
        </w:rPr>
        <w:t xml:space="preserve">Партија број 3 </w:t>
      </w:r>
    </w:p>
    <w:tbl>
      <w:tblPr>
        <w:tblW w:w="45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2602"/>
        <w:gridCol w:w="3542"/>
        <w:gridCol w:w="1555"/>
      </w:tblGrid>
      <w:tr w:rsidR="00312677" w:rsidRPr="00312677" w:rsidTr="00312677">
        <w:trPr>
          <w:trHeight w:val="324"/>
        </w:trPr>
        <w:tc>
          <w:tcPr>
            <w:tcW w:w="463"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Red.</w:t>
            </w:r>
          </w:p>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broj</w:t>
            </w:r>
          </w:p>
        </w:tc>
        <w:tc>
          <w:tcPr>
            <w:tcW w:w="1533"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Opis dobra ili usluge radova</w:t>
            </w:r>
          </w:p>
        </w:tc>
        <w:tc>
          <w:tcPr>
            <w:tcW w:w="2087"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Tehničke karakteristike</w:t>
            </w:r>
          </w:p>
        </w:tc>
        <w:tc>
          <w:tcPr>
            <w:tcW w:w="916"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Jedinica mere</w:t>
            </w:r>
          </w:p>
        </w:tc>
      </w:tr>
      <w:tr w:rsidR="00312677" w:rsidRPr="00312677" w:rsidTr="00AF72DD">
        <w:trPr>
          <w:trHeight w:val="941"/>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vAlign w:val="bottom"/>
            <w:hideMark/>
          </w:tcPr>
          <w:p w:rsidR="00312677" w:rsidRPr="00312677" w:rsidRDefault="00312677" w:rsidP="00312677">
            <w:pPr>
              <w:suppressAutoHyphens w:val="0"/>
              <w:spacing w:line="240" w:lineRule="auto"/>
              <w:jc w:val="both"/>
              <w:rPr>
                <w:rFonts w:eastAsia="Times New Roman"/>
                <w:color w:val="FF0000"/>
                <w:kern w:val="0"/>
                <w:lang w:eastAsia="en-US"/>
              </w:rPr>
            </w:pPr>
            <w:r w:rsidRPr="00312677">
              <w:rPr>
                <w:rFonts w:eastAsia="Times New Roman"/>
                <w:color w:val="auto"/>
                <w:kern w:val="0"/>
                <w:szCs w:val="20"/>
                <w:lang w:eastAsia="en-US"/>
              </w:rPr>
              <w:t>Aluminijumske udlage za ekstremitete</w:t>
            </w:r>
          </w:p>
          <w:p w:rsidR="00312677" w:rsidRPr="00312677" w:rsidRDefault="00312677" w:rsidP="00312677">
            <w:pPr>
              <w:suppressAutoHyphens w:val="0"/>
              <w:spacing w:line="240" w:lineRule="auto"/>
              <w:jc w:val="both"/>
              <w:rPr>
                <w:rFonts w:eastAsia="Times New Roman"/>
                <w:color w:val="FF0000"/>
                <w:kern w:val="0"/>
                <w:lang w:eastAsia="en-US"/>
              </w:rPr>
            </w:pPr>
          </w:p>
        </w:tc>
        <w:tc>
          <w:tcPr>
            <w:tcW w:w="2087" w:type="pct"/>
            <w:noWrap/>
            <w:vAlign w:val="bottom"/>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 xml:space="preserve">Aluminijumske udlage, sa jedne strane oblepljene sunđerom radi konforma u primeni. </w:t>
            </w:r>
          </w:p>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Lako se mogu saviti i prilagoditi obliku ekstremiteta pasa i mačaka.</w:t>
            </w:r>
          </w:p>
          <w:p w:rsidR="00312677" w:rsidRPr="00312677" w:rsidRDefault="00312677" w:rsidP="00312677">
            <w:pPr>
              <w:suppressAutoHyphens w:val="0"/>
              <w:spacing w:line="240" w:lineRule="auto"/>
              <w:jc w:val="center"/>
              <w:rPr>
                <w:rFonts w:eastAsia="Times New Roman"/>
                <w:color w:val="auto"/>
                <w:kern w:val="0"/>
                <w:szCs w:val="20"/>
                <w:lang w:eastAsia="en-US"/>
              </w:rPr>
            </w:pPr>
          </w:p>
          <w:p w:rsidR="00312677" w:rsidRPr="00312677" w:rsidRDefault="00312677" w:rsidP="00312677">
            <w:pPr>
              <w:suppressAutoHyphens w:val="0"/>
              <w:spacing w:line="240" w:lineRule="auto"/>
              <w:jc w:val="both"/>
              <w:rPr>
                <w:rFonts w:eastAsia="Times New Roman"/>
                <w:color w:val="FF0000"/>
                <w:kern w:val="0"/>
                <w:lang w:eastAsia="en-US"/>
              </w:rPr>
            </w:pPr>
          </w:p>
        </w:tc>
        <w:tc>
          <w:tcPr>
            <w:tcW w:w="916" w:type="pct"/>
            <w:noWrap/>
            <w:hideMark/>
          </w:tcPr>
          <w:p w:rsidR="00312677" w:rsidRPr="00DC3112" w:rsidRDefault="00312677" w:rsidP="00DC3112">
            <w:proofErr w:type="gramStart"/>
            <w:r w:rsidRPr="00312677">
              <w:rPr>
                <w:rFonts w:eastAsia="Times New Roman"/>
                <w:color w:val="auto"/>
                <w:kern w:val="0"/>
                <w:szCs w:val="20"/>
                <w:lang w:eastAsia="en-US"/>
              </w:rPr>
              <w:t>dimenzije</w:t>
            </w:r>
            <w:proofErr w:type="gramEnd"/>
            <w:r w:rsidRPr="00312677">
              <w:rPr>
                <w:rFonts w:eastAsia="Times New Roman"/>
                <w:color w:val="auto"/>
                <w:kern w:val="0"/>
                <w:szCs w:val="20"/>
                <w:lang w:eastAsia="en-US"/>
              </w:rPr>
              <w:t xml:space="preserve"> 30 x 850 ili </w:t>
            </w:r>
            <w:r w:rsidR="00DC3112">
              <w:t>±10%</w:t>
            </w:r>
            <w:r w:rsidRPr="00312677">
              <w:rPr>
                <w:rFonts w:eastAsia="Times New Roman"/>
                <w:color w:val="auto"/>
                <w:kern w:val="0"/>
                <w:szCs w:val="20"/>
                <w:lang w:eastAsia="en-US"/>
              </w:rPr>
              <w:t xml:space="preserve">. </w:t>
            </w:r>
          </w:p>
          <w:p w:rsidR="00312677" w:rsidRPr="00312677" w:rsidRDefault="00312677" w:rsidP="00312677">
            <w:pPr>
              <w:suppressAutoHyphens w:val="0"/>
              <w:spacing w:line="240" w:lineRule="auto"/>
              <w:rPr>
                <w:rFonts w:eastAsia="Times New Roman"/>
                <w:color w:val="auto"/>
                <w:kern w:val="0"/>
                <w:lang w:eastAsia="en-US"/>
              </w:rPr>
            </w:pPr>
          </w:p>
        </w:tc>
      </w:tr>
      <w:tr w:rsidR="00312677" w:rsidRPr="00312677" w:rsidTr="00AF72DD">
        <w:trPr>
          <w:trHeight w:val="941"/>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vAlign w:val="bottom"/>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color w:val="auto"/>
                <w:kern w:val="0"/>
                <w:szCs w:val="20"/>
                <w:lang w:eastAsia="en-US"/>
              </w:rPr>
              <w:t xml:space="preserve">Makaze za sečenje noktiju pasa </w:t>
            </w:r>
          </w:p>
        </w:tc>
        <w:tc>
          <w:tcPr>
            <w:tcW w:w="2087" w:type="pct"/>
            <w:noWrap/>
            <w:vAlign w:val="bottom"/>
            <w:hideMark/>
          </w:tcPr>
          <w:p w:rsidR="00312677" w:rsidRPr="00312677" w:rsidRDefault="00312677" w:rsidP="00312677">
            <w:pPr>
              <w:suppressAutoHyphens w:val="0"/>
              <w:spacing w:line="240" w:lineRule="auto"/>
              <w:jc w:val="center"/>
              <w:rPr>
                <w:rFonts w:eastAsia="Times New Roman"/>
                <w:kern w:val="0"/>
                <w:lang w:eastAsia="en-US"/>
              </w:rPr>
            </w:pP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AF72DD">
        <w:trPr>
          <w:trHeight w:val="2117"/>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hideMark/>
          </w:tcPr>
          <w:p w:rsidR="00312677" w:rsidRPr="00312677" w:rsidRDefault="00312677" w:rsidP="00312677">
            <w:pPr>
              <w:suppressAutoHyphens w:val="0"/>
              <w:spacing w:line="240" w:lineRule="auto"/>
              <w:jc w:val="both"/>
              <w:rPr>
                <w:rFonts w:eastAsia="Times New Roman"/>
                <w:color w:val="auto"/>
                <w:kern w:val="0"/>
                <w:szCs w:val="20"/>
                <w:lang w:eastAsia="en-US"/>
              </w:rPr>
            </w:pPr>
          </w:p>
          <w:p w:rsidR="00312677" w:rsidRPr="00312677" w:rsidRDefault="00312677" w:rsidP="00312677">
            <w:pPr>
              <w:suppressAutoHyphens w:val="0"/>
              <w:spacing w:line="240" w:lineRule="auto"/>
              <w:jc w:val="both"/>
              <w:rPr>
                <w:rFonts w:eastAsia="Times New Roman"/>
                <w:color w:val="auto"/>
                <w:kern w:val="0"/>
                <w:szCs w:val="20"/>
                <w:lang w:eastAsia="en-US"/>
              </w:rPr>
            </w:pPr>
          </w:p>
          <w:p w:rsidR="00312677" w:rsidRPr="00312677" w:rsidRDefault="00312677" w:rsidP="00312677">
            <w:pPr>
              <w:suppressAutoHyphens w:val="0"/>
              <w:spacing w:line="240" w:lineRule="auto"/>
              <w:jc w:val="both"/>
              <w:rPr>
                <w:rFonts w:eastAsia="Times New Roman"/>
                <w:color w:val="auto"/>
                <w:kern w:val="0"/>
                <w:szCs w:val="20"/>
                <w:lang w:eastAsia="en-US"/>
              </w:rPr>
            </w:pPr>
          </w:p>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Širmerove test tračice</w:t>
            </w:r>
          </w:p>
        </w:tc>
        <w:tc>
          <w:tcPr>
            <w:tcW w:w="2087"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 xml:space="preserve">Za upotrebu u veterinarskoj oftalmologiji, za određivanje inteziteta lučenja suza kod dijagnostike suvog oka, sa graduisanom milimetarskom skalom na svakoj test tračici i sa promenom boje test tračice. </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szCs w:val="20"/>
                <w:lang w:eastAsia="en-US"/>
              </w:rPr>
              <w:t>250kom/pak</w:t>
            </w:r>
          </w:p>
        </w:tc>
      </w:tr>
      <w:tr w:rsidR="00312677" w:rsidRPr="00312677" w:rsidTr="00AF72DD">
        <w:trPr>
          <w:trHeight w:val="941"/>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hideMark/>
          </w:tcPr>
          <w:p w:rsidR="00312677" w:rsidRPr="00312677" w:rsidRDefault="00312677" w:rsidP="00312677">
            <w:pPr>
              <w:suppressAutoHyphens w:val="0"/>
              <w:spacing w:line="240" w:lineRule="auto"/>
              <w:jc w:val="both"/>
              <w:rPr>
                <w:rFonts w:eastAsia="Times New Roman"/>
                <w:color w:val="auto"/>
                <w:kern w:val="0"/>
                <w:szCs w:val="20"/>
                <w:lang w:eastAsia="en-US"/>
              </w:rPr>
            </w:pPr>
          </w:p>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Fluerescinske test tračice</w:t>
            </w:r>
          </w:p>
        </w:tc>
        <w:tc>
          <w:tcPr>
            <w:tcW w:w="2087"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Za upotrebu u veterinarskoj oftalmologiji, kod dijagnostike oštećenja rožnjače.</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100kom/pak</w:t>
            </w:r>
          </w:p>
        </w:tc>
      </w:tr>
      <w:tr w:rsidR="00312677" w:rsidRPr="00312677" w:rsidTr="00AF72DD">
        <w:trPr>
          <w:trHeight w:val="941"/>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Ulje za podmazivanje hirurških instrumenata</w:t>
            </w:r>
          </w:p>
        </w:tc>
        <w:tc>
          <w:tcPr>
            <w:tcW w:w="2087" w:type="pct"/>
            <w:noWrap/>
            <w:hideMark/>
          </w:tcPr>
          <w:p w:rsidR="00312677" w:rsidRPr="00312677" w:rsidRDefault="00312677" w:rsidP="00312677">
            <w:pPr>
              <w:shd w:val="clear" w:color="auto" w:fill="FFFFFF"/>
              <w:suppressAutoHyphens w:val="0"/>
              <w:spacing w:line="240" w:lineRule="auto"/>
              <w:outlineLvl w:val="1"/>
              <w:rPr>
                <w:rFonts w:eastAsia="Times New Roman"/>
                <w:color w:val="auto"/>
                <w:kern w:val="0"/>
                <w:lang w:eastAsia="en-US"/>
              </w:rPr>
            </w:pPr>
            <w:r w:rsidRPr="00312677">
              <w:rPr>
                <w:rFonts w:eastAsia="Times New Roman"/>
                <w:color w:val="auto"/>
                <w:kern w:val="0"/>
                <w:lang w:eastAsia="en-US"/>
              </w:rPr>
              <w:t>Aesculap ulje za podmazivanje instrumenata, spojeva, bravica, itd. prvenstveno za sterilizaciju</w:t>
            </w:r>
          </w:p>
        </w:tc>
        <w:tc>
          <w:tcPr>
            <w:tcW w:w="916" w:type="pct"/>
            <w:noWrap/>
            <w:hideMark/>
          </w:tcPr>
          <w:p w:rsidR="00312677" w:rsidRPr="00312677" w:rsidRDefault="00312677" w:rsidP="00312677">
            <w:pPr>
              <w:suppressAutoHyphens w:val="0"/>
              <w:spacing w:line="240" w:lineRule="auto"/>
              <w:rPr>
                <w:rFonts w:eastAsia="Times New Roman"/>
                <w:noProof/>
                <w:color w:val="auto"/>
                <w:kern w:val="0"/>
                <w:szCs w:val="20"/>
                <w:lang w:eastAsia="en-US"/>
              </w:rPr>
            </w:pPr>
            <w:r w:rsidRPr="00312677">
              <w:rPr>
                <w:rFonts w:eastAsia="Times New Roman"/>
                <w:noProof/>
                <w:color w:val="auto"/>
                <w:kern w:val="0"/>
                <w:szCs w:val="20"/>
                <w:lang w:eastAsia="en-US"/>
              </w:rPr>
              <w:t xml:space="preserve">Bočica, </w:t>
            </w:r>
          </w:p>
          <w:p w:rsidR="00312677" w:rsidRPr="00312677" w:rsidRDefault="00312677" w:rsidP="00312677">
            <w:pPr>
              <w:suppressAutoHyphens w:val="0"/>
              <w:spacing w:line="240" w:lineRule="auto"/>
              <w:rPr>
                <w:rFonts w:eastAsia="Times New Roman"/>
                <w:noProof/>
                <w:color w:val="auto"/>
                <w:kern w:val="0"/>
                <w:szCs w:val="20"/>
                <w:lang w:eastAsia="en-US"/>
              </w:rPr>
            </w:pPr>
            <w:r w:rsidRPr="00312677">
              <w:rPr>
                <w:rFonts w:eastAsia="Times New Roman"/>
                <w:noProof/>
                <w:color w:val="auto"/>
                <w:kern w:val="0"/>
                <w:szCs w:val="20"/>
                <w:lang w:eastAsia="en-US"/>
              </w:rPr>
              <w:t>300 ml</w:t>
            </w:r>
          </w:p>
        </w:tc>
      </w:tr>
      <w:tr w:rsidR="00312677" w:rsidRPr="00312677" w:rsidTr="00AF72DD">
        <w:trPr>
          <w:trHeight w:val="679"/>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vAlign w:val="bottom"/>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szCs w:val="20"/>
                <w:lang w:eastAsia="en-US"/>
              </w:rPr>
              <w:t>Endotrahealni silikonski tubus</w:t>
            </w:r>
          </w:p>
        </w:tc>
        <w:tc>
          <w:tcPr>
            <w:tcW w:w="2087" w:type="pct"/>
            <w:noWrap/>
            <w:vAlign w:val="bottom"/>
            <w:hideMark/>
          </w:tcPr>
          <w:p w:rsidR="00312677" w:rsidRPr="00312677" w:rsidRDefault="00312677" w:rsidP="00312677">
            <w:pPr>
              <w:suppressAutoHyphens w:val="0"/>
              <w:spacing w:line="240" w:lineRule="auto"/>
              <w:jc w:val="both"/>
              <w:rPr>
                <w:rFonts w:eastAsia="Times New Roman"/>
                <w:noProof/>
                <w:color w:val="auto"/>
                <w:kern w:val="0"/>
                <w:lang w:eastAsia="en-US"/>
              </w:rPr>
            </w:pPr>
            <w:r w:rsidRPr="00312677">
              <w:rPr>
                <w:rFonts w:eastAsia="Times New Roman"/>
                <w:noProof/>
                <w:color w:val="auto"/>
                <w:kern w:val="0"/>
                <w:lang w:eastAsia="en-US"/>
              </w:rPr>
              <w:t>Endotrahealni silikonski tubus za gigantnse rase pasa</w:t>
            </w:r>
          </w:p>
          <w:p w:rsidR="00312677" w:rsidRPr="00312677" w:rsidRDefault="00312677" w:rsidP="00312677">
            <w:pPr>
              <w:suppressAutoHyphens w:val="0"/>
              <w:spacing w:line="240" w:lineRule="auto"/>
              <w:jc w:val="both"/>
              <w:rPr>
                <w:rFonts w:eastAsia="Times New Roman"/>
                <w:color w:val="auto"/>
                <w:kern w:val="0"/>
                <w:lang w:eastAsia="en-US"/>
              </w:rPr>
            </w:pP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noProof/>
                <w:color w:val="auto"/>
                <w:kern w:val="0"/>
                <w:lang w:eastAsia="en-US"/>
              </w:rPr>
              <w:t>promer 11 mm.</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vAlign w:val="bottom"/>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color w:val="auto"/>
                <w:kern w:val="0"/>
                <w:szCs w:val="20"/>
                <w:lang w:eastAsia="en-US"/>
              </w:rPr>
              <w:t>Endotrahealni silikonski tubus</w:t>
            </w:r>
          </w:p>
        </w:tc>
        <w:tc>
          <w:tcPr>
            <w:tcW w:w="2087" w:type="pct"/>
            <w:noWrap/>
            <w:vAlign w:val="bottom"/>
            <w:hideMark/>
          </w:tcPr>
          <w:p w:rsidR="00312677" w:rsidRPr="00312677" w:rsidRDefault="00312677" w:rsidP="00312677">
            <w:pPr>
              <w:suppressAutoHyphens w:val="0"/>
              <w:spacing w:line="240" w:lineRule="auto"/>
              <w:rPr>
                <w:rFonts w:eastAsia="Times New Roman"/>
                <w:noProof/>
                <w:color w:val="auto"/>
                <w:kern w:val="0"/>
                <w:lang w:eastAsia="en-US"/>
              </w:rPr>
            </w:pPr>
            <w:r w:rsidRPr="00312677">
              <w:rPr>
                <w:rFonts w:eastAsia="Times New Roman"/>
                <w:noProof/>
                <w:color w:val="auto"/>
                <w:kern w:val="0"/>
                <w:lang w:eastAsia="en-US"/>
              </w:rPr>
              <w:t>Endotrahealni silikonski tubus za gigantnse rase pasa</w:t>
            </w:r>
          </w:p>
          <w:p w:rsidR="00312677" w:rsidRPr="00312677" w:rsidRDefault="00312677" w:rsidP="00312677">
            <w:pPr>
              <w:suppressAutoHyphens w:val="0"/>
              <w:spacing w:line="240" w:lineRule="auto"/>
              <w:rPr>
                <w:rFonts w:eastAsia="Times New Roman"/>
                <w:color w:val="auto"/>
                <w:kern w:val="0"/>
                <w:lang w:eastAsia="en-US"/>
              </w:rPr>
            </w:pP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noProof/>
                <w:color w:val="auto"/>
                <w:kern w:val="0"/>
                <w:lang w:eastAsia="en-US"/>
              </w:rPr>
              <w:t>promer 12 mm.</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vAlign w:val="bottom"/>
            <w:hideMark/>
          </w:tcPr>
          <w:p w:rsidR="00312677" w:rsidRPr="00312677" w:rsidRDefault="00312677" w:rsidP="00312677">
            <w:pPr>
              <w:suppressAutoHyphens w:val="0"/>
              <w:spacing w:line="240" w:lineRule="auto"/>
              <w:rPr>
                <w:rFonts w:eastAsia="Times New Roman"/>
                <w:strike/>
                <w:color w:val="auto"/>
                <w:kern w:val="0"/>
                <w:lang w:eastAsia="en-US"/>
              </w:rPr>
            </w:pPr>
            <w:r w:rsidRPr="00312677">
              <w:rPr>
                <w:rFonts w:eastAsia="Times New Roman"/>
                <w:color w:val="auto"/>
                <w:kern w:val="0"/>
                <w:szCs w:val="20"/>
                <w:lang w:eastAsia="en-US"/>
              </w:rPr>
              <w:t>Endotrahealni silikonski tubus</w:t>
            </w:r>
          </w:p>
        </w:tc>
        <w:tc>
          <w:tcPr>
            <w:tcW w:w="2087" w:type="pct"/>
            <w:noWrap/>
            <w:vAlign w:val="bottom"/>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noProof/>
                <w:color w:val="auto"/>
                <w:kern w:val="0"/>
                <w:lang w:eastAsia="en-US"/>
              </w:rPr>
              <w:t>Endotrahealni silikonski tubus za gigantnse rase pasa</w:t>
            </w:r>
          </w:p>
        </w:tc>
        <w:tc>
          <w:tcPr>
            <w:tcW w:w="916" w:type="pct"/>
            <w:noWrap/>
            <w:hideMark/>
          </w:tcPr>
          <w:p w:rsidR="00312677" w:rsidRPr="00312677" w:rsidRDefault="00312677" w:rsidP="00312677">
            <w:pPr>
              <w:suppressAutoHyphens w:val="0"/>
              <w:spacing w:line="240" w:lineRule="auto"/>
              <w:rPr>
                <w:rFonts w:eastAsia="Times New Roman"/>
                <w:noProof/>
                <w:color w:val="auto"/>
                <w:kern w:val="0"/>
                <w:lang w:eastAsia="en-US"/>
              </w:rPr>
            </w:pPr>
            <w:r w:rsidRPr="00312677">
              <w:rPr>
                <w:rFonts w:eastAsia="Times New Roman"/>
                <w:noProof/>
                <w:color w:val="auto"/>
                <w:kern w:val="0"/>
                <w:lang w:eastAsia="en-US"/>
              </w:rPr>
              <w:t xml:space="preserve">promer 14 mm. </w:t>
            </w:r>
          </w:p>
          <w:p w:rsidR="00312677" w:rsidRPr="00312677" w:rsidRDefault="00312677" w:rsidP="00312677">
            <w:pPr>
              <w:suppressAutoHyphens w:val="0"/>
              <w:spacing w:line="240" w:lineRule="auto"/>
              <w:rPr>
                <w:rFonts w:eastAsia="Times New Roman"/>
                <w:color w:val="FF0000"/>
                <w:kern w:val="0"/>
                <w:lang w:eastAsia="en-US"/>
              </w:rPr>
            </w:pP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szCs w:val="20"/>
                <w:lang w:eastAsia="en-US"/>
              </w:rPr>
              <w:t>Čipovi za obeležavanje životinja</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szCs w:val="20"/>
                <w:lang w:eastAsia="en-US"/>
              </w:rPr>
            </w:pPr>
            <w:r w:rsidRPr="00312677">
              <w:rPr>
                <w:rFonts w:eastAsia="Times New Roman"/>
                <w:noProof/>
                <w:color w:val="auto"/>
                <w:kern w:val="0"/>
                <w:szCs w:val="20"/>
                <w:lang w:eastAsia="en-US"/>
              </w:rPr>
              <w:t>Real trace ili odgovarajući.</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p w:rsidR="00312677" w:rsidRPr="00312677" w:rsidRDefault="00312677" w:rsidP="00312677">
            <w:pPr>
              <w:suppressAutoHyphens w:val="0"/>
              <w:spacing w:line="240" w:lineRule="auto"/>
              <w:rPr>
                <w:rFonts w:eastAsia="Times New Roman"/>
                <w:b/>
                <w:color w:val="FF0000"/>
                <w:kern w:val="0"/>
                <w:lang w:eastAsia="en-US"/>
              </w:rPr>
            </w:pP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Brzi dijagnostički testovi </w:t>
            </w:r>
          </w:p>
          <w:p w:rsidR="00312677" w:rsidRPr="00312677" w:rsidRDefault="00312677" w:rsidP="00312677">
            <w:pPr>
              <w:suppressAutoHyphens w:val="0"/>
              <w:spacing w:line="240" w:lineRule="auto"/>
              <w:rPr>
                <w:rFonts w:eastAsia="Times New Roman"/>
                <w:color w:val="auto"/>
                <w:kern w:val="0"/>
                <w:lang w:eastAsia="en-US"/>
              </w:rPr>
            </w:pPr>
            <w:proofErr w:type="gramStart"/>
            <w:r w:rsidRPr="00312677">
              <w:rPr>
                <w:rFonts w:eastAsia="Times New Roman"/>
                <w:color w:val="auto"/>
                <w:kern w:val="0"/>
                <w:lang w:eastAsia="en-US"/>
              </w:rPr>
              <w:t>za</w:t>
            </w:r>
            <w:proofErr w:type="gramEnd"/>
            <w:r w:rsidRPr="00312677">
              <w:rPr>
                <w:rFonts w:eastAsia="Times New Roman"/>
                <w:color w:val="auto"/>
                <w:kern w:val="0"/>
                <w:lang w:eastAsia="en-US"/>
              </w:rPr>
              <w:t xml:space="preserve"> dijagnostiku parvoviroza pasa.</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lang w:eastAsia="en-US"/>
              </w:rPr>
            </w:pPr>
            <w:r w:rsidRPr="00312677">
              <w:rPr>
                <w:rFonts w:eastAsia="Times New Roman"/>
                <w:color w:val="auto"/>
                <w:kern w:val="0"/>
                <w:shd w:val="clear" w:color="auto" w:fill="FFFFFF"/>
                <w:lang w:eastAsia="en-US"/>
              </w:rPr>
              <w:t xml:space="preserve">test za antigen na Parvovirus </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Pakovanje od 5 kom ili odgovarajuće.</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Brzi dijagnostički testovi </w:t>
            </w:r>
          </w:p>
          <w:p w:rsidR="00312677" w:rsidRPr="00312677" w:rsidRDefault="00312677" w:rsidP="00312677">
            <w:pPr>
              <w:suppressAutoHyphens w:val="0"/>
              <w:spacing w:line="240" w:lineRule="auto"/>
              <w:rPr>
                <w:rFonts w:eastAsia="Times New Roman"/>
                <w:color w:val="auto"/>
                <w:kern w:val="0"/>
                <w:lang w:eastAsia="en-US"/>
              </w:rPr>
            </w:pPr>
            <w:proofErr w:type="gramStart"/>
            <w:r w:rsidRPr="00312677">
              <w:rPr>
                <w:rFonts w:eastAsia="Times New Roman"/>
                <w:color w:val="auto"/>
                <w:kern w:val="0"/>
                <w:lang w:eastAsia="en-US"/>
              </w:rPr>
              <w:t>za</w:t>
            </w:r>
            <w:proofErr w:type="gramEnd"/>
            <w:r w:rsidRPr="00312677">
              <w:rPr>
                <w:rFonts w:eastAsia="Times New Roman"/>
                <w:color w:val="auto"/>
                <w:kern w:val="0"/>
                <w:lang w:eastAsia="en-US"/>
              </w:rPr>
              <w:t xml:space="preserve"> dijagnostiku štenećaka.</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lang w:eastAsia="en-US"/>
              </w:rPr>
            </w:pPr>
            <w:r w:rsidRPr="00312677">
              <w:rPr>
                <w:rFonts w:eastAsia="Times New Roman"/>
                <w:color w:val="auto"/>
                <w:kern w:val="0"/>
                <w:shd w:val="clear" w:color="auto" w:fill="FFFFFF"/>
                <w:lang w:eastAsia="en-US"/>
              </w:rPr>
              <w:t xml:space="preserve">test za antigen na virus štenećaka kod pasa </w:t>
            </w:r>
          </w:p>
        </w:tc>
        <w:tc>
          <w:tcPr>
            <w:tcW w:w="916" w:type="pct"/>
            <w:noWrap/>
            <w:hideMark/>
          </w:tcPr>
          <w:p w:rsidR="00312677" w:rsidRPr="00312677" w:rsidRDefault="00312677" w:rsidP="00312677">
            <w:pPr>
              <w:suppressAutoHyphens w:val="0"/>
              <w:spacing w:line="240" w:lineRule="auto"/>
              <w:rPr>
                <w:rFonts w:eastAsia="Times New Roman"/>
                <w:color w:val="FF0000"/>
                <w:kern w:val="0"/>
                <w:lang w:eastAsia="en-US"/>
              </w:rPr>
            </w:pPr>
            <w:r w:rsidRPr="00312677">
              <w:rPr>
                <w:rFonts w:eastAsia="Times New Roman"/>
                <w:color w:val="auto"/>
                <w:kern w:val="0"/>
                <w:lang w:eastAsia="en-US"/>
              </w:rPr>
              <w:t>Pakovanje od 5 kom ili odgovarajuće.</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Brzi dijagnostički testovi </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za dijagnostiku srčanog crva</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lang w:eastAsia="en-US"/>
              </w:rPr>
            </w:pPr>
            <w:r w:rsidRPr="00312677">
              <w:rPr>
                <w:rFonts w:eastAsia="Times New Roman"/>
                <w:color w:val="auto"/>
                <w:kern w:val="0"/>
                <w:shd w:val="clear" w:color="auto" w:fill="FFFFFF"/>
                <w:lang w:eastAsia="en-US"/>
              </w:rPr>
              <w:t xml:space="preserve">test za antigen na srčanog crva </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Pakovanje od 5 kom ili odgovarajuće.</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Brzi dijagnostički testovi </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za dijagnostiku FIV kod mačaka</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lang w:eastAsia="en-US"/>
              </w:rPr>
            </w:pPr>
            <w:r w:rsidRPr="00312677">
              <w:rPr>
                <w:rFonts w:eastAsia="Times New Roman"/>
                <w:color w:val="auto"/>
                <w:kern w:val="0"/>
                <w:shd w:val="clear" w:color="auto" w:fill="FFFFFF"/>
                <w:lang w:eastAsia="en-US"/>
              </w:rPr>
              <w:t xml:space="preserve">test na virus mačije imunodeficijencije  </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Pakovanje od 5 kom ili odgovarajuće</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Brzi dijagnostički testovi </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za dijagnostiku FeLV kod mačaka</w:t>
            </w:r>
          </w:p>
        </w:tc>
        <w:tc>
          <w:tcPr>
            <w:tcW w:w="2087" w:type="pct"/>
            <w:noWrap/>
            <w:hideMark/>
          </w:tcPr>
          <w:p w:rsidR="00312677" w:rsidRPr="00312677" w:rsidRDefault="00312677" w:rsidP="00312677">
            <w:pPr>
              <w:suppressAutoHyphens w:val="0"/>
              <w:spacing w:line="240" w:lineRule="auto"/>
              <w:rPr>
                <w:rFonts w:eastAsia="Times New Roman"/>
                <w:noProof/>
                <w:color w:val="auto"/>
                <w:kern w:val="0"/>
                <w:lang w:eastAsia="en-US"/>
              </w:rPr>
            </w:pPr>
            <w:r w:rsidRPr="00312677">
              <w:rPr>
                <w:rFonts w:eastAsia="Times New Roman"/>
                <w:color w:val="auto"/>
                <w:kern w:val="0"/>
                <w:shd w:val="clear" w:color="auto" w:fill="FFFFFF"/>
                <w:lang w:eastAsia="en-US"/>
              </w:rPr>
              <w:t xml:space="preserve">test na mačiju leukemiju </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Pakovanje od 5 kom ili odgovarajuće</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Brzi dijagnostički testovi </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za dijagnostiku Giardie</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test za antigene Giardia kod pasa i mačaka </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Pakovanje od 5 kom ili odgovarajuće.</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Brzi dijagnostički testovi </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za dijagnostiku Lajšmanioze </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test za dokazivanje antitela na Lajšmaniozu </w:t>
            </w:r>
          </w:p>
        </w:tc>
        <w:tc>
          <w:tcPr>
            <w:tcW w:w="916" w:type="pct"/>
            <w:noWrap/>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lang w:eastAsia="en-US"/>
              </w:rPr>
              <w:t>Pakovanje od 5 kom ili odgovarajuće.</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Brzi dijagnostički testovi </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za dijagnostiku </w:t>
            </w:r>
            <w:r w:rsidRPr="00312677">
              <w:rPr>
                <w:rFonts w:eastAsia="Times New Roman"/>
                <w:color w:val="auto"/>
                <w:kern w:val="0"/>
                <w:shd w:val="clear" w:color="auto" w:fill="FFFFFF"/>
                <w:lang w:eastAsia="en-US"/>
              </w:rPr>
              <w:t>Borelia antitela</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test za dokazivanje Borelia antitela </w:t>
            </w:r>
          </w:p>
        </w:tc>
        <w:tc>
          <w:tcPr>
            <w:tcW w:w="916" w:type="pct"/>
            <w:noWrap/>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lang w:eastAsia="en-US"/>
              </w:rPr>
              <w:t>Pakovanje od 5 kom ili odgovarajuće.</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Brzi dijagnostički testovi </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za dijagnostiku </w:t>
            </w:r>
            <w:r w:rsidRPr="00312677">
              <w:rPr>
                <w:rFonts w:eastAsia="Times New Roman"/>
                <w:bCs/>
                <w:color w:val="auto"/>
                <w:kern w:val="0"/>
                <w:szCs w:val="20"/>
                <w:shd w:val="clear" w:color="auto" w:fill="FFFFFF"/>
                <w:lang w:eastAsia="en-US"/>
              </w:rPr>
              <w:lastRenderedPageBreak/>
              <w:t>Ehrlichia</w:t>
            </w:r>
            <w:r w:rsidRPr="00312677">
              <w:rPr>
                <w:rFonts w:ascii="Arial" w:eastAsia="Times New Roman" w:hAnsi="Arial" w:cs="Arial"/>
                <w:color w:val="545454"/>
                <w:kern w:val="0"/>
                <w:szCs w:val="20"/>
                <w:shd w:val="clear" w:color="auto" w:fill="FFFFFF"/>
                <w:lang w:eastAsia="en-US"/>
              </w:rPr>
              <w:t> </w:t>
            </w:r>
          </w:p>
        </w:tc>
        <w:tc>
          <w:tcPr>
            <w:tcW w:w="2087"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shd w:val="clear" w:color="auto" w:fill="FFFFFF"/>
                <w:lang w:eastAsia="en-US"/>
              </w:rPr>
              <w:lastRenderedPageBreak/>
              <w:t>test</w:t>
            </w:r>
            <w:r w:rsidRPr="00312677">
              <w:rPr>
                <w:rFonts w:eastAsia="Times New Roman"/>
                <w:color w:val="auto"/>
                <w:kern w:val="0"/>
                <w:lang w:eastAsia="en-US"/>
              </w:rPr>
              <w:t xml:space="preserve"> za dijagnostiku </w:t>
            </w:r>
            <w:r w:rsidRPr="00312677">
              <w:rPr>
                <w:rFonts w:eastAsia="Times New Roman"/>
                <w:bCs/>
                <w:color w:val="auto"/>
                <w:kern w:val="0"/>
                <w:szCs w:val="20"/>
                <w:shd w:val="clear" w:color="auto" w:fill="FFFFFF"/>
                <w:lang w:eastAsia="en-US"/>
              </w:rPr>
              <w:t>Ehrlichia</w:t>
            </w:r>
            <w:r w:rsidRPr="00312677">
              <w:rPr>
                <w:rFonts w:ascii="Arial" w:eastAsia="Times New Roman" w:hAnsi="Arial" w:cs="Arial"/>
                <w:color w:val="545454"/>
                <w:kern w:val="0"/>
                <w:szCs w:val="20"/>
                <w:shd w:val="clear" w:color="auto" w:fill="FFFFFF"/>
                <w:lang w:eastAsia="en-US"/>
              </w:rPr>
              <w:t> </w:t>
            </w:r>
            <w:r w:rsidRPr="00312677">
              <w:rPr>
                <w:rFonts w:eastAsia="Times New Roman"/>
                <w:color w:val="auto"/>
                <w:kern w:val="0"/>
                <w:shd w:val="clear" w:color="auto" w:fill="FFFFFF"/>
                <w:lang w:eastAsia="en-US"/>
              </w:rPr>
              <w:t xml:space="preserve"> kod pasa </w:t>
            </w:r>
          </w:p>
        </w:tc>
        <w:tc>
          <w:tcPr>
            <w:tcW w:w="916" w:type="pct"/>
            <w:noWrap/>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lang w:eastAsia="en-US"/>
              </w:rPr>
              <w:t>Pakovanje od 5 kom ili odgovarajuće</w:t>
            </w:r>
            <w:r w:rsidRPr="00312677">
              <w:rPr>
                <w:rFonts w:eastAsia="Times New Roman"/>
                <w:color w:val="auto"/>
                <w:kern w:val="0"/>
                <w:lang w:eastAsia="en-US"/>
              </w:rPr>
              <w:lastRenderedPageBreak/>
              <w:t>.</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Test za kontrolu vakcinalnog statusa pasa</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test za kontrolu vakcinalnog statusa kod pasa </w:t>
            </w:r>
          </w:p>
        </w:tc>
        <w:tc>
          <w:tcPr>
            <w:tcW w:w="916" w:type="pct"/>
            <w:noWrap/>
            <w:hideMark/>
          </w:tcPr>
          <w:p w:rsidR="00312677" w:rsidRPr="00312677" w:rsidRDefault="00312677" w:rsidP="00312677">
            <w:pPr>
              <w:suppressAutoHyphens w:val="0"/>
              <w:spacing w:line="240" w:lineRule="auto"/>
              <w:rPr>
                <w:rFonts w:eastAsia="Times New Roman"/>
                <w:color w:val="FF0000"/>
                <w:kern w:val="0"/>
                <w:lang w:eastAsia="en-US"/>
              </w:rPr>
            </w:pPr>
            <w:r w:rsidRPr="00312677">
              <w:rPr>
                <w:rFonts w:eastAsia="Times New Roman"/>
                <w:color w:val="auto"/>
                <w:kern w:val="0"/>
                <w:lang w:eastAsia="en-US"/>
              </w:rPr>
              <w:t>Pakovanje od 12 kom ili odgovarajuće.</w:t>
            </w:r>
          </w:p>
        </w:tc>
      </w:tr>
      <w:tr w:rsidR="00312677" w:rsidRPr="00312677" w:rsidTr="00AF72DD">
        <w:trPr>
          <w:trHeight w:val="763"/>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Torba za fiksaciju mačaka</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torba za fiksaciju mačaka</w:t>
            </w:r>
          </w:p>
          <w:p w:rsidR="00312677" w:rsidRPr="00312677" w:rsidRDefault="00312677" w:rsidP="00312677">
            <w:pPr>
              <w:suppressAutoHyphens w:val="0"/>
              <w:spacing w:line="240" w:lineRule="auto"/>
              <w:rPr>
                <w:rFonts w:eastAsia="Times New Roman"/>
                <w:noProof/>
                <w:color w:val="auto"/>
                <w:kern w:val="0"/>
                <w:lang w:eastAsia="en-US"/>
              </w:rPr>
            </w:pPr>
            <w:r w:rsidRPr="00312677">
              <w:rPr>
                <w:rFonts w:eastAsia="Times New Roman"/>
                <w:color w:val="auto"/>
                <w:kern w:val="0"/>
                <w:shd w:val="clear" w:color="auto" w:fill="FFFFFF"/>
                <w:lang w:eastAsia="en-US"/>
              </w:rPr>
              <w:t>4-6 kg</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Zaštitna kragna za kućne ljubimce</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veterinarsk kragna, </w:t>
            </w:r>
          </w:p>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ciljne vrste životinja: psi</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shd w:val="clear" w:color="auto" w:fill="FFFFFF"/>
                <w:lang w:eastAsia="en-US"/>
              </w:rPr>
              <w:t>10 cm</w:t>
            </w:r>
          </w:p>
        </w:tc>
      </w:tr>
      <w:tr w:rsidR="00312677" w:rsidRPr="00312677" w:rsidTr="00AF72DD">
        <w:trPr>
          <w:trHeight w:val="761"/>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Zaštitna kragna za kućne ljubimce</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veterinarsk kragna, </w:t>
            </w:r>
          </w:p>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ciljne vrste životinja: psi</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shd w:val="clear" w:color="auto" w:fill="FFFFFF"/>
                <w:lang w:eastAsia="en-US"/>
              </w:rPr>
              <w:t>12,5cm</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Zaštitna kragna za kućne ljubimce</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veterinarsk kragna, </w:t>
            </w:r>
          </w:p>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ciljne vrste životinja: psi</w:t>
            </w:r>
          </w:p>
        </w:tc>
        <w:tc>
          <w:tcPr>
            <w:tcW w:w="916" w:type="pct"/>
            <w:noWrap/>
            <w:hideMark/>
          </w:tcPr>
          <w:p w:rsidR="00312677" w:rsidRPr="00312677" w:rsidRDefault="00312677" w:rsidP="00312677">
            <w:pPr>
              <w:suppressAutoHyphens w:val="0"/>
              <w:spacing w:line="240" w:lineRule="auto"/>
              <w:rPr>
                <w:rFonts w:eastAsia="Times New Roman"/>
                <w:color w:val="auto"/>
                <w:kern w:val="0"/>
                <w:highlight w:val="yellow"/>
                <w:lang w:eastAsia="en-US"/>
              </w:rPr>
            </w:pPr>
            <w:r w:rsidRPr="00312677">
              <w:rPr>
                <w:rFonts w:eastAsia="Times New Roman"/>
                <w:color w:val="auto"/>
                <w:kern w:val="0"/>
                <w:shd w:val="clear" w:color="auto" w:fill="FFFFFF"/>
                <w:lang w:eastAsia="en-US"/>
              </w:rPr>
              <w:t>15 cm</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Zaštitna kragna za kućne ljubimce</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veterinarsk kragna, </w:t>
            </w:r>
          </w:p>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ciljne vrste životinja: psi </w:t>
            </w:r>
          </w:p>
        </w:tc>
        <w:tc>
          <w:tcPr>
            <w:tcW w:w="916"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20 cm</w:t>
            </w:r>
          </w:p>
          <w:p w:rsidR="00312677" w:rsidRPr="00312677" w:rsidRDefault="00312677" w:rsidP="00312677">
            <w:pPr>
              <w:suppressAutoHyphens w:val="0"/>
              <w:spacing w:line="240" w:lineRule="auto"/>
              <w:rPr>
                <w:rFonts w:eastAsia="Times New Roman"/>
                <w:color w:val="auto"/>
                <w:kern w:val="0"/>
                <w:lang w:eastAsia="en-US"/>
              </w:rPr>
            </w:pP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Zaštitna kragna za kućne ljubimce</w:t>
            </w:r>
          </w:p>
        </w:tc>
        <w:tc>
          <w:tcPr>
            <w:tcW w:w="2087"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veterinarsk kragna, </w:t>
            </w:r>
          </w:p>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ciljne vrste životinja: psi</w:t>
            </w:r>
          </w:p>
        </w:tc>
        <w:tc>
          <w:tcPr>
            <w:tcW w:w="916"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30 cm </w:t>
            </w:r>
          </w:p>
          <w:p w:rsidR="00312677" w:rsidRPr="00312677" w:rsidRDefault="00312677" w:rsidP="00312677">
            <w:pPr>
              <w:suppressAutoHyphens w:val="0"/>
              <w:spacing w:line="240" w:lineRule="auto"/>
              <w:rPr>
                <w:rFonts w:eastAsia="Times New Roman"/>
                <w:color w:val="auto"/>
                <w:kern w:val="0"/>
                <w:lang w:eastAsia="en-US"/>
              </w:rPr>
            </w:pP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color w:val="auto"/>
                <w:kern w:val="0"/>
                <w:highlight w:val="yellow"/>
                <w:lang w:eastAsia="en-US"/>
              </w:rPr>
            </w:pPr>
            <w:r w:rsidRPr="00312677">
              <w:rPr>
                <w:rFonts w:eastAsia="Times New Roman"/>
                <w:color w:val="auto"/>
                <w:kern w:val="0"/>
                <w:lang w:eastAsia="en-US"/>
              </w:rPr>
              <w:t xml:space="preserve">Komprese, hirurške, samolepljive, sterilne, </w:t>
            </w:r>
            <w:r w:rsidRPr="00312677">
              <w:rPr>
                <w:rFonts w:eastAsia="Times New Roman"/>
                <w:color w:val="auto"/>
                <w:kern w:val="0"/>
                <w:shd w:val="clear" w:color="auto" w:fill="FFFFFF"/>
                <w:lang w:eastAsia="en-US"/>
              </w:rPr>
              <w:t>za izolaciju pacijenta i instrumentarskog stola</w:t>
            </w:r>
          </w:p>
        </w:tc>
        <w:tc>
          <w:tcPr>
            <w:tcW w:w="2087" w:type="pct"/>
            <w:noWrap/>
            <w:hideMark/>
          </w:tcPr>
          <w:p w:rsidR="00312677" w:rsidRPr="00312677" w:rsidRDefault="00312677" w:rsidP="00312677">
            <w:pPr>
              <w:suppressAutoHyphens w:val="0"/>
              <w:spacing w:line="240" w:lineRule="auto"/>
              <w:jc w:val="both"/>
              <w:rPr>
                <w:rFonts w:eastAsia="Times New Roman"/>
                <w:noProof/>
                <w:color w:val="auto"/>
                <w:kern w:val="0"/>
                <w:lang w:eastAsia="en-US"/>
              </w:rPr>
            </w:pPr>
            <w:r w:rsidRPr="00312677">
              <w:rPr>
                <w:rFonts w:eastAsia="Times New Roman"/>
                <w:noProof/>
                <w:color w:val="auto"/>
                <w:kern w:val="0"/>
                <w:lang w:eastAsia="en-US"/>
              </w:rPr>
              <w:t>Sterilne komprese, četvrtaste bez otvora, lepljiva traka sa jedne strane</w:t>
            </w:r>
          </w:p>
          <w:p w:rsidR="00312677" w:rsidRPr="00312677" w:rsidRDefault="00312677" w:rsidP="00312677">
            <w:pPr>
              <w:suppressAutoHyphens w:val="0"/>
              <w:spacing w:line="240" w:lineRule="auto"/>
              <w:jc w:val="both"/>
              <w:rPr>
                <w:rFonts w:eastAsia="Times New Roman"/>
                <w:noProof/>
                <w:color w:val="C00000"/>
                <w:kern w:val="0"/>
                <w:lang w:eastAsia="en-US"/>
              </w:rPr>
            </w:pP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noProof/>
                <w:color w:val="auto"/>
                <w:kern w:val="0"/>
                <w:lang w:eastAsia="en-US"/>
              </w:rPr>
              <w:t>dimenzije iz ponude</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shd w:val="clear" w:color="auto" w:fill="FFFFFF"/>
                <w:lang w:eastAsia="en-US"/>
              </w:rPr>
              <w:t>Oster hirurški nožići za mašinicu za šišanje</w:t>
            </w:r>
          </w:p>
        </w:tc>
        <w:tc>
          <w:tcPr>
            <w:tcW w:w="2087" w:type="pct"/>
            <w:noWrap/>
            <w:hideMark/>
          </w:tcPr>
          <w:p w:rsidR="00312677" w:rsidRPr="00312677" w:rsidRDefault="00312677" w:rsidP="00312677">
            <w:pPr>
              <w:suppressAutoHyphens w:val="0"/>
              <w:spacing w:line="240" w:lineRule="auto"/>
              <w:jc w:val="both"/>
              <w:rPr>
                <w:rFonts w:eastAsia="Times New Roman"/>
                <w:noProof/>
                <w:color w:val="auto"/>
                <w:kern w:val="0"/>
                <w:lang w:eastAsia="en-US"/>
              </w:rPr>
            </w:pPr>
            <w:r w:rsidRPr="00312677">
              <w:rPr>
                <w:rFonts w:eastAsia="Times New Roman"/>
                <w:color w:val="auto"/>
                <w:kern w:val="0"/>
                <w:shd w:val="clear" w:color="auto" w:fill="FFFFFF"/>
                <w:lang w:eastAsia="en-US"/>
              </w:rPr>
              <w:t xml:space="preserve">Oster Gold 5 mašinica za šišanje, nožići </w:t>
            </w:r>
          </w:p>
        </w:tc>
        <w:tc>
          <w:tcPr>
            <w:tcW w:w="916" w:type="pct"/>
            <w:noWrap/>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szCs w:val="20"/>
                <w:lang w:eastAsia="en-US"/>
              </w:rPr>
              <w:t>1 kom</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Hirurška kompresa</w:t>
            </w:r>
          </w:p>
        </w:tc>
        <w:tc>
          <w:tcPr>
            <w:tcW w:w="2087" w:type="pct"/>
            <w:noWrap/>
            <w:hideMark/>
          </w:tcPr>
          <w:p w:rsidR="00312677" w:rsidRPr="00312677" w:rsidRDefault="00312677" w:rsidP="00312677">
            <w:pPr>
              <w:suppressAutoHyphens w:val="0"/>
              <w:spacing w:line="240" w:lineRule="auto"/>
              <w:jc w:val="both"/>
              <w:rPr>
                <w:rFonts w:eastAsia="Times New Roman"/>
                <w:noProof/>
                <w:color w:val="auto"/>
                <w:kern w:val="0"/>
                <w:lang w:eastAsia="en-US"/>
              </w:rPr>
            </w:pPr>
            <w:r w:rsidRPr="00312677">
              <w:rPr>
                <w:rFonts w:eastAsia="Times New Roman"/>
                <w:color w:val="auto"/>
                <w:kern w:val="0"/>
                <w:shd w:val="clear" w:color="auto" w:fill="FFFFFF"/>
                <w:lang w:eastAsia="en-US"/>
              </w:rPr>
              <w:t xml:space="preserve">Hirurška kompresa Fionia Vet </w:t>
            </w:r>
          </w:p>
        </w:tc>
        <w:tc>
          <w:tcPr>
            <w:tcW w:w="916"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90x120 cm ili odgovarajuće, </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shd w:val="clear" w:color="auto" w:fill="FFFFFF"/>
                <w:lang w:eastAsia="en-US"/>
              </w:rPr>
              <w:t>25/pak</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Hirurška kompresa</w:t>
            </w:r>
          </w:p>
        </w:tc>
        <w:tc>
          <w:tcPr>
            <w:tcW w:w="2087" w:type="pct"/>
            <w:noWrap/>
            <w:hideMark/>
          </w:tcPr>
          <w:p w:rsidR="00312677" w:rsidRPr="00312677" w:rsidRDefault="00312677" w:rsidP="00312677">
            <w:pPr>
              <w:suppressAutoHyphens w:val="0"/>
              <w:spacing w:line="240" w:lineRule="auto"/>
              <w:jc w:val="both"/>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 xml:space="preserve">Hirurška kompresFionia Vet </w:t>
            </w:r>
          </w:p>
        </w:tc>
        <w:tc>
          <w:tcPr>
            <w:tcW w:w="916" w:type="pct"/>
            <w:noWrap/>
            <w:hideMark/>
          </w:tcPr>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30x45 cm ili odgovarajuće,</w:t>
            </w:r>
          </w:p>
          <w:p w:rsidR="00312677" w:rsidRPr="00312677" w:rsidRDefault="00312677" w:rsidP="00312677">
            <w:pPr>
              <w:suppressAutoHyphens w:val="0"/>
              <w:spacing w:line="240" w:lineRule="auto"/>
              <w:rPr>
                <w:rFonts w:eastAsia="Times New Roman"/>
                <w:color w:val="auto"/>
                <w:kern w:val="0"/>
                <w:shd w:val="clear" w:color="auto" w:fill="FFFFFF"/>
                <w:lang w:eastAsia="en-US"/>
              </w:rPr>
            </w:pPr>
            <w:r w:rsidRPr="00312677">
              <w:rPr>
                <w:rFonts w:eastAsia="Times New Roman"/>
                <w:color w:val="auto"/>
                <w:kern w:val="0"/>
                <w:shd w:val="clear" w:color="auto" w:fill="FFFFFF"/>
                <w:lang w:eastAsia="en-US"/>
              </w:rPr>
              <w:t>25/pak</w:t>
            </w:r>
          </w:p>
          <w:p w:rsidR="00312677" w:rsidRPr="00312677" w:rsidRDefault="00312677" w:rsidP="00312677">
            <w:pPr>
              <w:suppressAutoHyphens w:val="0"/>
              <w:spacing w:line="240" w:lineRule="auto"/>
              <w:rPr>
                <w:rFonts w:eastAsia="Times New Roman"/>
                <w:color w:val="auto"/>
                <w:kern w:val="0"/>
                <w:sz w:val="16"/>
                <w:szCs w:val="16"/>
                <w:lang w:eastAsia="en-US"/>
              </w:rPr>
            </w:pP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color w:val="auto"/>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 xml:space="preserve">Sterilni zavoj </w:t>
            </w:r>
          </w:p>
        </w:tc>
        <w:tc>
          <w:tcPr>
            <w:tcW w:w="2087" w:type="pct"/>
            <w:noWrap/>
            <w:hideMark/>
          </w:tcPr>
          <w:p w:rsidR="00312677" w:rsidRPr="00312677" w:rsidRDefault="00312677" w:rsidP="00312677">
            <w:pPr>
              <w:suppressAutoHyphens w:val="0"/>
              <w:spacing w:line="240" w:lineRule="auto"/>
              <w:jc w:val="both"/>
              <w:rPr>
                <w:rFonts w:eastAsia="Times New Roman"/>
                <w:noProof/>
                <w:color w:val="auto"/>
                <w:kern w:val="0"/>
                <w:lang w:eastAsia="en-US"/>
              </w:rPr>
            </w:pPr>
            <w:r w:rsidRPr="00312677">
              <w:rPr>
                <w:rFonts w:eastAsia="Times New Roman"/>
                <w:noProof/>
                <w:color w:val="auto"/>
                <w:kern w:val="0"/>
                <w:lang w:eastAsia="en-US"/>
              </w:rPr>
              <w:t>Utkan rub, bez jastučića</w:t>
            </w:r>
          </w:p>
        </w:tc>
        <w:tc>
          <w:tcPr>
            <w:tcW w:w="916" w:type="pct"/>
            <w:noWrap/>
            <w:hideMark/>
          </w:tcPr>
          <w:p w:rsidR="00DC3112" w:rsidRPr="00342CA4" w:rsidRDefault="00312677" w:rsidP="00DC3112">
            <w:r w:rsidRPr="00312677">
              <w:rPr>
                <w:rFonts w:eastAsia="Times New Roman"/>
                <w:noProof/>
                <w:color w:val="auto"/>
                <w:kern w:val="0"/>
                <w:lang w:eastAsia="en-US"/>
              </w:rPr>
              <w:t xml:space="preserve">Širina 5 cm ili </w:t>
            </w:r>
            <w:r w:rsidR="00DC3112">
              <w:t>±10%</w:t>
            </w:r>
          </w:p>
          <w:p w:rsidR="00312677" w:rsidRPr="00312677" w:rsidRDefault="00312677" w:rsidP="00312677">
            <w:pPr>
              <w:suppressAutoHyphens w:val="0"/>
              <w:spacing w:line="240" w:lineRule="auto"/>
              <w:rPr>
                <w:rFonts w:eastAsia="Times New Roman"/>
                <w:color w:val="auto"/>
                <w:kern w:val="0"/>
                <w:highlight w:val="yellow"/>
                <w:lang w:eastAsia="en-US"/>
              </w:rPr>
            </w:pPr>
            <w:r w:rsidRPr="00312677">
              <w:rPr>
                <w:rFonts w:eastAsia="Times New Roman"/>
                <w:noProof/>
                <w:color w:val="auto"/>
                <w:kern w:val="0"/>
                <w:lang w:eastAsia="en-US"/>
              </w:rPr>
              <w:t>X5m</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Vetrap zavoj samolepljivi</w:t>
            </w:r>
          </w:p>
        </w:tc>
        <w:tc>
          <w:tcPr>
            <w:tcW w:w="2087" w:type="pct"/>
            <w:noWrap/>
            <w:hideMark/>
          </w:tcPr>
          <w:p w:rsidR="00312677" w:rsidRPr="00312677" w:rsidRDefault="00312677" w:rsidP="00312677">
            <w:pPr>
              <w:suppressAutoHyphens w:val="0"/>
              <w:spacing w:line="240" w:lineRule="auto"/>
              <w:jc w:val="both"/>
              <w:rPr>
                <w:rFonts w:eastAsia="Times New Roman"/>
                <w:noProof/>
                <w:color w:val="auto"/>
                <w:kern w:val="0"/>
                <w:lang w:eastAsia="en-US"/>
              </w:rPr>
            </w:pPr>
            <w:r w:rsidRPr="00312677">
              <w:rPr>
                <w:rFonts w:eastAsia="Times New Roman"/>
                <w:color w:val="auto"/>
                <w:kern w:val="0"/>
                <w:shd w:val="clear" w:color="auto" w:fill="FFFFFF"/>
                <w:lang w:eastAsia="en-US"/>
              </w:rPr>
              <w:t xml:space="preserve"> Bandaže elastične sa motivima (smajli i šapice) </w:t>
            </w:r>
          </w:p>
        </w:tc>
        <w:tc>
          <w:tcPr>
            <w:tcW w:w="916" w:type="pct"/>
            <w:noWrap/>
            <w:hideMark/>
          </w:tcPr>
          <w:p w:rsidR="00312677" w:rsidRPr="00312677" w:rsidRDefault="00312677" w:rsidP="00312677">
            <w:pPr>
              <w:suppressAutoHyphens w:val="0"/>
              <w:spacing w:line="240" w:lineRule="auto"/>
              <w:rPr>
                <w:rFonts w:eastAsia="Times New Roman"/>
                <w:color w:val="auto"/>
                <w:kern w:val="0"/>
                <w:highlight w:val="yellow"/>
                <w:lang w:eastAsia="en-US"/>
              </w:rPr>
            </w:pPr>
            <w:r w:rsidRPr="00312677">
              <w:rPr>
                <w:rFonts w:eastAsia="Times New Roman"/>
                <w:color w:val="auto"/>
                <w:kern w:val="0"/>
                <w:shd w:val="clear" w:color="auto" w:fill="FFFFFF"/>
                <w:lang w:eastAsia="en-US"/>
              </w:rPr>
              <w:t>10cm x 4,5m ili odgovarajuće</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p>
          <w:p w:rsidR="00312677" w:rsidRPr="00312677" w:rsidRDefault="00312677" w:rsidP="00312677">
            <w:pPr>
              <w:suppressAutoHyphens w:val="0"/>
              <w:spacing w:line="240" w:lineRule="auto"/>
              <w:jc w:val="both"/>
              <w:rPr>
                <w:rFonts w:eastAsia="Times New Roman"/>
                <w:color w:val="auto"/>
                <w:kern w:val="0"/>
                <w:lang w:eastAsia="en-US"/>
              </w:rPr>
            </w:pPr>
          </w:p>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Hirurški konac u kasetama</w:t>
            </w:r>
          </w:p>
        </w:tc>
        <w:tc>
          <w:tcPr>
            <w:tcW w:w="2087" w:type="pct"/>
            <w:noWrap/>
            <w:hideMark/>
          </w:tcPr>
          <w:p w:rsidR="00312677" w:rsidRPr="00312677" w:rsidRDefault="00312677" w:rsidP="00312677">
            <w:pPr>
              <w:shd w:val="clear" w:color="auto" w:fill="FFFFFF"/>
              <w:suppressAutoHyphens w:val="0"/>
              <w:spacing w:line="240" w:lineRule="auto"/>
              <w:jc w:val="both"/>
              <w:textAlignment w:val="baseline"/>
              <w:rPr>
                <w:rFonts w:eastAsia="Times New Roman"/>
                <w:color w:val="auto"/>
                <w:kern w:val="0"/>
                <w:lang w:eastAsia="en-US"/>
              </w:rPr>
            </w:pPr>
          </w:p>
          <w:p w:rsidR="00312677" w:rsidRPr="00312677" w:rsidRDefault="00312677" w:rsidP="00312677">
            <w:pPr>
              <w:shd w:val="clear" w:color="auto" w:fill="FFFFFF"/>
              <w:suppressAutoHyphens w:val="0"/>
              <w:spacing w:line="240" w:lineRule="auto"/>
              <w:jc w:val="both"/>
              <w:textAlignment w:val="baseline"/>
              <w:rPr>
                <w:rFonts w:eastAsia="Times New Roman"/>
                <w:color w:val="auto"/>
                <w:kern w:val="0"/>
                <w:lang w:eastAsia="en-US"/>
              </w:rPr>
            </w:pPr>
          </w:p>
          <w:p w:rsidR="00312677" w:rsidRPr="00312677" w:rsidRDefault="00312677" w:rsidP="00312677">
            <w:pPr>
              <w:shd w:val="clear" w:color="auto" w:fill="FFFFFF"/>
              <w:suppressAutoHyphens w:val="0"/>
              <w:spacing w:line="240" w:lineRule="auto"/>
              <w:jc w:val="both"/>
              <w:textAlignment w:val="baseline"/>
              <w:rPr>
                <w:rFonts w:eastAsia="Times New Roman"/>
                <w:color w:val="auto"/>
                <w:kern w:val="0"/>
                <w:lang w:eastAsia="en-US"/>
              </w:rPr>
            </w:pPr>
            <w:r w:rsidRPr="00312677">
              <w:rPr>
                <w:rFonts w:eastAsia="Times New Roman"/>
                <w:color w:val="auto"/>
                <w:kern w:val="0"/>
                <w:lang w:eastAsia="en-US"/>
              </w:rPr>
              <w:t xml:space="preserve">Konac za višekratnu upotrebu, u sterilnom pakovanju, </w:t>
            </w:r>
          </w:p>
          <w:p w:rsidR="00312677" w:rsidRPr="00312677" w:rsidRDefault="00312677" w:rsidP="00312677">
            <w:pPr>
              <w:shd w:val="clear" w:color="auto" w:fill="FFFFFF"/>
              <w:suppressAutoHyphens w:val="0"/>
              <w:spacing w:line="240" w:lineRule="auto"/>
              <w:jc w:val="both"/>
              <w:textAlignment w:val="baseline"/>
              <w:rPr>
                <w:rFonts w:eastAsia="Times New Roman"/>
                <w:color w:val="auto"/>
                <w:kern w:val="0"/>
                <w:lang w:eastAsia="en-US"/>
              </w:rPr>
            </w:pPr>
            <w:r w:rsidRPr="00312677">
              <w:rPr>
                <w:rFonts w:eastAsia="Times New Roman"/>
                <w:color w:val="auto"/>
                <w:kern w:val="0"/>
                <w:lang w:eastAsia="en-US"/>
              </w:rPr>
              <w:t>Material: Polyglicolic acid- PGA</w:t>
            </w:r>
          </w:p>
        </w:tc>
        <w:tc>
          <w:tcPr>
            <w:tcW w:w="916" w:type="pct"/>
            <w:noWrap/>
            <w:hideMark/>
          </w:tcPr>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plastična prozirna kaseta sa namotajem 50 metara ili više debljina USP 2</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 xml:space="preserve">Hirurški konac za hirurgiju velikih životinja </w:t>
            </w:r>
          </w:p>
          <w:p w:rsidR="00312677" w:rsidRPr="00312677" w:rsidRDefault="00312677" w:rsidP="00312677">
            <w:pPr>
              <w:suppressAutoHyphens w:val="0"/>
              <w:spacing w:line="240" w:lineRule="auto"/>
              <w:jc w:val="both"/>
              <w:rPr>
                <w:rFonts w:eastAsia="Times New Roman"/>
                <w:color w:val="auto"/>
                <w:kern w:val="0"/>
                <w:lang w:eastAsia="en-US"/>
              </w:rPr>
            </w:pPr>
          </w:p>
        </w:tc>
        <w:tc>
          <w:tcPr>
            <w:tcW w:w="2087" w:type="pct"/>
            <w:noWrap/>
            <w:hideMark/>
          </w:tcPr>
          <w:p w:rsidR="00312677" w:rsidRPr="00312677" w:rsidRDefault="00312677" w:rsidP="00312677">
            <w:pPr>
              <w:suppressAutoHyphens w:val="0"/>
              <w:autoSpaceDE w:val="0"/>
              <w:autoSpaceDN w:val="0"/>
              <w:adjustRightInd w:val="0"/>
              <w:spacing w:line="181" w:lineRule="atLeast"/>
              <w:rPr>
                <w:rFonts w:ascii="Helvetica 55 Roman" w:eastAsia="Calibri" w:hAnsi="Helvetica 55 Roman"/>
                <w:color w:val="auto"/>
                <w:kern w:val="0"/>
                <w:lang w:eastAsia="en-US"/>
              </w:rPr>
            </w:pPr>
            <w:r w:rsidRPr="00312677">
              <w:rPr>
                <w:rFonts w:eastAsia="Calibri"/>
                <w:color w:val="auto"/>
                <w:kern w:val="0"/>
                <w:lang w:eastAsia="en-US"/>
              </w:rPr>
              <w:lastRenderedPageBreak/>
              <w:t xml:space="preserve">Sintetski neresorptivni multifilament, upredeni u plastičnom autoklaviabilnom </w:t>
            </w:r>
            <w:r w:rsidRPr="00312677">
              <w:rPr>
                <w:rFonts w:eastAsia="Calibri"/>
                <w:color w:val="auto"/>
                <w:kern w:val="0"/>
                <w:lang w:eastAsia="en-US"/>
              </w:rPr>
              <w:lastRenderedPageBreak/>
              <w:t xml:space="preserve">kontejneru. </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szCs w:val="20"/>
                <w:lang w:eastAsia="en-US"/>
              </w:rPr>
              <w:lastRenderedPageBreak/>
              <w:t>Dužina 50 m ili 100m odgovarajući</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 xml:space="preserve">Kompresa za hematome uha </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proofErr w:type="gramStart"/>
            <w:r w:rsidRPr="00312677">
              <w:rPr>
                <w:rFonts w:eastAsia="Times New Roman"/>
                <w:color w:val="auto"/>
                <w:kern w:val="0"/>
                <w:lang w:eastAsia="en-US"/>
              </w:rPr>
              <w:t>za</w:t>
            </w:r>
            <w:proofErr w:type="gramEnd"/>
            <w:r w:rsidRPr="00312677">
              <w:rPr>
                <w:rFonts w:eastAsia="Times New Roman"/>
                <w:color w:val="auto"/>
                <w:kern w:val="0"/>
                <w:lang w:eastAsia="en-US"/>
              </w:rPr>
              <w:t xml:space="preserve"> terapiju hematoma uha, lako se reže na željenu veličinu, propusna za vazduh, ubrzava zarastanje rane, sterilno pakovana. </w:t>
            </w:r>
          </w:p>
        </w:tc>
        <w:tc>
          <w:tcPr>
            <w:tcW w:w="916" w:type="pct"/>
            <w:noWrap/>
            <w:hideMark/>
          </w:tcPr>
          <w:p w:rsidR="00312677" w:rsidRPr="00312677" w:rsidRDefault="00312677" w:rsidP="00312677">
            <w:pPr>
              <w:suppressAutoHyphens w:val="0"/>
              <w:spacing w:line="240" w:lineRule="auto"/>
              <w:rPr>
                <w:rFonts w:eastAsia="Times New Roman"/>
                <w:color w:val="auto"/>
                <w:kern w:val="0"/>
                <w:szCs w:val="20"/>
                <w:lang w:eastAsia="en-US"/>
              </w:rPr>
            </w:pPr>
            <w:r w:rsidRPr="00312677">
              <w:rPr>
                <w:rFonts w:eastAsia="Times New Roman"/>
                <w:color w:val="auto"/>
                <w:kern w:val="0"/>
                <w:szCs w:val="20"/>
                <w:lang w:eastAsia="en-US"/>
              </w:rPr>
              <w:t>12 x 8 cm;</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szCs w:val="20"/>
                <w:lang w:eastAsia="en-US"/>
              </w:rPr>
              <w:t>10/PAK</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p>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Navlaka za glavu mačke</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color w:val="auto"/>
                <w:kern w:val="0"/>
                <w:shd w:val="clear" w:color="auto" w:fill="FFFFFF"/>
                <w:lang w:eastAsia="en-US"/>
              </w:rPr>
            </w:pPr>
            <w:r w:rsidRPr="00312677">
              <w:rPr>
                <w:rFonts w:eastAsia="Times New Roman"/>
                <w:color w:val="auto"/>
                <w:kern w:val="0"/>
                <w:lang w:eastAsia="en-US"/>
              </w:rPr>
              <w:t>M veličina</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szCs w:val="20"/>
                <w:lang w:eastAsia="en-US"/>
              </w:rPr>
            </w:pPr>
            <w:r w:rsidRPr="00312677">
              <w:rPr>
                <w:rFonts w:eastAsia="Times New Roman"/>
                <w:color w:val="auto"/>
                <w:kern w:val="0"/>
                <w:lang w:eastAsia="en-US"/>
              </w:rPr>
              <w:t>Navlaka za glavu mačke</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color w:val="auto"/>
                <w:kern w:val="0"/>
                <w:lang w:eastAsia="en-US"/>
              </w:rPr>
            </w:pPr>
            <w:r w:rsidRPr="00312677">
              <w:rPr>
                <w:rFonts w:eastAsia="Times New Roman"/>
                <w:color w:val="auto"/>
                <w:kern w:val="0"/>
                <w:lang w:eastAsia="en-US"/>
              </w:rPr>
              <w:t>L veličina</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Gastrična sonda za sondiranje želudca psa</w:t>
            </w:r>
          </w:p>
        </w:tc>
        <w:tc>
          <w:tcPr>
            <w:tcW w:w="2087" w:type="pct"/>
            <w:noWrap/>
            <w:hideMark/>
          </w:tcPr>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r w:rsidRPr="00312677">
              <w:rPr>
                <w:rFonts w:eastAsia="Times New Roman"/>
                <w:kern w:val="0"/>
                <w:shd w:val="clear" w:color="auto" w:fill="FFFFFF"/>
                <w:lang w:eastAsia="en-US"/>
              </w:rPr>
              <w:t>Gastrična sonda</w:t>
            </w: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p>
          <w:p w:rsidR="00312677" w:rsidRPr="00312677" w:rsidRDefault="00312677" w:rsidP="00312677">
            <w:pPr>
              <w:shd w:val="clear" w:color="auto" w:fill="FFFFFF"/>
              <w:suppressAutoHyphens w:val="0"/>
              <w:spacing w:line="240" w:lineRule="auto"/>
              <w:textAlignment w:val="baseline"/>
              <w:rPr>
                <w:rFonts w:eastAsia="Times New Roman"/>
                <w:kern w:val="0"/>
                <w:shd w:val="clear" w:color="auto" w:fill="FFFFFF"/>
                <w:lang w:eastAsia="en-US"/>
              </w:rPr>
            </w:pPr>
          </w:p>
        </w:tc>
        <w:tc>
          <w:tcPr>
            <w:tcW w:w="916" w:type="pct"/>
            <w:noWrap/>
            <w:hideMark/>
          </w:tcPr>
          <w:p w:rsidR="00312677" w:rsidRPr="00DC3112" w:rsidRDefault="00312677" w:rsidP="00DC3112">
            <w:r w:rsidRPr="00312677">
              <w:rPr>
                <w:rFonts w:eastAsia="Times New Roman"/>
                <w:kern w:val="0"/>
                <w:szCs w:val="20"/>
                <w:shd w:val="clear" w:color="auto" w:fill="FFFFFF"/>
                <w:lang w:eastAsia="en-US"/>
              </w:rPr>
              <w:t xml:space="preserve">Veličina 8x 80 mm ili </w:t>
            </w:r>
            <w:r w:rsidR="00DC3112">
              <w:t>±10%</w:t>
            </w:r>
          </w:p>
          <w:p w:rsidR="00312677" w:rsidRPr="00312677" w:rsidRDefault="00312677" w:rsidP="00312677">
            <w:pPr>
              <w:suppressAutoHyphens w:val="0"/>
              <w:spacing w:line="240" w:lineRule="auto"/>
              <w:rPr>
                <w:rFonts w:eastAsia="Times New Roman"/>
                <w:color w:val="auto"/>
                <w:kern w:val="0"/>
                <w:lang w:eastAsia="en-US"/>
              </w:rPr>
            </w:pP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jc w:val="both"/>
              <w:rPr>
                <w:rFonts w:eastAsia="Times New Roman"/>
                <w:color w:val="auto"/>
                <w:kern w:val="0"/>
                <w:lang w:eastAsia="en-US"/>
              </w:rPr>
            </w:pPr>
            <w:r w:rsidRPr="00312677">
              <w:rPr>
                <w:rFonts w:eastAsia="Times New Roman"/>
                <w:color w:val="auto"/>
                <w:kern w:val="0"/>
                <w:lang w:eastAsia="en-US"/>
              </w:rPr>
              <w:t>Posuda za vodu i hranu pasa</w:t>
            </w:r>
          </w:p>
        </w:tc>
        <w:tc>
          <w:tcPr>
            <w:tcW w:w="2087" w:type="pct"/>
            <w:noWrap/>
            <w:hideMark/>
          </w:tcPr>
          <w:p w:rsidR="00312677" w:rsidRPr="00DC3112" w:rsidRDefault="00312677" w:rsidP="00DC3112">
            <w:r w:rsidRPr="00312677">
              <w:rPr>
                <w:rFonts w:eastAsia="Times New Roman"/>
                <w:color w:val="auto"/>
                <w:kern w:val="0"/>
                <w:shd w:val="clear" w:color="auto" w:fill="FFFFFF"/>
                <w:lang w:eastAsia="en-US"/>
              </w:rPr>
              <w:t>Metalna zapremine od 0</w:t>
            </w:r>
            <w:proofErr w:type="gramStart"/>
            <w:r w:rsidRPr="00312677">
              <w:rPr>
                <w:rFonts w:eastAsia="Times New Roman"/>
                <w:color w:val="auto"/>
                <w:kern w:val="0"/>
                <w:shd w:val="clear" w:color="auto" w:fill="FFFFFF"/>
                <w:lang w:eastAsia="en-US"/>
              </w:rPr>
              <w:t>,5</w:t>
            </w:r>
            <w:proofErr w:type="gramEnd"/>
            <w:r w:rsidRPr="00312677">
              <w:rPr>
                <w:rFonts w:eastAsia="Times New Roman"/>
                <w:color w:val="auto"/>
                <w:kern w:val="0"/>
                <w:shd w:val="clear" w:color="auto" w:fill="FFFFFF"/>
                <w:lang w:eastAsia="en-US"/>
              </w:rPr>
              <w:t xml:space="preserve"> -0,45 litara ili </w:t>
            </w:r>
            <w:r w:rsidR="00DC3112">
              <w:t>±10%</w:t>
            </w:r>
            <w:r w:rsidRPr="00312677">
              <w:rPr>
                <w:rFonts w:eastAsia="Times New Roman"/>
                <w:color w:val="auto"/>
                <w:kern w:val="0"/>
                <w:shd w:val="clear" w:color="auto" w:fill="FFFFFF"/>
                <w:lang w:eastAsia="en-US"/>
              </w:rPr>
              <w:t>, okrugla, sa protukliznim dnom. 15,5cm</w:t>
            </w: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Širete</w:t>
            </w:r>
          </w:p>
        </w:tc>
        <w:tc>
          <w:tcPr>
            <w:tcW w:w="2087"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Rukavice za rektalni pregled</w:t>
            </w:r>
          </w:p>
          <w:p w:rsidR="00312677" w:rsidRPr="00312677" w:rsidRDefault="00312677" w:rsidP="00312677">
            <w:pPr>
              <w:suppressAutoHyphens w:val="0"/>
              <w:spacing w:line="240" w:lineRule="auto"/>
              <w:rPr>
                <w:rFonts w:eastAsia="Times New Roman"/>
                <w:kern w:val="0"/>
                <w:lang w:eastAsia="en-US"/>
              </w:rPr>
            </w:pP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kern w:val="0"/>
                <w:lang w:eastAsia="en-US"/>
              </w:rPr>
              <w:t xml:space="preserve">Pakovanje 100 komada </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 xml:space="preserve">Širete sa nastavkom </w:t>
            </w:r>
          </w:p>
        </w:tc>
        <w:tc>
          <w:tcPr>
            <w:tcW w:w="2087"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Širete sa nastavkom koji se postavlja oko glave</w:t>
            </w:r>
          </w:p>
          <w:p w:rsidR="00312677" w:rsidRPr="00312677" w:rsidRDefault="00312677" w:rsidP="00312677">
            <w:pPr>
              <w:suppressAutoHyphens w:val="0"/>
              <w:spacing w:line="240" w:lineRule="auto"/>
              <w:rPr>
                <w:rFonts w:eastAsia="Times New Roman"/>
                <w:kern w:val="0"/>
                <w:lang w:eastAsia="en-US"/>
              </w:rPr>
            </w:pP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Pakovanje 50kom</w:t>
            </w:r>
          </w:p>
        </w:tc>
      </w:tr>
      <w:tr w:rsidR="00312677" w:rsidRPr="00312677" w:rsidTr="00AF72DD">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Potrošni delovi za aparat za ultrazvučno skidanje kamenca</w:t>
            </w:r>
          </w:p>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Kruuse ART SP1</w:t>
            </w:r>
          </w:p>
        </w:tc>
        <w:tc>
          <w:tcPr>
            <w:tcW w:w="2087" w:type="pct"/>
            <w:noWrap/>
            <w:hideMark/>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Ultrazvučni nastavak</w:t>
            </w:r>
          </w:p>
          <w:p w:rsidR="00312677" w:rsidRPr="00312677" w:rsidRDefault="00312677" w:rsidP="00312677">
            <w:pPr>
              <w:suppressAutoHyphens w:val="0"/>
              <w:spacing w:line="240" w:lineRule="auto"/>
              <w:rPr>
                <w:rFonts w:eastAsia="Times New Roman"/>
                <w:kern w:val="0"/>
                <w:lang w:eastAsia="en-US"/>
              </w:rPr>
            </w:pPr>
          </w:p>
          <w:p w:rsidR="00312677" w:rsidRPr="00312677" w:rsidRDefault="00312677" w:rsidP="00312677">
            <w:pPr>
              <w:suppressAutoHyphens w:val="0"/>
              <w:spacing w:line="240" w:lineRule="auto"/>
              <w:rPr>
                <w:rFonts w:eastAsia="Times New Roman"/>
                <w:kern w:val="0"/>
                <w:lang w:eastAsia="en-US"/>
              </w:rPr>
            </w:pPr>
          </w:p>
        </w:tc>
        <w:tc>
          <w:tcPr>
            <w:tcW w:w="916" w:type="pct"/>
            <w:noWrap/>
            <w:hideMark/>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 kom</w:t>
            </w:r>
          </w:p>
        </w:tc>
      </w:tr>
      <w:tr w:rsidR="00312677" w:rsidRPr="00312677" w:rsidTr="00312677">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tcPr>
          <w:p w:rsidR="00312677" w:rsidRPr="00312677" w:rsidRDefault="00312677" w:rsidP="00312677">
            <w:pPr>
              <w:suppressAutoHyphens w:val="0"/>
              <w:spacing w:line="240" w:lineRule="auto"/>
              <w:rPr>
                <w:rFonts w:eastAsia="Times New Roman"/>
                <w:kern w:val="0"/>
                <w:szCs w:val="20"/>
                <w:lang w:eastAsia="en-US"/>
              </w:rPr>
            </w:pPr>
            <w:r w:rsidRPr="00312677">
              <w:rPr>
                <w:rFonts w:eastAsia="Times New Roman"/>
                <w:kern w:val="0"/>
                <w:szCs w:val="20"/>
                <w:lang w:eastAsia="en-US"/>
              </w:rPr>
              <w:t>Pasta za poliranje zuba pasa</w:t>
            </w:r>
          </w:p>
        </w:tc>
        <w:tc>
          <w:tcPr>
            <w:tcW w:w="2087" w:type="pct"/>
            <w:noWrap/>
          </w:tcPr>
          <w:p w:rsidR="00312677" w:rsidRPr="00312677" w:rsidRDefault="00312677" w:rsidP="00312677">
            <w:pPr>
              <w:suppressAutoHyphens w:val="0"/>
              <w:spacing w:line="240" w:lineRule="auto"/>
              <w:rPr>
                <w:rFonts w:eastAsia="Times New Roman"/>
                <w:color w:val="auto"/>
                <w:kern w:val="0"/>
                <w:szCs w:val="20"/>
                <w:lang w:eastAsia="en-US"/>
              </w:rPr>
            </w:pPr>
          </w:p>
        </w:tc>
        <w:tc>
          <w:tcPr>
            <w:tcW w:w="916" w:type="pct"/>
            <w:noWrap/>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25,5gr</w:t>
            </w:r>
          </w:p>
        </w:tc>
      </w:tr>
      <w:tr w:rsidR="00312677" w:rsidRPr="00312677" w:rsidTr="00312677">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Sprej za lepljenje najlonskih kompresi</w:t>
            </w:r>
          </w:p>
        </w:tc>
        <w:tc>
          <w:tcPr>
            <w:tcW w:w="2087" w:type="pct"/>
            <w:noWrap/>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Aathezivni sprej za lepljenje kompresi za telo pacijenta</w:t>
            </w:r>
          </w:p>
          <w:p w:rsidR="00312677" w:rsidRPr="00312677" w:rsidRDefault="00312677" w:rsidP="00312677">
            <w:pPr>
              <w:suppressAutoHyphens w:val="0"/>
              <w:spacing w:line="240" w:lineRule="auto"/>
              <w:rPr>
                <w:rFonts w:eastAsia="Times New Roman"/>
                <w:color w:val="auto"/>
                <w:kern w:val="0"/>
                <w:lang w:eastAsia="en-US"/>
              </w:rPr>
            </w:pPr>
          </w:p>
          <w:p w:rsidR="00312677" w:rsidRPr="00312677" w:rsidRDefault="00312677" w:rsidP="00312677">
            <w:pPr>
              <w:suppressAutoHyphens w:val="0"/>
              <w:spacing w:line="240" w:lineRule="auto"/>
              <w:rPr>
                <w:rFonts w:eastAsia="Times New Roman"/>
                <w:b/>
                <w:color w:val="auto"/>
                <w:kern w:val="0"/>
                <w:lang w:eastAsia="en-US"/>
              </w:rPr>
            </w:pPr>
          </w:p>
        </w:tc>
        <w:tc>
          <w:tcPr>
            <w:tcW w:w="916" w:type="pct"/>
            <w:noWrap/>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bočica,</w:t>
            </w:r>
          </w:p>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150 mL</w:t>
            </w:r>
          </w:p>
        </w:tc>
      </w:tr>
      <w:tr w:rsidR="00312677" w:rsidRPr="00312677" w:rsidTr="00312677">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 xml:space="preserve">Ulje za podmazivanje mašinice za šišanje </w:t>
            </w:r>
          </w:p>
        </w:tc>
        <w:tc>
          <w:tcPr>
            <w:tcW w:w="2087" w:type="pct"/>
            <w:noWrap/>
          </w:tcPr>
          <w:p w:rsidR="00312677" w:rsidRPr="00312677" w:rsidRDefault="00312677" w:rsidP="00312677">
            <w:pPr>
              <w:suppressAutoHyphens w:val="0"/>
              <w:autoSpaceDE w:val="0"/>
              <w:autoSpaceDN w:val="0"/>
              <w:adjustRightInd w:val="0"/>
              <w:spacing w:line="181" w:lineRule="atLeast"/>
              <w:rPr>
                <w:rFonts w:eastAsia="Calibri"/>
                <w:color w:val="auto"/>
                <w:kern w:val="0"/>
                <w:lang w:eastAsia="en-US"/>
              </w:rPr>
            </w:pPr>
            <w:r w:rsidRPr="00312677">
              <w:rPr>
                <w:rFonts w:eastAsia="Calibri"/>
                <w:color w:val="auto"/>
                <w:kern w:val="0"/>
                <w:lang w:eastAsia="en-US"/>
              </w:rPr>
              <w:t>Ulje za podmazivanje mašinice za šišanje u spreju</w:t>
            </w:r>
          </w:p>
        </w:tc>
        <w:tc>
          <w:tcPr>
            <w:tcW w:w="916" w:type="pct"/>
            <w:noWrap/>
          </w:tcPr>
          <w:p w:rsidR="00312677" w:rsidRPr="00312677" w:rsidRDefault="00312677" w:rsidP="00312677">
            <w:pPr>
              <w:suppressAutoHyphens w:val="0"/>
              <w:autoSpaceDE w:val="0"/>
              <w:autoSpaceDN w:val="0"/>
              <w:adjustRightInd w:val="0"/>
              <w:spacing w:line="181" w:lineRule="atLeast"/>
              <w:rPr>
                <w:rFonts w:eastAsia="Calibri"/>
                <w:bCs/>
                <w:color w:val="auto"/>
                <w:kern w:val="0"/>
                <w:lang w:eastAsia="en-US"/>
              </w:rPr>
            </w:pPr>
            <w:r w:rsidRPr="00312677">
              <w:rPr>
                <w:rFonts w:eastAsia="Calibri"/>
                <w:bCs/>
                <w:color w:val="auto"/>
                <w:kern w:val="0"/>
                <w:lang w:eastAsia="en-US"/>
              </w:rPr>
              <w:t>Sprej 400 ml ili od</w:t>
            </w:r>
          </w:p>
          <w:p w:rsidR="00312677" w:rsidRPr="00312677" w:rsidRDefault="00312677" w:rsidP="00312677">
            <w:pPr>
              <w:suppressAutoHyphens w:val="0"/>
              <w:spacing w:line="240" w:lineRule="auto"/>
              <w:rPr>
                <w:rFonts w:eastAsia="Times New Roman"/>
                <w:color w:val="auto"/>
                <w:kern w:val="0"/>
                <w:lang w:eastAsia="en-US"/>
              </w:rPr>
            </w:pPr>
          </w:p>
        </w:tc>
      </w:tr>
      <w:tr w:rsidR="00312677" w:rsidRPr="00312677" w:rsidTr="00312677">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 xml:space="preserve">Test trake za analizu urina </w:t>
            </w:r>
            <w:r w:rsidRPr="00312677">
              <w:rPr>
                <w:rFonts w:eastAsia="Times New Roman"/>
                <w:color w:val="auto"/>
                <w:kern w:val="0"/>
                <w:lang w:eastAsia="en-US"/>
              </w:rPr>
              <w:t>10 parametara</w:t>
            </w:r>
          </w:p>
        </w:tc>
        <w:tc>
          <w:tcPr>
            <w:tcW w:w="2087" w:type="pct"/>
            <w:noWrap/>
          </w:tcPr>
          <w:p w:rsidR="00312677" w:rsidRPr="00312677" w:rsidRDefault="00312677" w:rsidP="00312677">
            <w:pPr>
              <w:shd w:val="clear" w:color="auto" w:fill="FFFFFF"/>
              <w:suppressAutoHyphens w:val="0"/>
              <w:spacing w:line="240" w:lineRule="auto"/>
              <w:textAlignment w:val="baseline"/>
              <w:rPr>
                <w:rFonts w:eastAsia="Times New Roman"/>
                <w:kern w:val="0"/>
                <w:lang w:eastAsia="en-US"/>
              </w:rPr>
            </w:pPr>
          </w:p>
        </w:tc>
        <w:tc>
          <w:tcPr>
            <w:tcW w:w="916" w:type="pct"/>
            <w:noWrap/>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Pakovanje 100 komada</w:t>
            </w:r>
          </w:p>
          <w:p w:rsidR="00312677" w:rsidRPr="00312677" w:rsidRDefault="00312677" w:rsidP="00312677">
            <w:pPr>
              <w:suppressAutoHyphens w:val="0"/>
              <w:spacing w:line="240" w:lineRule="auto"/>
              <w:rPr>
                <w:rFonts w:eastAsia="Times New Roman"/>
                <w:kern w:val="0"/>
                <w:lang w:eastAsia="en-US"/>
              </w:rPr>
            </w:pPr>
          </w:p>
          <w:p w:rsidR="00312677" w:rsidRPr="00312677" w:rsidRDefault="00312677" w:rsidP="00312677">
            <w:pPr>
              <w:suppressAutoHyphens w:val="0"/>
              <w:spacing w:line="240" w:lineRule="auto"/>
              <w:rPr>
                <w:rFonts w:eastAsia="Times New Roman"/>
                <w:color w:val="C00000"/>
                <w:kern w:val="0"/>
                <w:lang w:eastAsia="en-US"/>
              </w:rPr>
            </w:pPr>
          </w:p>
        </w:tc>
      </w:tr>
      <w:tr w:rsidR="00312677" w:rsidRPr="00312677" w:rsidTr="00312677">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Kateter za veštačko osemenjavanje kuja</w:t>
            </w:r>
          </w:p>
        </w:tc>
        <w:tc>
          <w:tcPr>
            <w:tcW w:w="2087" w:type="pct"/>
            <w:noWrap/>
          </w:tcPr>
          <w:p w:rsidR="00312677" w:rsidRPr="00312677" w:rsidRDefault="00312677" w:rsidP="00312677">
            <w:pPr>
              <w:keepNext/>
              <w:shd w:val="clear" w:color="auto" w:fill="FFFFFF"/>
              <w:suppressAutoHyphens w:val="0"/>
              <w:spacing w:after="60" w:line="240" w:lineRule="auto"/>
              <w:textAlignment w:val="baseline"/>
              <w:outlineLvl w:val="0"/>
              <w:rPr>
                <w:rFonts w:eastAsia="Times New Roman"/>
                <w:kern w:val="32"/>
                <w:lang w:eastAsia="en-US"/>
              </w:rPr>
            </w:pPr>
          </w:p>
        </w:tc>
        <w:tc>
          <w:tcPr>
            <w:tcW w:w="916" w:type="pct"/>
            <w:noWrap/>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kom</w:t>
            </w:r>
          </w:p>
        </w:tc>
      </w:tr>
      <w:tr w:rsidR="00312677" w:rsidRPr="00312677" w:rsidTr="00312677">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Kit za određivanje hlorida u krvi</w:t>
            </w:r>
          </w:p>
        </w:tc>
        <w:tc>
          <w:tcPr>
            <w:tcW w:w="2087" w:type="pct"/>
            <w:noWrap/>
          </w:tcPr>
          <w:p w:rsidR="00312677" w:rsidRPr="00312677" w:rsidRDefault="00312677" w:rsidP="00312677">
            <w:pPr>
              <w:keepNext/>
              <w:shd w:val="clear" w:color="auto" w:fill="FFFFFF"/>
              <w:suppressAutoHyphens w:val="0"/>
              <w:spacing w:after="60" w:line="240" w:lineRule="auto"/>
              <w:textAlignment w:val="baseline"/>
              <w:outlineLvl w:val="0"/>
              <w:rPr>
                <w:rFonts w:eastAsia="Times New Roman"/>
                <w:kern w:val="32"/>
                <w:lang w:eastAsia="en-US"/>
              </w:rPr>
            </w:pPr>
            <w:r w:rsidRPr="00312677">
              <w:rPr>
                <w:rFonts w:eastAsia="Times New Roman"/>
                <w:kern w:val="32"/>
                <w:lang w:eastAsia="en-US"/>
              </w:rPr>
              <w:t>Tiocijanat kologimetrijska reakcija</w:t>
            </w:r>
          </w:p>
        </w:tc>
        <w:tc>
          <w:tcPr>
            <w:tcW w:w="916" w:type="pct"/>
            <w:noWrap/>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Pakovanje 2x150ml</w:t>
            </w:r>
          </w:p>
        </w:tc>
      </w:tr>
      <w:tr w:rsidR="00312677" w:rsidRPr="00312677" w:rsidTr="00312677">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Kit za određivanje kalijuma u krvi</w:t>
            </w:r>
          </w:p>
        </w:tc>
        <w:tc>
          <w:tcPr>
            <w:tcW w:w="2087" w:type="pct"/>
            <w:noWrap/>
          </w:tcPr>
          <w:p w:rsidR="00312677" w:rsidRPr="00312677" w:rsidRDefault="00312677" w:rsidP="00312677">
            <w:pPr>
              <w:keepNext/>
              <w:shd w:val="clear" w:color="auto" w:fill="FFFFFF"/>
              <w:suppressAutoHyphens w:val="0"/>
              <w:spacing w:after="60" w:line="240" w:lineRule="auto"/>
              <w:textAlignment w:val="baseline"/>
              <w:outlineLvl w:val="0"/>
              <w:rPr>
                <w:rFonts w:eastAsia="Times New Roman"/>
                <w:kern w:val="32"/>
                <w:lang w:eastAsia="en-US"/>
              </w:rPr>
            </w:pPr>
            <w:r w:rsidRPr="00312677">
              <w:rPr>
                <w:rFonts w:eastAsia="Times New Roman"/>
                <w:kern w:val="32"/>
                <w:lang w:eastAsia="en-US"/>
              </w:rPr>
              <w:t>TBP Na metoda sa precipitacijom</w:t>
            </w:r>
          </w:p>
        </w:tc>
        <w:tc>
          <w:tcPr>
            <w:tcW w:w="916" w:type="pct"/>
            <w:noWrap/>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Pakovanje 2x50ml</w:t>
            </w:r>
          </w:p>
        </w:tc>
      </w:tr>
      <w:tr w:rsidR="00312677" w:rsidRPr="00312677" w:rsidTr="00312677">
        <w:trPr>
          <w:trHeight w:val="324"/>
        </w:trPr>
        <w:tc>
          <w:tcPr>
            <w:tcW w:w="463" w:type="pct"/>
            <w:noWrap/>
          </w:tcPr>
          <w:p w:rsidR="00312677" w:rsidRPr="00AF72DD" w:rsidRDefault="00312677" w:rsidP="00AF72DD">
            <w:pPr>
              <w:pStyle w:val="ListParagraph"/>
              <w:numPr>
                <w:ilvl w:val="0"/>
                <w:numId w:val="48"/>
              </w:numPr>
              <w:suppressAutoHyphens w:val="0"/>
              <w:spacing w:line="240" w:lineRule="auto"/>
              <w:rPr>
                <w:rFonts w:eastAsia="Times New Roman"/>
                <w:kern w:val="0"/>
                <w:lang w:eastAsia="en-US"/>
              </w:rPr>
            </w:pPr>
          </w:p>
        </w:tc>
        <w:tc>
          <w:tcPr>
            <w:tcW w:w="1533" w:type="pct"/>
            <w:noWrap/>
          </w:tcPr>
          <w:p w:rsidR="00312677" w:rsidRPr="00312677" w:rsidRDefault="00312677" w:rsidP="00312677">
            <w:pPr>
              <w:suppressAutoHyphens w:val="0"/>
              <w:spacing w:line="240" w:lineRule="auto"/>
              <w:rPr>
                <w:rFonts w:eastAsia="Times New Roman"/>
                <w:kern w:val="0"/>
                <w:lang w:eastAsia="en-US"/>
              </w:rPr>
            </w:pPr>
            <w:r w:rsidRPr="00312677">
              <w:rPr>
                <w:rFonts w:eastAsia="Times New Roman"/>
                <w:kern w:val="0"/>
                <w:lang w:eastAsia="en-US"/>
              </w:rPr>
              <w:t>Kit za određivanje natrijuma u krvi</w:t>
            </w:r>
          </w:p>
        </w:tc>
        <w:tc>
          <w:tcPr>
            <w:tcW w:w="2087" w:type="pct"/>
            <w:noWrap/>
          </w:tcPr>
          <w:p w:rsidR="00312677" w:rsidRPr="00312677" w:rsidRDefault="00312677" w:rsidP="00312677">
            <w:pPr>
              <w:keepNext/>
              <w:shd w:val="clear" w:color="auto" w:fill="FFFFFF"/>
              <w:suppressAutoHyphens w:val="0"/>
              <w:spacing w:after="60" w:line="240" w:lineRule="auto"/>
              <w:textAlignment w:val="baseline"/>
              <w:outlineLvl w:val="0"/>
              <w:rPr>
                <w:rFonts w:eastAsia="Times New Roman"/>
                <w:kern w:val="32"/>
                <w:lang w:eastAsia="en-US"/>
              </w:rPr>
            </w:pPr>
            <w:r w:rsidRPr="00312677">
              <w:rPr>
                <w:rFonts w:eastAsia="Times New Roman"/>
                <w:kern w:val="32"/>
                <w:lang w:eastAsia="en-US"/>
              </w:rPr>
              <w:t>Mg Uranilacetat sa precipitacijom</w:t>
            </w:r>
          </w:p>
        </w:tc>
        <w:tc>
          <w:tcPr>
            <w:tcW w:w="916" w:type="pct"/>
            <w:noWrap/>
          </w:tcPr>
          <w:p w:rsidR="00312677" w:rsidRPr="00312677" w:rsidRDefault="00312677" w:rsidP="00312677">
            <w:pPr>
              <w:suppressAutoHyphens w:val="0"/>
              <w:spacing w:line="240" w:lineRule="auto"/>
              <w:rPr>
                <w:rFonts w:eastAsia="Times New Roman"/>
                <w:color w:val="auto"/>
                <w:kern w:val="0"/>
                <w:lang w:eastAsia="en-US"/>
              </w:rPr>
            </w:pPr>
            <w:r w:rsidRPr="00312677">
              <w:rPr>
                <w:rFonts w:eastAsia="Times New Roman"/>
                <w:color w:val="auto"/>
                <w:kern w:val="0"/>
                <w:lang w:eastAsia="en-US"/>
              </w:rPr>
              <w:t>Pakovanje  1x60ml</w:t>
            </w:r>
          </w:p>
        </w:tc>
      </w:tr>
    </w:tbl>
    <w:p w:rsidR="00690FA1" w:rsidRDefault="00690FA1" w:rsidP="00690FA1">
      <w:pPr>
        <w:suppressAutoHyphens w:val="0"/>
        <w:spacing w:line="276" w:lineRule="auto"/>
        <w:rPr>
          <w:rFonts w:eastAsia="Times New Roman"/>
          <w:b/>
          <w:color w:val="auto"/>
          <w:kern w:val="0"/>
          <w:lang w:eastAsia="en-US"/>
        </w:rPr>
      </w:pPr>
    </w:p>
    <w:p w:rsidR="0084000E" w:rsidRDefault="0084000E" w:rsidP="00800F79">
      <w:pPr>
        <w:suppressAutoHyphens w:val="0"/>
        <w:spacing w:line="276" w:lineRule="auto"/>
        <w:rPr>
          <w:b/>
          <w:lang w:val="ru-RU"/>
        </w:rPr>
      </w:pP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proofErr w:type="gramStart"/>
      <w:r w:rsidRPr="00C20C7C">
        <w:rPr>
          <w:b/>
          <w:bCs/>
          <w:i/>
          <w:iCs/>
          <w:sz w:val="28"/>
          <w:szCs w:val="28"/>
        </w:rPr>
        <w:t>V</w:t>
      </w:r>
      <w:r w:rsidRPr="00F27BE8">
        <w:rPr>
          <w:b/>
          <w:bCs/>
          <w:i/>
          <w:iCs/>
          <w:sz w:val="28"/>
          <w:szCs w:val="28"/>
          <w:lang w:val="ru-RU"/>
        </w:rPr>
        <w:t xml:space="preserve">   УСЛОВИ ЗА УЧЕШЋЕ У ПОСТУПКУ ЈАВНЕ НАБАВКЕ ИЗ ЧЛ.</w:t>
      </w:r>
      <w:proofErr w:type="gramEnd"/>
      <w:r w:rsidRPr="00F27BE8">
        <w:rPr>
          <w:b/>
          <w:bCs/>
          <w:i/>
          <w:iCs/>
          <w:sz w:val="28"/>
          <w:szCs w:val="28"/>
          <w:lang w:val="ru-RU"/>
        </w:rPr>
        <w:t xml:space="preserve"> 75. И 76. ЗАКОНА И УПУТСТВО КАКО СЕ ДОКАЗУЈЕ ИСПУЊЕНОСТ ТИХ УСЛОВА</w:t>
      </w:r>
    </w:p>
    <w:p w:rsidR="001619E7" w:rsidRPr="00C20C7C" w:rsidRDefault="001619E7" w:rsidP="00BB1133">
      <w:pPr>
        <w:pStyle w:val="ListParagraph"/>
        <w:numPr>
          <w:ilvl w:val="0"/>
          <w:numId w:val="1"/>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rsidP="00BB1133">
      <w:pPr>
        <w:pStyle w:val="ListParagraph"/>
        <w:numPr>
          <w:ilvl w:val="1"/>
          <w:numId w:val="1"/>
        </w:numPr>
        <w:jc w:val="both"/>
        <w:rPr>
          <w:iCs/>
        </w:rPr>
      </w:pPr>
      <w:r w:rsidRPr="00F27BE8">
        <w:rPr>
          <w:iCs/>
          <w:lang w:val="ru-RU"/>
        </w:rPr>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ED742C" w:rsidRPr="00F27BE8" w:rsidRDefault="00ED742C" w:rsidP="00BB1133">
      <w:pPr>
        <w:pStyle w:val="ListParagraph"/>
        <w:numPr>
          <w:ilvl w:val="0"/>
          <w:numId w:val="26"/>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
          <w:iCs/>
          <w:lang w:val="sr-Cyrl-CS"/>
        </w:rPr>
        <w:t>(чл. 75. ст. 1. тач. 1) Закона);</w:t>
      </w:r>
    </w:p>
    <w:p w:rsidR="00ED742C" w:rsidRPr="00F27BE8" w:rsidRDefault="00ED742C" w:rsidP="00BB1133">
      <w:pPr>
        <w:pStyle w:val="ListParagraph"/>
        <w:numPr>
          <w:ilvl w:val="0"/>
          <w:numId w:val="26"/>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i/>
          <w:iCs/>
          <w:lang w:val="sr-Cyrl-CS"/>
        </w:rPr>
        <w:t>(чл. 75. ст. 1. тач. 2) Закона);</w:t>
      </w:r>
    </w:p>
    <w:p w:rsidR="00ED742C" w:rsidRPr="00F27BE8" w:rsidRDefault="00ED742C" w:rsidP="00BB1133">
      <w:pPr>
        <w:pStyle w:val="ListParagraph"/>
        <w:numPr>
          <w:ilvl w:val="0"/>
          <w:numId w:val="26"/>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ED742C" w:rsidRPr="004615D2" w:rsidRDefault="00ED742C" w:rsidP="00BB1133">
      <w:pPr>
        <w:pStyle w:val="ListParagraph"/>
        <w:numPr>
          <w:ilvl w:val="0"/>
          <w:numId w:val="26"/>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i/>
          <w:iCs/>
          <w:lang w:val="sr-Cyrl-CS"/>
        </w:rPr>
        <w:t>(чл. 75. ст. 2. Закона).</w:t>
      </w:r>
    </w:p>
    <w:p w:rsidR="007C6DDE" w:rsidRPr="00C20C7C" w:rsidRDefault="007C6DDE" w:rsidP="007C6DDE">
      <w:pPr>
        <w:pStyle w:val="ListParagraph"/>
        <w:ind w:left="1440"/>
        <w:jc w:val="both"/>
      </w:pPr>
    </w:p>
    <w:p w:rsidR="001619E7" w:rsidRPr="00E767A3" w:rsidRDefault="001619E7" w:rsidP="00BB1133">
      <w:pPr>
        <w:pStyle w:val="ListParagraph"/>
        <w:numPr>
          <w:ilvl w:val="1"/>
          <w:numId w:val="26"/>
        </w:numPr>
        <w:jc w:val="both"/>
        <w:rPr>
          <w:iCs/>
        </w:rPr>
      </w:pPr>
      <w:r w:rsidRPr="00F27BE8">
        <w:rPr>
          <w:bCs/>
          <w:iCs/>
          <w:lang w:val="ru-RU"/>
        </w:rPr>
        <w:t xml:space="preserve">Понуђач који </w:t>
      </w:r>
      <w:r w:rsidRPr="00F27BE8">
        <w:rPr>
          <w:iCs/>
          <w:lang w:val="ru-RU"/>
        </w:rPr>
        <w:t xml:space="preserve">учествује у поступку предметне јавне набавке, 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r w:rsidRPr="00C20C7C">
        <w:rPr>
          <w:iCs/>
        </w:rPr>
        <w:t xml:space="preserve">Закона, и </w:t>
      </w:r>
      <w:r w:rsidRPr="00E767A3">
        <w:rPr>
          <w:iCs/>
        </w:rPr>
        <w:t xml:space="preserve">то: </w:t>
      </w:r>
    </w:p>
    <w:p w:rsidR="00FE5A1F" w:rsidRPr="00F27BE8" w:rsidRDefault="00FE5A1F" w:rsidP="00BB1133">
      <w:pPr>
        <w:pStyle w:val="ListParagraph"/>
        <w:numPr>
          <w:ilvl w:val="0"/>
          <w:numId w:val="23"/>
        </w:numPr>
        <w:jc w:val="both"/>
        <w:rPr>
          <w:iCs/>
          <w:lang w:val="ru-RU"/>
        </w:rPr>
      </w:pPr>
      <w:r w:rsidRPr="00E767A3">
        <w:rPr>
          <w:iCs/>
          <w:lang w:val="sr-Cyrl-CS"/>
        </w:rPr>
        <w:t xml:space="preserve">За све партије понуђач мора да има </w:t>
      </w:r>
      <w:r w:rsidRPr="00E767A3">
        <w:rPr>
          <w:lang w:val="sr-Cyrl-CS"/>
        </w:rPr>
        <w:t>Ауторизацију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Pr="00E767A3">
        <w:rPr>
          <w:lang w:val="sr-Latn-CS"/>
        </w:rPr>
        <w:t xml:space="preserve"> за територију </w:t>
      </w:r>
      <w:r w:rsidR="00974AC4" w:rsidRPr="00F27BE8">
        <w:rPr>
          <w:lang w:val="ru-RU"/>
        </w:rPr>
        <w:t>Р</w:t>
      </w:r>
      <w:r w:rsidRPr="00E767A3">
        <w:rPr>
          <w:lang w:val="sr-Latn-CS"/>
        </w:rPr>
        <w:t>епублике Србије</w:t>
      </w:r>
    </w:p>
    <w:p w:rsidR="00CD3272" w:rsidRPr="00E767A3" w:rsidRDefault="00CD3272" w:rsidP="00CD3272">
      <w:pPr>
        <w:pStyle w:val="ListParagraph"/>
        <w:ind w:left="1710"/>
        <w:jc w:val="both"/>
        <w:rPr>
          <w:iCs/>
          <w:lang w:val="sr-Cyrl-CS"/>
        </w:rPr>
      </w:pPr>
    </w:p>
    <w:p w:rsidR="001619E7" w:rsidRPr="00F27BE8" w:rsidRDefault="001619E7" w:rsidP="00BB1133">
      <w:pPr>
        <w:pStyle w:val="ListParagraph"/>
        <w:numPr>
          <w:ilvl w:val="1"/>
          <w:numId w:val="22"/>
        </w:numPr>
        <w:jc w:val="both"/>
        <w:rPr>
          <w:b/>
          <w:bCs/>
          <w:i/>
          <w:iCs/>
          <w:lang w:val="ru-RU"/>
        </w:rPr>
      </w:pPr>
      <w:r w:rsidRPr="00F27BE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BB1133">
      <w:pPr>
        <w:pStyle w:val="ListParagraph"/>
        <w:numPr>
          <w:ilvl w:val="1"/>
          <w:numId w:val="22"/>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BB1133">
      <w:pPr>
        <w:pStyle w:val="ListParagraph"/>
        <w:numPr>
          <w:ilvl w:val="0"/>
          <w:numId w:val="22"/>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B1133">
      <w:pPr>
        <w:pStyle w:val="ListParagraph"/>
        <w:numPr>
          <w:ilvl w:val="0"/>
          <w:numId w:val="3"/>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u w:val="single"/>
          <w:lang w:val="ru-RU"/>
        </w:rPr>
        <w:t>П</w:t>
      </w:r>
      <w:r w:rsidRPr="00C20C7C">
        <w:rPr>
          <w:u w:val="single"/>
          <w:lang w:val="sr-Cyrl-CS"/>
        </w:rPr>
        <w:t>р</w:t>
      </w:r>
      <w:r w:rsidRPr="00F27BE8">
        <w:rPr>
          <w:bCs/>
          <w:u w:val="single"/>
          <w:lang w:val="ru-RU"/>
        </w:rPr>
        <w:t>авна лица:</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w:t>
      </w:r>
      <w:r w:rsidR="00B8392C" w:rsidRPr="00F27BE8">
        <w:rPr>
          <w:lang w:val="ru-RU"/>
        </w:rPr>
        <w:lastRenderedPageBreak/>
        <w:t>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w:t>
      </w:r>
      <w:r w:rsidR="004046DD" w:rsidRPr="00F27BE8">
        <w:rPr>
          <w:lang w:val="ru-RU"/>
        </w:rPr>
        <w:t>е</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BB1133">
      <w:pPr>
        <w:pStyle w:val="ListParagraph"/>
        <w:numPr>
          <w:ilvl w:val="0"/>
          <w:numId w:val="3"/>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F27BE8">
        <w:rPr>
          <w:lang w:val="ru-RU"/>
        </w:rPr>
        <w:t xml:space="preserve">Изјава мора да буде потписана од 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 понуђач доказује достављањем следећих доказа:</w:t>
      </w:r>
    </w:p>
    <w:p w:rsidR="00FE5A1F" w:rsidRPr="00C16696" w:rsidRDefault="00FE5A1F" w:rsidP="00BB1133">
      <w:pPr>
        <w:pStyle w:val="ListParagraph"/>
        <w:numPr>
          <w:ilvl w:val="0"/>
          <w:numId w:val="24"/>
        </w:numPr>
        <w:jc w:val="both"/>
      </w:pPr>
      <w:r>
        <w:rPr>
          <w:iCs/>
          <w:lang w:val="sr-Cyrl-CS"/>
        </w:rPr>
        <w:t xml:space="preserve">За све партије доставља се </w:t>
      </w:r>
      <w:r w:rsidRPr="008E20FB">
        <w:rPr>
          <w:iCs/>
          <w:lang w:val="sr-Cyrl-CS"/>
        </w:rPr>
        <w:t xml:space="preserve">Потврда о </w:t>
      </w:r>
      <w:r w:rsidRPr="008E20FB">
        <w:rPr>
          <w:lang w:val="sr-Cyrl-CS"/>
        </w:rPr>
        <w:t xml:space="preserve">Ауторизацији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дилера произвођача</w:t>
      </w:r>
      <w:r w:rsidRPr="008E20FB">
        <w:rPr>
          <w:lang w:val="sr-Latn-CS"/>
        </w:rPr>
        <w:t xml:space="preserve"> за територију републике Србије</w:t>
      </w:r>
      <w:r w:rsidRPr="008E20FB">
        <w:rPr>
          <w:bCs/>
          <w:iCs/>
          <w:lang w:val="sr-Cyrl-CS"/>
        </w:rPr>
        <w:t xml:space="preserve">. </w:t>
      </w:r>
      <w:r w:rsidRPr="008E20FB">
        <w:t>Потврда може бити на енглеском језику.</w:t>
      </w:r>
    </w:p>
    <w:p w:rsidR="00CD3272" w:rsidRPr="00C20C7C" w:rsidRDefault="00CD3272" w:rsidP="00CD3272">
      <w:pPr>
        <w:pStyle w:val="ListParagraph"/>
        <w:ind w:left="0"/>
        <w:jc w:val="both"/>
      </w:pPr>
    </w:p>
    <w:p w:rsidR="001619E7" w:rsidRPr="00C20C7C" w:rsidRDefault="001619E7">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5. став 1. тач.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5. став 1. тач.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гову понуду одбити као неприхва</w:t>
      </w:r>
      <w:r w:rsidR="00D53E70" w:rsidRPr="00F27BE8">
        <w:rPr>
          <w:bCs/>
          <w:lang w:val="ru-RU"/>
        </w:rPr>
        <w:t>т</w:t>
      </w:r>
      <w:r w:rsidRPr="00C20C7C">
        <w:rPr>
          <w:bCs/>
          <w:lang w:val="sr-Cyrl-CS"/>
        </w:rPr>
        <w:t>љиву.</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t>VI</w:t>
      </w:r>
      <w:r w:rsidRPr="00F27BE8">
        <w:rPr>
          <w:b/>
          <w:bCs/>
          <w:i/>
          <w:iCs/>
          <w:sz w:val="28"/>
          <w:szCs w:val="28"/>
          <w:lang w:val="ru-RU"/>
        </w:rPr>
        <w:t xml:space="preserve">  УПУТСТВО</w:t>
      </w:r>
      <w:proofErr w:type="gramEnd"/>
      <w:r w:rsidRPr="00F27BE8">
        <w:rPr>
          <w:b/>
          <w:bCs/>
          <w:i/>
          <w:iCs/>
          <w:sz w:val="28"/>
          <w:szCs w:val="28"/>
          <w:lang w:val="ru-RU"/>
        </w:rPr>
        <w:t xml:space="preserve">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FE5A1F" w:rsidRPr="00F27BE8" w:rsidRDefault="00FE5A1F" w:rsidP="00FE5A1F">
      <w:pPr>
        <w:jc w:val="both"/>
        <w:rPr>
          <w:b/>
          <w:bCs/>
          <w:i/>
          <w:iCs/>
          <w:color w:val="auto"/>
          <w:lang w:val="ru-RU"/>
        </w:rPr>
      </w:pPr>
      <w:r w:rsidRPr="00F27BE8">
        <w:rPr>
          <w:color w:val="auto"/>
          <w:lang w:val="ru-RU"/>
        </w:rPr>
        <w:lastRenderedPageBreak/>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пунуди и техничке спецификације која се прилаже у понуду.</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t>2. НАЧИН НА КОЈИ ПОНУДА МОРА ДА БУДЕ САЧИЊЕНА</w:t>
      </w: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F27BE8" w:rsidRDefault="001619E7">
      <w:pPr>
        <w:jc w:val="both"/>
        <w:rPr>
          <w:rFonts w:eastAsia="TimesNewRomanPSMT"/>
          <w:bCs/>
          <w:lang w:val="ru-RU"/>
        </w:rPr>
      </w:pPr>
      <w:r w:rsidRPr="00F27BE8">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F27BE8" w:rsidRDefault="001619E7" w:rsidP="00A0389E">
      <w:pPr>
        <w:autoSpaceDE w:val="0"/>
        <w:autoSpaceDN w:val="0"/>
        <w:adjustRightInd w:val="0"/>
        <w:spacing w:line="240" w:lineRule="auto"/>
        <w:jc w:val="both"/>
        <w:rPr>
          <w:i/>
          <w:iCs/>
          <w:color w:val="FF0000"/>
          <w:lang w:val="ru-RU"/>
        </w:rPr>
      </w:pPr>
      <w:r w:rsidRPr="00F27BE8">
        <w:rPr>
          <w:rFonts w:eastAsia="TimesNewRomanPSMT"/>
          <w:bCs/>
          <w:lang w:val="ru-RU"/>
        </w:rPr>
        <w:t xml:space="preserve">Понуду доставити на адресу: </w:t>
      </w:r>
      <w:r w:rsidR="00FF482A" w:rsidRPr="00F27BE8">
        <w:rPr>
          <w:lang w:val="ru-RU"/>
        </w:rPr>
        <w:t>Пољопривредни факултет Нови Сад, Трг Доститеја Обрадовића 8, 21000 Нови Сад</w:t>
      </w:r>
      <w:r w:rsidRPr="00F27BE8">
        <w:rPr>
          <w:i/>
          <w:iCs/>
          <w:lang w:val="ru-RU"/>
        </w:rPr>
        <w:t xml:space="preserve">, </w:t>
      </w:r>
      <w:r w:rsidR="004828C3" w:rsidRPr="00F27BE8">
        <w:rPr>
          <w:iCs/>
          <w:lang w:val="ru-RU"/>
        </w:rPr>
        <w:t>Писарница Факултета, Канцеларија број 10.,</w:t>
      </w:r>
      <w:r w:rsidRPr="00F27BE8">
        <w:rPr>
          <w:rFonts w:eastAsia="TimesNewRomanPSMT"/>
          <w:bCs/>
          <w:lang w:val="ru-RU"/>
        </w:rPr>
        <w:t xml:space="preserve">са назнаком: </w:t>
      </w:r>
      <w:r w:rsidR="00ED4654" w:rsidRPr="00F27BE8">
        <w:rPr>
          <w:rFonts w:eastAsia="TimesNewRomanPS-BoldMT"/>
          <w:b/>
          <w:bCs/>
          <w:lang w:val="ru-RU"/>
        </w:rPr>
        <w:t>,,Понуда за</w:t>
      </w:r>
      <w:r w:rsidRPr="00F27BE8">
        <w:rPr>
          <w:rFonts w:eastAsia="TimesNewRomanPS-BoldMT"/>
          <w:b/>
          <w:bCs/>
          <w:lang w:val="ru-RU"/>
        </w:rPr>
        <w:t xml:space="preserve"> јавну набавку</w:t>
      </w:r>
      <w:r w:rsidR="00422B03" w:rsidRPr="00F27BE8">
        <w:rPr>
          <w:b/>
          <w:lang w:val="ru-RU"/>
        </w:rPr>
        <w:t>сукцесивне испоруке</w:t>
      </w:r>
      <w:r w:rsidR="00FE5A1F" w:rsidRPr="00F27BE8">
        <w:rPr>
          <w:b/>
          <w:lang w:val="ru-RU"/>
        </w:rPr>
        <w:t xml:space="preserve">потрошног </w:t>
      </w:r>
      <w:r w:rsidR="00312677">
        <w:rPr>
          <w:b/>
          <w:lang w:val="ru-RU"/>
        </w:rPr>
        <w:t>медицинског</w:t>
      </w:r>
      <w:r w:rsidR="00FE5A1F" w:rsidRPr="00F27BE8">
        <w:rPr>
          <w:b/>
          <w:lang w:val="ru-RU"/>
        </w:rPr>
        <w:t>материјала</w:t>
      </w:r>
      <w:r w:rsidR="00470810" w:rsidRPr="00F27BE8">
        <w:rPr>
          <w:b/>
          <w:lang w:val="ru-RU"/>
        </w:rPr>
        <w:t>, партија број __,</w:t>
      </w:r>
      <w:r w:rsidRPr="00F27BE8">
        <w:rPr>
          <w:rFonts w:eastAsia="TimesNewRomanPS-BoldMT"/>
          <w:b/>
          <w:bCs/>
          <w:lang w:val="ru-RU"/>
        </w:rPr>
        <w:t>ЈН бр.</w:t>
      </w:r>
      <w:r w:rsidR="00055CAD">
        <w:rPr>
          <w:rFonts w:eastAsia="TimesNewRomanPS-BoldMT"/>
          <w:b/>
          <w:bCs/>
          <w:lang w:val="sr-Latn-RS"/>
        </w:rPr>
        <w:t xml:space="preserve"> </w:t>
      </w:r>
      <w:r w:rsidR="00312677">
        <w:rPr>
          <w:rFonts w:eastAsia="TimesNewRomanPS-BoldMT"/>
          <w:b/>
          <w:bCs/>
          <w:lang w:val="ru-RU"/>
        </w:rPr>
        <w:t>86</w:t>
      </w:r>
      <w:r w:rsidRPr="00F27BE8">
        <w:rPr>
          <w:rFonts w:eastAsia="TimesNewRomanPS-BoldMT"/>
          <w:b/>
          <w:bCs/>
          <w:lang w:val="ru-RU"/>
        </w:rPr>
        <w:t>/201</w:t>
      </w:r>
      <w:r w:rsidR="009B55F7">
        <w:rPr>
          <w:rFonts w:eastAsia="TimesNewRomanPS-BoldMT"/>
          <w:b/>
          <w:bCs/>
          <w:lang w:val="ru-RU"/>
        </w:rPr>
        <w:t>7</w:t>
      </w:r>
      <w:r w:rsidRPr="00F27BE8">
        <w:rPr>
          <w:rFonts w:eastAsia="TimesNewRomanPSMT"/>
          <w:b/>
          <w:bCs/>
          <w:lang w:val="ru-RU"/>
        </w:rPr>
        <w:t xml:space="preserve">- </w:t>
      </w:r>
      <w:r w:rsidRPr="00F27BE8">
        <w:rPr>
          <w:rFonts w:eastAsia="TimesNewRomanPS-BoldMT"/>
          <w:b/>
          <w:bCs/>
          <w:lang w:val="ru-RU"/>
        </w:rPr>
        <w:t>НЕ ОТВАРАТИ”</w:t>
      </w:r>
      <w:r w:rsidR="00A0389E" w:rsidRPr="00F27BE8">
        <w:rPr>
          <w:b/>
          <w:lang w:val="ru-RU"/>
        </w:rPr>
        <w:t>.</w:t>
      </w:r>
      <w:r w:rsidR="00A0389E" w:rsidRPr="00F27BE8">
        <w:rPr>
          <w:color w:val="auto"/>
          <w:lang w:val="ru-RU"/>
        </w:rPr>
        <w:t xml:space="preserve">Понуда се сматра благовременом уколико је примљена од стране наручиоца до </w:t>
      </w:r>
      <w:r w:rsidR="00312677" w:rsidRPr="00565064">
        <w:rPr>
          <w:b/>
          <w:color w:val="auto"/>
          <w:lang w:val="ru-RU"/>
        </w:rPr>
        <w:t>1</w:t>
      </w:r>
      <w:r w:rsidR="00767175">
        <w:rPr>
          <w:b/>
          <w:color w:val="auto"/>
          <w:lang w:val="sr-Latn-RS"/>
        </w:rPr>
        <w:t>2</w:t>
      </w:r>
      <w:r w:rsidR="00FF482A" w:rsidRPr="00F27BE8">
        <w:rPr>
          <w:b/>
          <w:color w:val="auto"/>
          <w:lang w:val="ru-RU"/>
        </w:rPr>
        <w:t>.</w:t>
      </w:r>
      <w:r w:rsidR="00782E4B" w:rsidRPr="00ED742C">
        <w:rPr>
          <w:b/>
          <w:color w:val="auto"/>
          <w:lang w:val="sr-Cyrl-CS"/>
        </w:rPr>
        <w:t>0</w:t>
      </w:r>
      <w:r w:rsidR="00767175">
        <w:rPr>
          <w:b/>
          <w:color w:val="auto"/>
          <w:lang w:val="sr-Latn-RS"/>
        </w:rPr>
        <w:t>7</w:t>
      </w:r>
      <w:bookmarkStart w:id="0" w:name="_GoBack"/>
      <w:bookmarkEnd w:id="0"/>
      <w:r w:rsidR="00FF482A" w:rsidRPr="00F27BE8">
        <w:rPr>
          <w:b/>
          <w:color w:val="auto"/>
          <w:lang w:val="ru-RU"/>
        </w:rPr>
        <w:t>.201</w:t>
      </w:r>
      <w:r w:rsidR="009B55F7">
        <w:rPr>
          <w:b/>
          <w:color w:val="auto"/>
          <w:lang w:val="ru-RU"/>
        </w:rPr>
        <w:t>7</w:t>
      </w:r>
      <w:r w:rsidR="00ED742C" w:rsidRPr="00F27BE8">
        <w:rPr>
          <w:b/>
          <w:color w:val="auto"/>
          <w:lang w:val="ru-RU"/>
        </w:rPr>
        <w:t>. године</w:t>
      </w:r>
      <w:r w:rsidR="00A0389E" w:rsidRPr="00F27BE8">
        <w:rPr>
          <w:b/>
          <w:color w:val="auto"/>
          <w:lang w:val="ru-RU"/>
        </w:rPr>
        <w:t xml:space="preserve">до </w:t>
      </w:r>
      <w:r w:rsidR="00FF482A" w:rsidRPr="00F27BE8">
        <w:rPr>
          <w:b/>
          <w:color w:val="auto"/>
          <w:lang w:val="ru-RU"/>
        </w:rPr>
        <w:t>0</w:t>
      </w:r>
      <w:r w:rsidR="00311E58" w:rsidRPr="00F27BE8">
        <w:rPr>
          <w:b/>
          <w:color w:val="auto"/>
          <w:lang w:val="ru-RU"/>
        </w:rPr>
        <w:t>9</w:t>
      </w:r>
      <w:r w:rsidR="00FF482A" w:rsidRPr="00F27BE8">
        <w:rPr>
          <w:b/>
          <w:color w:val="auto"/>
          <w:lang w:val="ru-RU"/>
        </w:rPr>
        <w:t>,00</w:t>
      </w:r>
      <w:r w:rsidR="00A0389E" w:rsidRPr="00F27BE8">
        <w:rPr>
          <w:b/>
          <w:color w:val="auto"/>
          <w:lang w:val="ru-RU"/>
        </w:rPr>
        <w:t xml:space="preserve"> часова</w:t>
      </w:r>
      <w:r w:rsidR="00A60377" w:rsidRPr="00F27BE8">
        <w:rPr>
          <w:color w:val="auto"/>
          <w:lang w:val="ru-RU"/>
        </w:rPr>
        <w:t xml:space="preserve">. </w:t>
      </w:r>
      <w:r w:rsidR="00A60377" w:rsidRPr="00ED742C">
        <w:rPr>
          <w:rFonts w:eastAsia="Calibri"/>
          <w:b/>
          <w:color w:val="auto"/>
          <w:lang w:val="sr-Latn-CS"/>
        </w:rPr>
        <w:t>Отварање понуда је јавно</w:t>
      </w:r>
      <w:r w:rsidR="00A60377" w:rsidRPr="00F27BE8">
        <w:rPr>
          <w:rFonts w:eastAsia="Calibri"/>
          <w:color w:val="auto"/>
          <w:lang w:val="ru-RU"/>
        </w:rPr>
        <w:t xml:space="preserve">,и то последњег дана за подношење понуда у </w:t>
      </w:r>
      <w:r w:rsidR="00523315" w:rsidRPr="00F27BE8">
        <w:rPr>
          <w:rFonts w:eastAsia="Calibri"/>
          <w:b/>
          <w:color w:val="auto"/>
          <w:lang w:val="ru-RU"/>
        </w:rPr>
        <w:t>1</w:t>
      </w:r>
      <w:r w:rsidR="00565064">
        <w:rPr>
          <w:rFonts w:eastAsia="Calibri"/>
          <w:b/>
          <w:color w:val="auto"/>
          <w:lang w:val="ru-RU"/>
        </w:rPr>
        <w:t>0</w:t>
      </w:r>
      <w:r w:rsidR="00A60377" w:rsidRPr="00F27BE8">
        <w:rPr>
          <w:rFonts w:eastAsia="Calibri"/>
          <w:b/>
          <w:color w:val="auto"/>
          <w:lang w:val="ru-RU"/>
        </w:rPr>
        <w:t>,</w:t>
      </w:r>
      <w:r w:rsidR="00470810" w:rsidRPr="00F27BE8">
        <w:rPr>
          <w:rFonts w:eastAsia="Calibri"/>
          <w:b/>
          <w:color w:val="auto"/>
          <w:lang w:val="ru-RU"/>
        </w:rPr>
        <w:t>0</w:t>
      </w:r>
      <w:r w:rsidR="00523315" w:rsidRPr="00F27BE8">
        <w:rPr>
          <w:rFonts w:eastAsia="Calibri"/>
          <w:b/>
          <w:color w:val="auto"/>
          <w:lang w:val="ru-RU"/>
        </w:rPr>
        <w:t>0</w:t>
      </w:r>
      <w:r w:rsidR="00A60377" w:rsidRPr="00F27BE8">
        <w:rPr>
          <w:rFonts w:eastAsia="Calibri"/>
          <w:b/>
          <w:color w:val="auto"/>
          <w:lang w:val="ru-RU"/>
        </w:rPr>
        <w:t xml:space="preserve"> часова, на адреси наручиоца у Сали за седницеу Деканату Факултета</w:t>
      </w:r>
    </w:p>
    <w:p w:rsidR="00A0389E" w:rsidRPr="00F27BE8" w:rsidRDefault="00A0389E" w:rsidP="00A0389E">
      <w:pPr>
        <w:autoSpaceDE w:val="0"/>
        <w:autoSpaceDN w:val="0"/>
        <w:adjustRightInd w:val="0"/>
        <w:spacing w:line="240" w:lineRule="auto"/>
        <w:jc w:val="both"/>
        <w:rPr>
          <w:color w:val="FF0000"/>
          <w:lang w:val="ru-RU"/>
        </w:rPr>
      </w:pPr>
    </w:p>
    <w:p w:rsidR="00A0389E" w:rsidRPr="00F27BE8" w:rsidRDefault="00A0389E" w:rsidP="00A0389E">
      <w:pPr>
        <w:autoSpaceDE w:val="0"/>
        <w:autoSpaceDN w:val="0"/>
        <w:adjustRightInd w:val="0"/>
        <w:spacing w:line="240" w:lineRule="auto"/>
        <w:jc w:val="both"/>
        <w:rPr>
          <w:color w:val="auto"/>
          <w:lang w:val="ru-RU"/>
        </w:rPr>
      </w:pPr>
      <w:r w:rsidRPr="00F27BE8">
        <w:rPr>
          <w:color w:val="auto"/>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p>
    <w:p w:rsidR="001619E7" w:rsidRPr="00C20C7C" w:rsidRDefault="001619E7" w:rsidP="00A50901">
      <w:pPr>
        <w:shd w:val="clear" w:color="auto" w:fill="FFFFFF"/>
        <w:jc w:val="both"/>
        <w:rPr>
          <w:rFonts w:eastAsia="TimesNewRomanPSMT"/>
          <w:bCs/>
        </w:rPr>
      </w:pPr>
      <w:r w:rsidRPr="00C20C7C">
        <w:rPr>
          <w:rFonts w:eastAsia="TimesNewRomanPSMT"/>
          <w:bCs/>
        </w:rPr>
        <w:t>Понуда мора да садржи:</w:t>
      </w:r>
    </w:p>
    <w:p w:rsidR="00A50901" w:rsidRPr="00F27BE8" w:rsidRDefault="00A50901" w:rsidP="00BB1133">
      <w:pPr>
        <w:numPr>
          <w:ilvl w:val="0"/>
          <w:numId w:val="5"/>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BB1133">
      <w:pPr>
        <w:numPr>
          <w:ilvl w:val="0"/>
          <w:numId w:val="5"/>
        </w:numPr>
        <w:jc w:val="both"/>
        <w:rPr>
          <w:b/>
          <w:bCs/>
          <w:lang w:val="ru-RU"/>
        </w:rPr>
      </w:pPr>
      <w:r w:rsidRPr="00F27BE8">
        <w:rPr>
          <w:b/>
          <w:lang w:val="ru-RU"/>
        </w:rPr>
        <w:t>М</w:t>
      </w:r>
      <w:r w:rsidR="00053B44" w:rsidRPr="00F27BE8">
        <w:rPr>
          <w:b/>
          <w:lang w:val="ru-RU"/>
        </w:rPr>
        <w:t>одел уговора</w:t>
      </w:r>
      <w:r w:rsidRPr="00F27BE8">
        <w:rPr>
          <w:bCs/>
          <w:i/>
          <w:iCs/>
          <w:color w:val="auto"/>
          <w:lang w:val="ru-RU"/>
        </w:rPr>
        <w:t>мора бити потписана и оверена печатомод стране овлашћеног лица понуђача или групе понуђача</w:t>
      </w:r>
    </w:p>
    <w:p w:rsidR="00A50901" w:rsidRPr="00F27BE8" w:rsidRDefault="00A50901" w:rsidP="00BB1133">
      <w:pPr>
        <w:numPr>
          <w:ilvl w:val="0"/>
          <w:numId w:val="5"/>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печатомод стране овлашћеног лица понуђача или групе понуђача</w:t>
      </w:r>
    </w:p>
    <w:p w:rsidR="00495184"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BB1133">
      <w:pPr>
        <w:numPr>
          <w:ilvl w:val="0"/>
          <w:numId w:val="5"/>
        </w:numPr>
        <w:jc w:val="both"/>
        <w:rPr>
          <w:b/>
          <w:bCs/>
        </w:rPr>
      </w:pPr>
      <w:r w:rsidRPr="00F27BE8">
        <w:rPr>
          <w:b/>
          <w:lang w:val="ru-RU"/>
        </w:rPr>
        <w:t>Д</w:t>
      </w:r>
      <w:r w:rsidR="00053B44" w:rsidRPr="00F27BE8">
        <w:rPr>
          <w:b/>
          <w:lang w:val="ru-RU"/>
        </w:rPr>
        <w:t xml:space="preserve">оказе о испуњености услова из члана 77. предвиђене чланом 75. и 76. </w:t>
      </w:r>
      <w:r w:rsidR="00053B44" w:rsidRPr="00C20C7C">
        <w:rPr>
          <w:b/>
        </w:rPr>
        <w:t>Закона наведене у Упутству о доказивању испуњеност услова</w:t>
      </w:r>
    </w:p>
    <w:p w:rsidR="00495184" w:rsidRPr="00F27BE8" w:rsidRDefault="00A50901" w:rsidP="00BB1133">
      <w:pPr>
        <w:numPr>
          <w:ilvl w:val="0"/>
          <w:numId w:val="5"/>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i/>
          <w:lang w:val="ru-RU"/>
        </w:rPr>
        <w:t>потврде о ауторизацији достављају се у неовереној фотокопији</w:t>
      </w:r>
    </w:p>
    <w:p w:rsidR="00B8392C" w:rsidRPr="00F27BE8" w:rsidRDefault="00B8392C" w:rsidP="00BB1133">
      <w:pPr>
        <w:numPr>
          <w:ilvl w:val="0"/>
          <w:numId w:val="5"/>
        </w:numPr>
        <w:jc w:val="both"/>
        <w:rPr>
          <w:b/>
          <w:bCs/>
          <w:lang w:val="ru-RU"/>
        </w:rPr>
      </w:pPr>
      <w:r w:rsidRPr="00F27BE8">
        <w:rPr>
          <w:b/>
          <w:bCs/>
          <w:lang w:val="ru-RU"/>
        </w:rPr>
        <w:lastRenderedPageBreak/>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или да достави </w:t>
      </w:r>
      <w:r w:rsidRPr="00C20C7C">
        <w:rPr>
          <w:b/>
          <w:lang w:val="sr-Cyrl-CS"/>
        </w:rPr>
        <w:t>WEB апликације произвођача где је могуће проверити техничке карактеристике</w:t>
      </w:r>
    </w:p>
    <w:p w:rsidR="001619E7" w:rsidRPr="00C20C7C" w:rsidRDefault="001619E7">
      <w:pPr>
        <w:jc w:val="both"/>
        <w:rPr>
          <w:lang w:val="sr-Cyrl-CS"/>
        </w:rPr>
      </w:pPr>
    </w:p>
    <w:p w:rsidR="001619E7" w:rsidRPr="00C20C7C" w:rsidRDefault="001619E7" w:rsidP="00BB1133">
      <w:pPr>
        <w:numPr>
          <w:ilvl w:val="0"/>
          <w:numId w:val="23"/>
        </w:numPr>
        <w:jc w:val="both"/>
        <w:rPr>
          <w:b/>
          <w:bCs/>
          <w:i/>
          <w:iCs/>
        </w:rPr>
      </w:pPr>
      <w:r w:rsidRPr="00C20C7C">
        <w:rPr>
          <w:b/>
          <w:bCs/>
          <w:i/>
          <w:iCs/>
        </w:rPr>
        <w:t>ПАРТИЈЕ</w:t>
      </w:r>
    </w:p>
    <w:p w:rsidR="00DF309A" w:rsidRPr="00C20C7C" w:rsidRDefault="00DF309A" w:rsidP="00DF309A">
      <w:pPr>
        <w:ind w:left="720"/>
        <w:jc w:val="both"/>
        <w:rPr>
          <w:b/>
          <w:bCs/>
          <w:i/>
          <w:iCs/>
        </w:rPr>
      </w:pPr>
    </w:p>
    <w:p w:rsidR="00DF309A" w:rsidRPr="00F27BE8" w:rsidRDefault="00DF309A" w:rsidP="00DF309A">
      <w:pPr>
        <w:ind w:firstLine="360"/>
        <w:jc w:val="both"/>
        <w:rPr>
          <w:iCs/>
          <w:lang w:val="ru-RU"/>
        </w:rPr>
      </w:pPr>
      <w:r w:rsidRPr="00F27BE8">
        <w:rPr>
          <w:iCs/>
          <w:lang w:val="ru-RU"/>
        </w:rPr>
        <w:t xml:space="preserve">Набавка је обликована у </w:t>
      </w:r>
      <w:r w:rsidR="00ED742C" w:rsidRPr="00F27BE8">
        <w:rPr>
          <w:iCs/>
          <w:lang w:val="ru-RU"/>
        </w:rPr>
        <w:t>две</w:t>
      </w:r>
      <w:r w:rsidRPr="00F27BE8">
        <w:rPr>
          <w:iCs/>
          <w:lang w:val="ru-RU"/>
        </w:rPr>
        <w:t>партиј</w:t>
      </w:r>
      <w:r w:rsidR="00ED742C" w:rsidRPr="00F27BE8">
        <w:rPr>
          <w:iCs/>
          <w:lang w:val="ru-RU"/>
        </w:rPr>
        <w:t>е</w:t>
      </w:r>
      <w:r w:rsidRPr="00F27BE8">
        <w:rPr>
          <w:iCs/>
          <w:lang w:val="ru-RU"/>
        </w:rPr>
        <w:t>, и то:</w:t>
      </w:r>
    </w:p>
    <w:p w:rsidR="005910F6" w:rsidRPr="009B55F7" w:rsidRDefault="005910F6" w:rsidP="005910F6">
      <w:pPr>
        <w:suppressAutoHyphens w:val="0"/>
        <w:spacing w:line="276" w:lineRule="auto"/>
        <w:rPr>
          <w:rFonts w:eastAsia="Times New Roman"/>
          <w:color w:val="auto"/>
          <w:kern w:val="0"/>
          <w:lang w:eastAsia="en-US"/>
        </w:rPr>
      </w:pPr>
      <w:r w:rsidRPr="009B55F7">
        <w:rPr>
          <w:lang w:val="ru-RU"/>
        </w:rPr>
        <w:t xml:space="preserve">Партија број 1 </w:t>
      </w:r>
    </w:p>
    <w:p w:rsidR="005910F6" w:rsidRPr="009B55F7" w:rsidRDefault="005910F6" w:rsidP="005910F6">
      <w:pPr>
        <w:suppressAutoHyphens w:val="0"/>
        <w:spacing w:line="276" w:lineRule="auto"/>
        <w:rPr>
          <w:rFonts w:eastAsia="Times New Roman"/>
          <w:color w:val="auto"/>
          <w:kern w:val="0"/>
          <w:lang w:eastAsia="en-US"/>
        </w:rPr>
      </w:pPr>
      <w:r w:rsidRPr="009B55F7">
        <w:rPr>
          <w:lang w:val="ru-RU"/>
        </w:rPr>
        <w:t xml:space="preserve">Партија број 2 </w:t>
      </w:r>
    </w:p>
    <w:p w:rsidR="005910F6" w:rsidRPr="009B55F7" w:rsidRDefault="005910F6" w:rsidP="005910F6">
      <w:pPr>
        <w:suppressAutoHyphens w:val="0"/>
        <w:spacing w:line="276" w:lineRule="auto"/>
        <w:rPr>
          <w:rFonts w:eastAsia="Times New Roman"/>
          <w:color w:val="auto"/>
          <w:kern w:val="0"/>
          <w:lang w:eastAsia="en-US"/>
        </w:rPr>
      </w:pPr>
      <w:r w:rsidRPr="009B55F7">
        <w:rPr>
          <w:lang w:val="ru-RU"/>
        </w:rPr>
        <w:t>Партија број 3</w:t>
      </w:r>
    </w:p>
    <w:p w:rsidR="0074560D" w:rsidRPr="00F27BE8" w:rsidRDefault="0074560D" w:rsidP="00B425E4">
      <w:pPr>
        <w:jc w:val="both"/>
        <w:rPr>
          <w:lang w:val="ru-RU"/>
        </w:rPr>
      </w:pP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може да поднесе понуду за једну или више партија. Понуда мора да обухвати најмање једну целокупну партију.</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Понуђач је дужан да у понуди наведе да ли се понуда односи на целокупну набавку или само на одређене партије.</w:t>
      </w:r>
    </w:p>
    <w:p w:rsidR="00DF309A" w:rsidRPr="00F27BE8" w:rsidRDefault="00DF309A" w:rsidP="00DF309A">
      <w:pPr>
        <w:pStyle w:val="ListParagraph"/>
        <w:suppressAutoHyphens w:val="0"/>
        <w:spacing w:line="276" w:lineRule="auto"/>
        <w:ind w:left="0" w:firstLine="360"/>
        <w:contextualSpacing/>
        <w:jc w:val="both"/>
        <w:rPr>
          <w:rFonts w:eastAsia="TimesNewRomanPSMT"/>
          <w:bCs/>
          <w:color w:val="auto"/>
          <w:lang w:val="ru-RU"/>
        </w:rPr>
      </w:pPr>
      <w:r w:rsidRPr="00F27BE8">
        <w:rPr>
          <w:rFonts w:eastAsia="TimesNewRomanPSMT"/>
          <w:bCs/>
          <w:color w:val="auto"/>
          <w:lang w:val="ru-RU"/>
        </w:rPr>
        <w:t>У случају да понуђач поднесе понуду за две или више партија, она мора бити поднета тако да се може оцењивати за сваку партију посебно.</w:t>
      </w:r>
    </w:p>
    <w:p w:rsidR="00DF309A" w:rsidRPr="00F27BE8" w:rsidRDefault="00DF309A" w:rsidP="00DF309A">
      <w:pPr>
        <w:ind w:firstLine="360"/>
        <w:jc w:val="both"/>
        <w:rPr>
          <w:lang w:val="ru-RU"/>
        </w:rPr>
      </w:pPr>
      <w:r w:rsidRPr="00F27BE8">
        <w:rPr>
          <w:rFonts w:eastAsia="TimesNewRomanPSMT"/>
          <w:bCs/>
          <w:color w:val="auto"/>
          <w:lang w:val="ru-RU"/>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F27BE8" w:rsidRDefault="00C72F12">
      <w:pPr>
        <w:jc w:val="both"/>
        <w:rPr>
          <w:lang w:val="ru-RU"/>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Сад,Трг Доститеја Обрадовића 8, 21000 Нови Сад</w:t>
      </w:r>
      <w:r w:rsidRPr="00F27BE8">
        <w:rPr>
          <w:i/>
          <w:iCs/>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w:t>
      </w:r>
      <w:r w:rsidR="00565064">
        <w:rPr>
          <w:rFonts w:eastAsia="TimesNewRomanPS-BoldMT"/>
          <w:b/>
          <w:bCs/>
          <w:color w:val="auto"/>
          <w:lang w:val="ru-RU"/>
        </w:rPr>
        <w:t>медицинс</w:t>
      </w:r>
      <w:r w:rsidRPr="00F27BE8">
        <w:rPr>
          <w:rFonts w:eastAsia="TimesNewRomanPS-BoldMT"/>
          <w:b/>
          <w:bCs/>
          <w:color w:val="auto"/>
          <w:lang w:val="ru-RU"/>
        </w:rPr>
        <w:t>ког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565064">
        <w:rPr>
          <w:rFonts w:eastAsia="TimesNewRomanPS-BoldMT"/>
          <w:b/>
          <w:bCs/>
          <w:color w:val="auto"/>
          <w:lang w:val="ru-RU"/>
        </w:rPr>
        <w:t>86</w:t>
      </w:r>
      <w:r w:rsidR="00DA457F">
        <w:rPr>
          <w:rFonts w:eastAsia="TimesNewRomanPS-BoldMT"/>
          <w:b/>
          <w:bCs/>
          <w:color w:val="auto"/>
          <w:lang w:val="ru-RU"/>
        </w:rPr>
        <w:t>/</w:t>
      </w:r>
      <w:r w:rsidRPr="00F27BE8">
        <w:rPr>
          <w:rFonts w:eastAsia="TimesNewRomanPS-BoldMT"/>
          <w:b/>
          <w:bCs/>
          <w:color w:val="auto"/>
          <w:lang w:val="ru-RU"/>
        </w:rPr>
        <w:t>201</w:t>
      </w:r>
      <w:r w:rsidR="00DA457F">
        <w:rPr>
          <w:rFonts w:eastAsia="TimesNewRomanPS-BoldMT"/>
          <w:b/>
          <w:bCs/>
          <w:color w:val="auto"/>
          <w:lang w:val="ru-RU"/>
        </w:rPr>
        <w:t>7</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w:t>
      </w:r>
      <w:r w:rsidR="00565064">
        <w:rPr>
          <w:rFonts w:eastAsia="TimesNewRomanPS-BoldMT"/>
          <w:b/>
          <w:bCs/>
          <w:color w:val="auto"/>
          <w:lang w:val="ru-RU"/>
        </w:rPr>
        <w:t>медицинс</w:t>
      </w:r>
      <w:r w:rsidR="00565064" w:rsidRPr="00F27BE8">
        <w:rPr>
          <w:rFonts w:eastAsia="TimesNewRomanPS-BoldMT"/>
          <w:b/>
          <w:bCs/>
          <w:color w:val="auto"/>
          <w:lang w:val="ru-RU"/>
        </w:rPr>
        <w:t>ког</w:t>
      </w:r>
      <w:r w:rsidRPr="00F27BE8">
        <w:rPr>
          <w:rFonts w:eastAsia="TimesNewRomanPS-BoldMT"/>
          <w:b/>
          <w:bCs/>
          <w:color w:val="auto"/>
          <w:lang w:val="ru-RU"/>
        </w:rPr>
        <w:t xml:space="preserve">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565064">
        <w:rPr>
          <w:rFonts w:eastAsia="TimesNewRomanPS-BoldMT"/>
          <w:b/>
          <w:bCs/>
          <w:color w:val="auto"/>
          <w:lang w:val="ru-RU"/>
        </w:rPr>
        <w:t>86</w:t>
      </w:r>
      <w:r w:rsidR="00DA457F">
        <w:rPr>
          <w:rFonts w:eastAsia="TimesNewRomanPS-BoldMT"/>
          <w:b/>
          <w:bCs/>
          <w:color w:val="auto"/>
          <w:lang w:val="ru-RU"/>
        </w:rPr>
        <w:t>/</w:t>
      </w:r>
      <w:r w:rsidR="00DA457F" w:rsidRPr="00F27BE8">
        <w:rPr>
          <w:rFonts w:eastAsia="TimesNewRomanPS-BoldMT"/>
          <w:b/>
          <w:bCs/>
          <w:color w:val="auto"/>
          <w:lang w:val="ru-RU"/>
        </w:rPr>
        <w:t>201</w:t>
      </w:r>
      <w:r w:rsidR="00DA457F">
        <w:rPr>
          <w:rFonts w:eastAsia="TimesNewRomanPS-BoldMT"/>
          <w:b/>
          <w:bCs/>
          <w:color w:val="auto"/>
          <w:lang w:val="ru-RU"/>
        </w:rPr>
        <w:t>7</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w:t>
      </w:r>
      <w:r w:rsidR="00565064">
        <w:rPr>
          <w:rFonts w:eastAsia="TimesNewRomanPS-BoldMT"/>
          <w:b/>
          <w:bCs/>
          <w:color w:val="auto"/>
          <w:lang w:val="ru-RU"/>
        </w:rPr>
        <w:t>медицинс</w:t>
      </w:r>
      <w:r w:rsidR="00565064" w:rsidRPr="00F27BE8">
        <w:rPr>
          <w:rFonts w:eastAsia="TimesNewRomanPS-BoldMT"/>
          <w:b/>
          <w:bCs/>
          <w:color w:val="auto"/>
          <w:lang w:val="ru-RU"/>
        </w:rPr>
        <w:t>ког</w:t>
      </w:r>
      <w:r w:rsidRPr="00F27BE8">
        <w:rPr>
          <w:rFonts w:eastAsia="TimesNewRomanPS-BoldMT"/>
          <w:b/>
          <w:bCs/>
          <w:color w:val="auto"/>
          <w:lang w:val="ru-RU"/>
        </w:rPr>
        <w:t xml:space="preserve">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565064">
        <w:rPr>
          <w:rFonts w:eastAsia="TimesNewRomanPS-BoldMT"/>
          <w:b/>
          <w:bCs/>
          <w:color w:val="auto"/>
          <w:lang w:val="ru-RU"/>
        </w:rPr>
        <w:t>86</w:t>
      </w:r>
      <w:r w:rsidR="00DA457F">
        <w:rPr>
          <w:rFonts w:eastAsia="TimesNewRomanPS-BoldMT"/>
          <w:b/>
          <w:bCs/>
          <w:color w:val="auto"/>
          <w:lang w:val="ru-RU"/>
        </w:rPr>
        <w:t>/</w:t>
      </w:r>
      <w:r w:rsidR="00DA457F" w:rsidRPr="00F27BE8">
        <w:rPr>
          <w:rFonts w:eastAsia="TimesNewRomanPS-BoldMT"/>
          <w:b/>
          <w:bCs/>
          <w:color w:val="auto"/>
          <w:lang w:val="ru-RU"/>
        </w:rPr>
        <w:t>201</w:t>
      </w:r>
      <w:r w:rsidR="00DA457F">
        <w:rPr>
          <w:rFonts w:eastAsia="TimesNewRomanPS-BoldMT"/>
          <w:b/>
          <w:bCs/>
          <w:color w:val="auto"/>
          <w:lang w:val="ru-RU"/>
        </w:rPr>
        <w:t>7</w:t>
      </w:r>
      <w:r w:rsidRPr="00F27BE8">
        <w:rPr>
          <w:rFonts w:eastAsia="TimesNewRomanPSMT"/>
          <w:b/>
          <w:bCs/>
          <w:color w:val="auto"/>
          <w:lang w:val="ru-RU"/>
        </w:rPr>
        <w:t xml:space="preserve">- </w:t>
      </w:r>
      <w:r w:rsidRPr="00F27BE8">
        <w:rPr>
          <w:rFonts w:eastAsia="TimesNewRomanPS-BoldMT"/>
          <w:b/>
          <w:bCs/>
          <w:color w:val="auto"/>
          <w:lang w:val="ru-RU"/>
        </w:rPr>
        <w:t xml:space="preserve">НЕ ОТВАРАТИ”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w:t>
      </w:r>
      <w:r w:rsidR="00565064">
        <w:rPr>
          <w:rFonts w:eastAsia="TimesNewRomanPS-BoldMT"/>
          <w:b/>
          <w:bCs/>
          <w:color w:val="auto"/>
          <w:lang w:val="ru-RU"/>
        </w:rPr>
        <w:t>медицинс</w:t>
      </w:r>
      <w:r w:rsidR="00565064" w:rsidRPr="00F27BE8">
        <w:rPr>
          <w:rFonts w:eastAsia="TimesNewRomanPS-BoldMT"/>
          <w:b/>
          <w:bCs/>
          <w:color w:val="auto"/>
          <w:lang w:val="ru-RU"/>
        </w:rPr>
        <w:t>ког</w:t>
      </w:r>
      <w:r w:rsidRPr="00F27BE8">
        <w:rPr>
          <w:rFonts w:eastAsia="TimesNewRomanPS-BoldMT"/>
          <w:b/>
          <w:bCs/>
          <w:color w:val="auto"/>
          <w:lang w:val="ru-RU"/>
        </w:rPr>
        <w:t xml:space="preserve"> материјала</w:t>
      </w:r>
      <w:r w:rsidRPr="00F27BE8">
        <w:rPr>
          <w:b/>
          <w:color w:val="auto"/>
          <w:lang w:val="ru-RU"/>
        </w:rPr>
        <w:t>, партија број __,</w:t>
      </w:r>
      <w:r w:rsidRPr="00F27BE8">
        <w:rPr>
          <w:rFonts w:eastAsia="TimesNewRomanPS-BoldMT"/>
          <w:b/>
          <w:bCs/>
          <w:color w:val="auto"/>
          <w:lang w:val="ru-RU"/>
        </w:rPr>
        <w:t xml:space="preserve"> ЈН бр. </w:t>
      </w:r>
      <w:r w:rsidR="00565064">
        <w:rPr>
          <w:rFonts w:eastAsia="TimesNewRomanPS-BoldMT"/>
          <w:b/>
          <w:bCs/>
          <w:color w:val="auto"/>
          <w:lang w:val="ru-RU"/>
        </w:rPr>
        <w:t>86</w:t>
      </w:r>
      <w:r w:rsidR="00DA457F">
        <w:rPr>
          <w:rFonts w:eastAsia="TimesNewRomanPS-BoldMT"/>
          <w:b/>
          <w:bCs/>
          <w:color w:val="auto"/>
          <w:lang w:val="ru-RU"/>
        </w:rPr>
        <w:t>/</w:t>
      </w:r>
      <w:r w:rsidR="00DA457F" w:rsidRPr="00F27BE8">
        <w:rPr>
          <w:rFonts w:eastAsia="TimesNewRomanPS-BoldMT"/>
          <w:b/>
          <w:bCs/>
          <w:color w:val="auto"/>
          <w:lang w:val="ru-RU"/>
        </w:rPr>
        <w:t>201</w:t>
      </w:r>
      <w:r w:rsidR="00DA457F">
        <w:rPr>
          <w:rFonts w:eastAsia="TimesNewRomanPS-BoldMT"/>
          <w:b/>
          <w:bCs/>
          <w:color w:val="auto"/>
          <w:lang w:val="ru-RU"/>
        </w:rPr>
        <w:t>7</w:t>
      </w:r>
      <w:r w:rsidRPr="00F27BE8">
        <w:rPr>
          <w:rFonts w:eastAsia="TimesNewRomanPSMT"/>
          <w:b/>
          <w:bCs/>
          <w:color w:val="auto"/>
          <w:lang w:val="ru-RU"/>
        </w:rPr>
        <w:t xml:space="preserve">- </w:t>
      </w:r>
      <w:r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lastRenderedPageBreak/>
        <w:t>Понуђач може да поднесе само једну понуду.</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t xml:space="preserve">Понуђач </w:t>
      </w:r>
      <w:r w:rsidRPr="00F27BE8">
        <w:rPr>
          <w:iCs/>
          <w:color w:val="auto"/>
          <w:lang w:val="ru-RU"/>
        </w:rPr>
        <w:t>у Обрасцу понуде</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619E7" w:rsidRPr="00F27BE8" w:rsidRDefault="001619E7">
      <w:pPr>
        <w:jc w:val="both"/>
        <w:rPr>
          <w:iCs/>
          <w:lang w:val="ru-RU"/>
        </w:rPr>
      </w:pPr>
      <w:r w:rsidRPr="00F27BE8">
        <w:rPr>
          <w:rFonts w:eastAsia="TimesNewRomanPSMT"/>
          <w:bCs/>
          <w:lang w:val="ru-RU"/>
        </w:rPr>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C20C7C">
        <w:rPr>
          <w:rFonts w:eastAsia="TimesNewRomanPSMT"/>
          <w:b/>
          <w:bCs/>
        </w:rPr>
        <w:t>V</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rsidP="00BB1133">
      <w:pPr>
        <w:numPr>
          <w:ilvl w:val="0"/>
          <w:numId w:val="2"/>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rsidP="00BB1133">
      <w:pPr>
        <w:numPr>
          <w:ilvl w:val="0"/>
          <w:numId w:val="2"/>
        </w:numPr>
        <w:jc w:val="both"/>
        <w:rPr>
          <w:lang w:val="ru-RU"/>
        </w:rPr>
      </w:pPr>
      <w:r w:rsidRPr="00F27BE8">
        <w:rPr>
          <w:lang w:val="ru-RU"/>
        </w:rPr>
        <w:t xml:space="preserve">понуђачу који ће издати рачун, </w:t>
      </w:r>
    </w:p>
    <w:p w:rsidR="001619E7" w:rsidRPr="00F27BE8" w:rsidRDefault="001619E7" w:rsidP="00BB1133">
      <w:pPr>
        <w:numPr>
          <w:ilvl w:val="0"/>
          <w:numId w:val="2"/>
        </w:numPr>
        <w:jc w:val="both"/>
        <w:rPr>
          <w:lang w:val="ru-RU"/>
        </w:rPr>
      </w:pPr>
      <w:r w:rsidRPr="00F27BE8">
        <w:rPr>
          <w:lang w:val="ru-RU"/>
        </w:rPr>
        <w:t xml:space="preserve">рачуну на који ће бити извршено плаћање, </w:t>
      </w:r>
    </w:p>
    <w:p w:rsidR="00CD4B68" w:rsidRPr="00F27BE8" w:rsidRDefault="001619E7" w:rsidP="00BB1133">
      <w:pPr>
        <w:pStyle w:val="ListParagraph"/>
        <w:numPr>
          <w:ilvl w:val="0"/>
          <w:numId w:val="2"/>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C20C7C">
        <w:rPr>
          <w:rFonts w:eastAsia="TimesNewRomanPSMT"/>
          <w:b/>
          <w:bCs/>
        </w:rPr>
        <w:t>V</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00DA457F">
        <w:rPr>
          <w:iCs/>
          <w:lang w:val="sr-Cyrl-CS"/>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t xml:space="preserve">Рок испоруке добаране може бити дужи од </w:t>
      </w:r>
      <w:r w:rsidR="001C756E" w:rsidRPr="00F27BE8">
        <w:rPr>
          <w:iCs/>
          <w:lang w:val="ru-RU"/>
        </w:rPr>
        <w:t>15</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lastRenderedPageBreak/>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p>
    <w:p w:rsidR="006E4EB3" w:rsidRPr="00C20C7C" w:rsidRDefault="006E4EB3" w:rsidP="006E4EB3">
      <w:pPr>
        <w:ind w:firstLine="720"/>
        <w:jc w:val="both"/>
        <w:rPr>
          <w:bCs/>
          <w:sz w:val="22"/>
          <w:szCs w:val="22"/>
          <w:lang w:val="ru-RU"/>
        </w:rPr>
      </w:pPr>
      <w:r w:rsidRPr="00F27BE8">
        <w:rPr>
          <w:b/>
          <w:sz w:val="22"/>
          <w:szCs w:val="22"/>
          <w:lang w:val="ru-RU"/>
        </w:rPr>
        <w:t>1.</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tab/>
      </w:r>
      <w:r w:rsidR="00474339" w:rsidRPr="00C20C7C">
        <w:rPr>
          <w:b/>
          <w:sz w:val="22"/>
          <w:szCs w:val="22"/>
          <w:lang w:val="sr-Cyrl-CS"/>
        </w:rPr>
        <w:t>4</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r w:rsidRPr="00C20C7C">
        <w:rPr>
          <w:sz w:val="22"/>
          <w:szCs w:val="22"/>
          <w:lang w:val="sr-Cyrl-CS"/>
        </w:rPr>
        <w:t>лиц</w:t>
      </w:r>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Наручилац не одговара за поверљивост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r w:rsidRPr="00C20C7C">
        <w:rPr>
          <w:sz w:val="22"/>
          <w:szCs w:val="22"/>
          <w:lang w:val="sr-Cyrl-CS"/>
        </w:rPr>
        <w:t xml:space="preserve">аручилац ће позвати </w:t>
      </w:r>
      <w:r w:rsidRPr="00C20C7C">
        <w:rPr>
          <w:sz w:val="22"/>
          <w:szCs w:val="22"/>
          <w:lang w:val="hr-HR"/>
        </w:rPr>
        <w:t>П</w:t>
      </w:r>
      <w:r w:rsidRPr="00C20C7C">
        <w:rPr>
          <w:sz w:val="22"/>
          <w:szCs w:val="22"/>
          <w:lang w:val="sr-Cyrl-CS"/>
        </w:rPr>
        <w:t xml:space="preserve">онуђача да уклони ознаку поверљивости. Понуђач ће то учинити тако 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hyperlink r:id="rId13"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565064">
        <w:rPr>
          <w:rFonts w:eastAsia="TimesNewRomanPS-BoldMT"/>
          <w:b/>
          <w:bCs/>
          <w:lang w:val="ru-RU"/>
        </w:rPr>
        <w:t>86</w:t>
      </w:r>
      <w:r w:rsidRPr="00F27BE8">
        <w:rPr>
          <w:rFonts w:eastAsia="TimesNewRomanPS-BoldMT"/>
          <w:b/>
          <w:bCs/>
          <w:lang w:val="ru-RU"/>
        </w:rPr>
        <w:t>/201</w:t>
      </w:r>
      <w:r w:rsidR="00DA457F">
        <w:rPr>
          <w:rFonts w:eastAsia="TimesNewRomanPS-BoldMT"/>
          <w:b/>
          <w:bCs/>
          <w:lang w:val="ru-RU"/>
        </w:rPr>
        <w:t>7</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27BE8" w:rsidRDefault="00E96A7B">
      <w:pPr>
        <w:jc w:val="both"/>
        <w:rPr>
          <w:b/>
          <w:bCs/>
          <w:lang w:val="ru-RU"/>
        </w:rPr>
      </w:pP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МЕТОДОЛОГИЈА ЗА ДОДЕЛУ ПОНДЕРА ЗА СВАКИ ЕЛЕМЕНТ КРИТЕРИЈУМА</w:t>
      </w:r>
    </w:p>
    <w:p w:rsidR="007D60AC" w:rsidRPr="00F27BE8" w:rsidRDefault="007D60AC">
      <w:pPr>
        <w:jc w:val="both"/>
        <w:rPr>
          <w:b/>
          <w:bCs/>
          <w:lang w:val="ru-RU"/>
        </w:rPr>
      </w:pPr>
      <w:r w:rsidRPr="00F27BE8">
        <w:rPr>
          <w:lang w:val="ru-RU"/>
        </w:rPr>
        <w:lastRenderedPageBreak/>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rsidP="00E96A7B">
      <w:pPr>
        <w:jc w:val="both"/>
        <w:rPr>
          <w:sz w:val="22"/>
          <w:szCs w:val="22"/>
          <w:lang w:val="ru-RU"/>
        </w:rPr>
      </w:pP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t>1</w:t>
      </w:r>
      <w:r w:rsidRPr="00F27BE8">
        <w:rPr>
          <w:b/>
          <w:bCs/>
          <w:lang w:val="ru-RU"/>
        </w:rPr>
        <w:t xml:space="preserve">9. ПОШТОВАЊЕ ОБАВЕЗА КОЈЕ ПРОИЗИЛАЗЕ ИЗ ВАЖЕЋИХ ПРОПИСА </w:t>
      </w:r>
    </w:p>
    <w:p w:rsidR="004F0057" w:rsidRPr="004F0057" w:rsidRDefault="004F0057" w:rsidP="004F0057">
      <w:pPr>
        <w:jc w:val="both"/>
      </w:pPr>
      <w:r w:rsidRPr="004F0057">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w:t>
      </w:r>
      <w:proofErr w:type="gramStart"/>
      <w:r w:rsidRPr="004F0057">
        <w:t xml:space="preserve">(Образац изјаве, дат је у </w:t>
      </w:r>
      <w:r w:rsidRPr="004F0057">
        <w:rPr>
          <w:lang w:val="sr-Cyrl-CS"/>
        </w:rPr>
        <w:t xml:space="preserve">поглављу </w:t>
      </w:r>
      <w:r w:rsidRPr="004F0057">
        <w:t>XIIконкурсне документације)</w:t>
      </w:r>
      <w:r w:rsidRPr="004F0057">
        <w:rPr>
          <w:lang w:val="sr-Cyrl-CS"/>
        </w:rPr>
        <w:t>.</w:t>
      </w:r>
      <w:proofErr w:type="gramEnd"/>
    </w:p>
    <w:p w:rsidR="001619E7" w:rsidRPr="00F27BE8" w:rsidRDefault="001619E7">
      <w:pPr>
        <w:jc w:val="both"/>
        <w:rPr>
          <w:b/>
          <w:lang w:val="ru-RU"/>
        </w:rPr>
      </w:pPr>
    </w:p>
    <w:p w:rsidR="001619E7" w:rsidRPr="00F27BE8" w:rsidRDefault="001619E7">
      <w:pPr>
        <w:jc w:val="both"/>
        <w:rPr>
          <w:b/>
          <w:lang w:val="ru-RU"/>
        </w:rPr>
      </w:pPr>
      <w:r w:rsidRPr="00F27BE8">
        <w:rPr>
          <w:b/>
          <w:lang w:val="ru-RU"/>
        </w:rPr>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hyperlink r:id="rId14" w:history="1">
        <w:r w:rsidRPr="004615D2">
          <w:rPr>
            <w:rStyle w:val="Hyperlink"/>
            <w:lang w:val="sr-Cyrl-CS"/>
          </w:rPr>
          <w:t>sekretar@polj.uns.ac.rs</w:t>
        </w:r>
      </w:hyperlink>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F27BE8">
        <w:rPr>
          <w:rFonts w:eastAsia="TimesNewRomanPSMT"/>
          <w:bCs/>
          <w:color w:val="auto"/>
          <w:lang w:val="ru-RU"/>
        </w:rPr>
        <w:t>или препорученом пошиљком са повратницом.</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lastRenderedPageBreak/>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565064">
        <w:rPr>
          <w:b/>
          <w:u w:val="single"/>
          <w:lang w:val="ru-RU"/>
        </w:rPr>
        <w:t>86</w:t>
      </w:r>
      <w:r w:rsidRPr="00F27BE8">
        <w:rPr>
          <w:b/>
          <w:u w:val="single"/>
          <w:lang w:val="ru-RU"/>
        </w:rPr>
        <w:t>/201</w:t>
      </w:r>
      <w:r w:rsidR="005910F6">
        <w:rPr>
          <w:b/>
          <w:u w:val="single"/>
          <w:lang w:val="ru-RU"/>
        </w:rPr>
        <w:t>7</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Default="002F412F">
      <w:pPr>
        <w:jc w:val="both"/>
        <w:rPr>
          <w:b/>
          <w:lang w:val="ru-RU"/>
        </w:rPr>
      </w:pPr>
    </w:p>
    <w:p w:rsidR="00565064" w:rsidRDefault="00565064">
      <w:pPr>
        <w:jc w:val="both"/>
        <w:rPr>
          <w:b/>
          <w:lang w:val="ru-RU"/>
        </w:rPr>
      </w:pPr>
    </w:p>
    <w:p w:rsidR="00565064" w:rsidRDefault="00565064">
      <w:pPr>
        <w:jc w:val="both"/>
        <w:rPr>
          <w:b/>
          <w:lang w:val="ru-RU"/>
        </w:rPr>
      </w:pPr>
    </w:p>
    <w:p w:rsidR="00565064" w:rsidRPr="00F27BE8" w:rsidRDefault="00565064">
      <w:pPr>
        <w:jc w:val="both"/>
        <w:rPr>
          <w:b/>
          <w:lang w:val="ru-RU"/>
        </w:rPr>
      </w:pPr>
    </w:p>
    <w:p w:rsidR="001619E7" w:rsidRPr="00F27BE8" w:rsidRDefault="001619E7">
      <w:pPr>
        <w:jc w:val="both"/>
        <w:rPr>
          <w:b/>
          <w:lang w:val="ru-RU"/>
        </w:rPr>
      </w:pPr>
      <w:r w:rsidRPr="00F27BE8">
        <w:rPr>
          <w:b/>
          <w:lang w:val="ru-RU"/>
        </w:rPr>
        <w:lastRenderedPageBreak/>
        <w:t>22. РОК У КОЈЕМ ЋЕ УГОВОР БИТИ ЗАКЉУЧЕН</w:t>
      </w:r>
    </w:p>
    <w:p w:rsidR="001619E7" w:rsidRPr="00F27BE8" w:rsidRDefault="001619E7">
      <w:pPr>
        <w:jc w:val="both"/>
        <w:rPr>
          <w:lang w:val="ru-RU"/>
        </w:rPr>
      </w:pPr>
      <w:r w:rsidRPr="00F27BE8">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1619E7" w:rsidRPr="00F27BE8" w:rsidRDefault="001619E7">
      <w:pPr>
        <w:jc w:val="both"/>
        <w:rPr>
          <w:lang w:val="ru-RU"/>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p>
    <w:p w:rsidR="00DC059F" w:rsidRDefault="00DC059F" w:rsidP="00DC059F">
      <w:pPr>
        <w:pStyle w:val="bodytext0"/>
        <w:jc w:val="both"/>
        <w:rPr>
          <w:rFonts w:ascii="Times New Roman" w:hAnsi="Times New Roman" w:cs="Times New Roman"/>
          <w:sz w:val="24"/>
          <w:szCs w:val="24"/>
          <w:lang w:val="ru-RU"/>
        </w:rPr>
      </w:pPr>
      <w:r w:rsidRPr="00F27BE8">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9F608F" w:rsidRDefault="009F608F"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565064" w:rsidRDefault="00565064" w:rsidP="00DC059F">
      <w:pPr>
        <w:pStyle w:val="bodytext0"/>
        <w:jc w:val="both"/>
        <w:rPr>
          <w:rFonts w:ascii="Times New Roman" w:hAnsi="Times New Roman" w:cs="Times New Roman"/>
          <w:sz w:val="24"/>
          <w:szCs w:val="24"/>
          <w:lang w:val="ru-RU"/>
        </w:rPr>
      </w:pPr>
    </w:p>
    <w:p w:rsidR="001619E7" w:rsidRPr="00F27BE8" w:rsidRDefault="001619E7">
      <w:pPr>
        <w:shd w:val="clear" w:color="auto" w:fill="C6D9F1"/>
        <w:jc w:val="center"/>
        <w:rPr>
          <w:b/>
          <w:bCs/>
          <w:i/>
          <w:iCs/>
          <w:sz w:val="28"/>
          <w:szCs w:val="28"/>
          <w:lang w:val="ru-RU"/>
        </w:rPr>
      </w:pPr>
      <w:proofErr w:type="gramStart"/>
      <w:r w:rsidRPr="00C20C7C">
        <w:rPr>
          <w:b/>
          <w:bCs/>
          <w:i/>
          <w:iCs/>
          <w:sz w:val="28"/>
          <w:szCs w:val="28"/>
        </w:rPr>
        <w:lastRenderedPageBreak/>
        <w:t>VII</w:t>
      </w:r>
      <w:r w:rsidRPr="00F27BE8">
        <w:rPr>
          <w:b/>
          <w:bCs/>
          <w:i/>
          <w:iCs/>
          <w:sz w:val="28"/>
          <w:szCs w:val="28"/>
          <w:lang w:val="ru-RU"/>
        </w:rPr>
        <w:t xml:space="preserve">  ОБРАЗАЦ</w:t>
      </w:r>
      <w:proofErr w:type="gramEnd"/>
      <w:r w:rsidRPr="00F27BE8">
        <w:rPr>
          <w:b/>
          <w:bCs/>
          <w:i/>
          <w:iCs/>
          <w:sz w:val="28"/>
          <w:szCs w:val="28"/>
          <w:lang w:val="ru-RU"/>
        </w:rPr>
        <w:t xml:space="preserve">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565064">
        <w:rPr>
          <w:b/>
          <w:lang w:val="ru-RU"/>
        </w:rPr>
        <w:t>медицин</w:t>
      </w:r>
      <w:r w:rsidR="0024390E" w:rsidRPr="00F27BE8">
        <w:rPr>
          <w:b/>
          <w:lang w:val="ru-RU"/>
        </w:rPr>
        <w:t>ск</w:t>
      </w:r>
      <w:r w:rsidR="003667AD" w:rsidRPr="00F27BE8">
        <w:rPr>
          <w:b/>
          <w:lang w:val="ru-RU"/>
        </w:rPr>
        <w:t>огматеријала</w:t>
      </w:r>
      <w:r w:rsidRPr="00F27BE8">
        <w:rPr>
          <w:b/>
          <w:bCs/>
          <w:i/>
          <w:iCs/>
          <w:lang w:val="ru-RU"/>
        </w:rPr>
        <w:t>,</w:t>
      </w:r>
      <w:r w:rsidRPr="00F27BE8">
        <w:rPr>
          <w:b/>
          <w:iCs/>
          <w:lang w:val="ru-RU"/>
        </w:rPr>
        <w:t xml:space="preserve">ЈН број </w:t>
      </w:r>
      <w:r w:rsidR="00565064">
        <w:rPr>
          <w:b/>
          <w:iCs/>
          <w:lang w:val="ru-RU"/>
        </w:rPr>
        <w:t>86</w:t>
      </w:r>
      <w:r w:rsidR="00432256">
        <w:rPr>
          <w:b/>
          <w:iCs/>
          <w:lang w:val="sr-Cyrl-CS"/>
        </w:rPr>
        <w:t>/</w:t>
      </w:r>
      <w:r w:rsidR="00E96A7B" w:rsidRPr="00F27BE8">
        <w:rPr>
          <w:b/>
          <w:iCs/>
          <w:lang w:val="ru-RU"/>
        </w:rPr>
        <w:t>201</w:t>
      </w:r>
      <w:r w:rsidR="00565064">
        <w:rPr>
          <w:iCs/>
          <w:lang w:val="ru-RU"/>
        </w:rPr>
        <w:t>7</w:t>
      </w:r>
    </w:p>
    <w:p w:rsidR="00647EC6" w:rsidRPr="00F27BE8" w:rsidRDefault="00647EC6">
      <w:pPr>
        <w:rPr>
          <w:b/>
          <w:bCs/>
          <w:i/>
          <w:iCs/>
          <w:lang w:val="ru-RU"/>
        </w:rPr>
      </w:pPr>
    </w:p>
    <w:p w:rsidR="001619E7" w:rsidRPr="00C20C7C" w:rsidRDefault="001619E7">
      <w:pPr>
        <w:rPr>
          <w:i/>
          <w:iCs/>
        </w:rPr>
      </w:pPr>
      <w:proofErr w:type="gramStart"/>
      <w:r w:rsidRPr="00C20C7C">
        <w:rPr>
          <w:b/>
          <w:bCs/>
          <w:i/>
          <w:iCs/>
        </w:rPr>
        <w:t>1)ОПШТИ</w:t>
      </w:r>
      <w:proofErr w:type="gramEnd"/>
      <w:r w:rsidRPr="00C20C7C">
        <w:rPr>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Назив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Адреса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Матични број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1C4064">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Име особе за контакт:</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1C4064">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Телефон:</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Телефакс:</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1C4064">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1C4064">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1C4064">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r w:rsidRPr="00C20C7C">
        <w:rPr>
          <w:b/>
          <w:bCs/>
          <w:i/>
          <w:iCs/>
          <w:u w:val="single"/>
        </w:rPr>
        <w:t>Напомена:</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Default="00700827">
      <w:pPr>
        <w:jc w:val="both"/>
        <w:rPr>
          <w:i/>
          <w:iCs/>
          <w:sz w:val="20"/>
          <w:szCs w:val="20"/>
          <w:lang w:val="ru-RU"/>
        </w:rPr>
      </w:pPr>
    </w:p>
    <w:p w:rsidR="005910F6" w:rsidRDefault="005910F6">
      <w:pPr>
        <w:jc w:val="both"/>
        <w:rPr>
          <w:i/>
          <w:iCs/>
          <w:sz w:val="20"/>
          <w:szCs w:val="20"/>
          <w:lang w:val="ru-RU"/>
        </w:rPr>
      </w:pPr>
    </w:p>
    <w:p w:rsidR="005910F6" w:rsidRPr="009B55F7" w:rsidRDefault="005910F6" w:rsidP="005910F6">
      <w:pPr>
        <w:suppressAutoHyphens w:val="0"/>
        <w:spacing w:line="276" w:lineRule="auto"/>
        <w:rPr>
          <w:rFonts w:eastAsia="Times New Roman"/>
          <w:color w:val="auto"/>
          <w:kern w:val="0"/>
          <w:lang w:eastAsia="en-US"/>
        </w:rPr>
      </w:pPr>
      <w:r w:rsidRPr="00F27BE8">
        <w:rPr>
          <w:rFonts w:eastAsia="TimesNewRomanPSMT"/>
          <w:b/>
          <w:bCs/>
          <w:sz w:val="23"/>
          <w:szCs w:val="23"/>
          <w:lang w:val="ru-RU"/>
        </w:rPr>
        <w:lastRenderedPageBreak/>
        <w:t>5.</w:t>
      </w:r>
      <w:r>
        <w:rPr>
          <w:rFonts w:eastAsia="TimesNewRomanPSMT"/>
          <w:b/>
          <w:bCs/>
          <w:sz w:val="23"/>
          <w:szCs w:val="23"/>
          <w:lang w:val="ru-RU"/>
        </w:rPr>
        <w:t>1</w:t>
      </w:r>
      <w:r w:rsidRPr="00F27BE8">
        <w:rPr>
          <w:rFonts w:eastAsia="TimesNewRomanPSMT"/>
          <w:b/>
          <w:bCs/>
          <w:sz w:val="23"/>
          <w:szCs w:val="23"/>
          <w:lang w:val="ru-RU"/>
        </w:rPr>
        <w:t xml:space="preserve">) ОПИС ПРЕДМЕТА НАБАВКЕ </w:t>
      </w:r>
      <w:r w:rsidRPr="009B55F7">
        <w:rPr>
          <w:lang w:val="ru-RU"/>
        </w:rPr>
        <w:t xml:space="preserve">Партија број 1 </w:t>
      </w:r>
    </w:p>
    <w:tbl>
      <w:tblPr>
        <w:tblW w:w="10632" w:type="dxa"/>
        <w:tblInd w:w="-459" w:type="dxa"/>
        <w:tblLayout w:type="fixed"/>
        <w:tblLook w:val="04A0" w:firstRow="1" w:lastRow="0" w:firstColumn="1" w:lastColumn="0" w:noHBand="0" w:noVBand="1"/>
      </w:tblPr>
      <w:tblGrid>
        <w:gridCol w:w="2127"/>
        <w:gridCol w:w="2126"/>
        <w:gridCol w:w="2551"/>
        <w:gridCol w:w="851"/>
        <w:gridCol w:w="1417"/>
        <w:gridCol w:w="1560"/>
      </w:tblGrid>
      <w:tr w:rsidR="005910F6" w:rsidRPr="004F732B" w:rsidTr="005910F6">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Назив</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5910F6" w:rsidRPr="004F732B" w:rsidRDefault="005910F6" w:rsidP="005910F6">
            <w:pPr>
              <w:rPr>
                <w:b/>
                <w:lang w:eastAsia="sr-Latn-CS"/>
              </w:rPr>
            </w:pPr>
            <w:r w:rsidRPr="004F732B">
              <w:rPr>
                <w:b/>
                <w:lang w:eastAsia="sr-Latn-CS"/>
              </w:rPr>
              <w:t>Техничке карактеристике/ јединица мере</w:t>
            </w:r>
          </w:p>
        </w:tc>
        <w:tc>
          <w:tcPr>
            <w:tcW w:w="2551" w:type="dxa"/>
            <w:tcBorders>
              <w:top w:val="single" w:sz="4" w:space="0" w:color="000000"/>
              <w:left w:val="nil"/>
              <w:bottom w:val="single" w:sz="4" w:space="0" w:color="000000"/>
              <w:right w:val="single" w:sz="4" w:space="0" w:color="auto"/>
            </w:tcBorders>
            <w:vAlign w:val="center"/>
          </w:tcPr>
          <w:p w:rsidR="005910F6" w:rsidRPr="00F27BE8" w:rsidRDefault="005910F6" w:rsidP="005910F6">
            <w:pPr>
              <w:snapToGrid w:val="0"/>
              <w:jc w:val="center"/>
              <w:rPr>
                <w:b/>
                <w:bCs/>
                <w:lang w:val="ru-RU"/>
              </w:rPr>
            </w:pPr>
            <w:r w:rsidRPr="00F27BE8">
              <w:rPr>
                <w:b/>
                <w:bCs/>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Количина</w:t>
            </w:r>
          </w:p>
          <w:p w:rsidR="005910F6" w:rsidRPr="004F732B" w:rsidRDefault="005910F6" w:rsidP="005910F6">
            <w:pPr>
              <w:snapToGrid w:val="0"/>
              <w:jc w:val="center"/>
              <w:rPr>
                <w:b/>
                <w:bCs/>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 xml:space="preserve">Јединична цена </w:t>
            </w:r>
          </w:p>
          <w:p w:rsidR="005910F6" w:rsidRPr="004F732B" w:rsidRDefault="005910F6" w:rsidP="005910F6">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4F732B" w:rsidRDefault="005910F6" w:rsidP="005910F6">
            <w:pPr>
              <w:snapToGrid w:val="0"/>
              <w:jc w:val="center"/>
              <w:rPr>
                <w:b/>
                <w:bCs/>
              </w:rPr>
            </w:pPr>
            <w:r w:rsidRPr="004F732B">
              <w:rPr>
                <w:b/>
                <w:bCs/>
              </w:rPr>
              <w:t>Укупан износ (без ПДВ)</w:t>
            </w:r>
          </w:p>
        </w:tc>
      </w:tr>
      <w:tr w:rsidR="00565064" w:rsidRPr="004F732B"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342CA4" w:rsidRDefault="00565064" w:rsidP="00565064">
            <w:pPr>
              <w:pStyle w:val="ListParagraph"/>
              <w:numPr>
                <w:ilvl w:val="0"/>
                <w:numId w:val="45"/>
              </w:numPr>
            </w:pPr>
            <w:r w:rsidRPr="00342CA4">
              <w:t>Cevi za disanje</w:t>
            </w:r>
          </w:p>
        </w:tc>
        <w:tc>
          <w:tcPr>
            <w:tcW w:w="2126" w:type="dxa"/>
            <w:tcBorders>
              <w:top w:val="nil"/>
              <w:left w:val="nil"/>
              <w:bottom w:val="single" w:sz="4" w:space="0" w:color="000000"/>
              <w:right w:val="single" w:sz="4" w:space="0" w:color="000000"/>
            </w:tcBorders>
            <w:shd w:val="clear" w:color="auto" w:fill="auto"/>
          </w:tcPr>
          <w:p w:rsidR="00565064" w:rsidRPr="00342CA4" w:rsidRDefault="00565064" w:rsidP="00565064">
            <w:r w:rsidRPr="00342CA4">
              <w:t>Plastične fleksibilne cevi za rebreathing sistem disanja, sa konektorom za endotrahealni tubus u vidu Y nastavka, različitog promera</w:t>
            </w:r>
            <w:r>
              <w:t>.</w:t>
            </w:r>
          </w:p>
          <w:p w:rsidR="00565064" w:rsidRPr="00465227" w:rsidRDefault="00565064" w:rsidP="00565064"/>
        </w:tc>
        <w:tc>
          <w:tcPr>
            <w:tcW w:w="2551" w:type="dxa"/>
            <w:tcBorders>
              <w:top w:val="single" w:sz="4" w:space="0" w:color="000000"/>
              <w:left w:val="nil"/>
              <w:bottom w:val="single" w:sz="4" w:space="0" w:color="000000"/>
              <w:right w:val="single" w:sz="4" w:space="0" w:color="auto"/>
            </w:tcBorders>
          </w:tcPr>
          <w:p w:rsidR="00565064" w:rsidRPr="00465227" w:rsidRDefault="00565064" w:rsidP="00565064"/>
        </w:tc>
        <w:tc>
          <w:tcPr>
            <w:tcW w:w="851" w:type="dxa"/>
            <w:tcBorders>
              <w:top w:val="nil"/>
              <w:left w:val="single" w:sz="4" w:space="0" w:color="auto"/>
              <w:bottom w:val="single" w:sz="4" w:space="0" w:color="000000"/>
              <w:right w:val="single" w:sz="4" w:space="0" w:color="000000"/>
            </w:tcBorders>
            <w:shd w:val="clear" w:color="auto" w:fill="auto"/>
          </w:tcPr>
          <w:p w:rsidR="00565064" w:rsidRPr="00465227" w:rsidRDefault="00565064" w:rsidP="00565064">
            <w:r>
              <w:t>1 kom</w:t>
            </w:r>
          </w:p>
        </w:tc>
        <w:tc>
          <w:tcPr>
            <w:tcW w:w="1417" w:type="dxa"/>
            <w:tcBorders>
              <w:top w:val="nil"/>
              <w:left w:val="nil"/>
              <w:bottom w:val="single" w:sz="4" w:space="0" w:color="000000"/>
              <w:right w:val="single" w:sz="4" w:space="0" w:color="000000"/>
            </w:tcBorders>
            <w:shd w:val="clear" w:color="auto" w:fill="auto"/>
          </w:tcPr>
          <w:p w:rsidR="00565064" w:rsidRPr="004F732B" w:rsidRDefault="00565064" w:rsidP="005910F6">
            <w:pPr>
              <w:spacing w:line="276" w:lineRule="auto"/>
            </w:pPr>
          </w:p>
        </w:tc>
        <w:tc>
          <w:tcPr>
            <w:tcW w:w="1560" w:type="dxa"/>
            <w:tcBorders>
              <w:top w:val="nil"/>
              <w:left w:val="nil"/>
              <w:bottom w:val="single" w:sz="4" w:space="0" w:color="000000"/>
              <w:right w:val="single" w:sz="4" w:space="0" w:color="000000"/>
            </w:tcBorders>
            <w:shd w:val="clear" w:color="auto" w:fill="auto"/>
            <w:vAlign w:val="center"/>
          </w:tcPr>
          <w:p w:rsidR="00565064" w:rsidRPr="004F732B" w:rsidRDefault="00565064" w:rsidP="005910F6">
            <w:pPr>
              <w:jc w:val="right"/>
              <w:rPr>
                <w:bCs/>
              </w:rPr>
            </w:pPr>
          </w:p>
        </w:tc>
      </w:tr>
      <w:tr w:rsidR="00565064" w:rsidRPr="004F732B" w:rsidTr="00565064">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565064" w:rsidRPr="00342CA4" w:rsidRDefault="00565064" w:rsidP="00565064">
            <w:pPr>
              <w:pStyle w:val="ListParagraph"/>
              <w:numPr>
                <w:ilvl w:val="0"/>
                <w:numId w:val="45"/>
              </w:numPr>
            </w:pPr>
            <w:r w:rsidRPr="00342CA4">
              <w:t xml:space="preserve">Disajni balon </w:t>
            </w:r>
          </w:p>
        </w:tc>
        <w:tc>
          <w:tcPr>
            <w:tcW w:w="2126" w:type="dxa"/>
            <w:tcBorders>
              <w:top w:val="nil"/>
              <w:left w:val="nil"/>
              <w:bottom w:val="single" w:sz="4" w:space="0" w:color="000000"/>
              <w:right w:val="single" w:sz="4" w:space="0" w:color="000000"/>
            </w:tcBorders>
            <w:shd w:val="clear" w:color="auto" w:fill="auto"/>
          </w:tcPr>
          <w:p w:rsidR="00565064" w:rsidRPr="00342CA4" w:rsidRDefault="00565064" w:rsidP="00565064">
            <w:r w:rsidRPr="00342CA4">
              <w:t xml:space="preserve">Silikonski ili gumeni balon za priključivanje na aparat za inhalacionu anesteziju. </w:t>
            </w:r>
          </w:p>
          <w:p w:rsidR="00565064" w:rsidRPr="00465227" w:rsidRDefault="00565064" w:rsidP="00565064">
            <w:r>
              <w:t>Zapremine balona 0</w:t>
            </w:r>
            <w:proofErr w:type="gramStart"/>
            <w:r>
              <w:t>,5</w:t>
            </w:r>
            <w:proofErr w:type="gramEnd"/>
            <w:r>
              <w:t xml:space="preserve"> l</w:t>
            </w:r>
            <w:r w:rsidRPr="00342CA4">
              <w:t xml:space="preserve"> za anesteziološki aparat Medec</w:t>
            </w:r>
            <w:r>
              <w:t>.</w:t>
            </w:r>
          </w:p>
        </w:tc>
        <w:tc>
          <w:tcPr>
            <w:tcW w:w="2551" w:type="dxa"/>
            <w:tcBorders>
              <w:top w:val="single" w:sz="4" w:space="0" w:color="000000"/>
              <w:left w:val="nil"/>
              <w:bottom w:val="single" w:sz="4" w:space="0" w:color="000000"/>
              <w:right w:val="single" w:sz="4" w:space="0" w:color="auto"/>
            </w:tcBorders>
          </w:tcPr>
          <w:p w:rsidR="00565064" w:rsidRPr="00465227" w:rsidRDefault="00565064" w:rsidP="00565064"/>
        </w:tc>
        <w:tc>
          <w:tcPr>
            <w:tcW w:w="851" w:type="dxa"/>
            <w:tcBorders>
              <w:top w:val="nil"/>
              <w:left w:val="single" w:sz="4" w:space="0" w:color="auto"/>
              <w:bottom w:val="single" w:sz="4" w:space="0" w:color="000000"/>
              <w:right w:val="single" w:sz="4" w:space="0" w:color="000000"/>
            </w:tcBorders>
            <w:shd w:val="clear" w:color="auto" w:fill="auto"/>
          </w:tcPr>
          <w:p w:rsidR="00565064" w:rsidRPr="00465227" w:rsidRDefault="00565064" w:rsidP="00565064">
            <w:r>
              <w:t>1 kom</w:t>
            </w:r>
          </w:p>
        </w:tc>
        <w:tc>
          <w:tcPr>
            <w:tcW w:w="1417" w:type="dxa"/>
            <w:tcBorders>
              <w:top w:val="nil"/>
              <w:left w:val="nil"/>
              <w:bottom w:val="single" w:sz="4" w:space="0" w:color="000000"/>
              <w:right w:val="single" w:sz="4" w:space="0" w:color="000000"/>
            </w:tcBorders>
            <w:shd w:val="clear" w:color="auto" w:fill="auto"/>
          </w:tcPr>
          <w:p w:rsidR="00565064" w:rsidRPr="004F732B" w:rsidRDefault="00565064" w:rsidP="005910F6"/>
        </w:tc>
        <w:tc>
          <w:tcPr>
            <w:tcW w:w="1560" w:type="dxa"/>
            <w:tcBorders>
              <w:top w:val="nil"/>
              <w:left w:val="nil"/>
              <w:bottom w:val="single" w:sz="4" w:space="0" w:color="000000"/>
              <w:right w:val="single" w:sz="4" w:space="0" w:color="000000"/>
            </w:tcBorders>
            <w:shd w:val="clear" w:color="auto" w:fill="auto"/>
            <w:vAlign w:val="center"/>
          </w:tcPr>
          <w:p w:rsidR="00565064" w:rsidRPr="004F732B" w:rsidRDefault="00565064" w:rsidP="005910F6">
            <w:pPr>
              <w:jc w:val="right"/>
              <w:rPr>
                <w:bCs/>
              </w:rPr>
            </w:pPr>
          </w:p>
        </w:tc>
      </w:tr>
      <w:tr w:rsidR="00565064" w:rsidRPr="004F732B" w:rsidTr="00565064">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565064" w:rsidRPr="00342CA4" w:rsidRDefault="00565064" w:rsidP="00565064">
            <w:pPr>
              <w:pStyle w:val="ListParagraph"/>
              <w:numPr>
                <w:ilvl w:val="0"/>
                <w:numId w:val="45"/>
              </w:numPr>
            </w:pPr>
            <w:r w:rsidRPr="00342CA4">
              <w:t xml:space="preserve">Disajni balon </w:t>
            </w:r>
          </w:p>
        </w:tc>
        <w:tc>
          <w:tcPr>
            <w:tcW w:w="2126" w:type="dxa"/>
            <w:tcBorders>
              <w:top w:val="nil"/>
              <w:left w:val="nil"/>
              <w:bottom w:val="single" w:sz="4" w:space="0" w:color="000000"/>
              <w:right w:val="single" w:sz="4" w:space="0" w:color="000000"/>
            </w:tcBorders>
            <w:shd w:val="clear" w:color="auto" w:fill="auto"/>
          </w:tcPr>
          <w:p w:rsidR="00565064" w:rsidRPr="00342CA4" w:rsidRDefault="00565064" w:rsidP="00565064">
            <w:r w:rsidRPr="00342CA4">
              <w:t xml:space="preserve">Silikonski ili gumeni balon za priključivanje na aparat za inhalacionu anesteziju. </w:t>
            </w:r>
          </w:p>
          <w:p w:rsidR="00565064" w:rsidRPr="00342CA4" w:rsidRDefault="00565064" w:rsidP="00565064">
            <w:r w:rsidRPr="00342CA4">
              <w:t xml:space="preserve">Zapremine balona 1l ili </w:t>
            </w:r>
            <w:r w:rsidR="00DC3112">
              <w:t>±10%</w:t>
            </w:r>
          </w:p>
          <w:p w:rsidR="00565064" w:rsidRPr="00465227" w:rsidRDefault="00565064" w:rsidP="00565064">
            <w:proofErr w:type="gramStart"/>
            <w:r w:rsidRPr="00342CA4">
              <w:t>za</w:t>
            </w:r>
            <w:proofErr w:type="gramEnd"/>
            <w:r w:rsidRPr="00342CA4">
              <w:t xml:space="preserve"> anesteziološki aparat Medec</w:t>
            </w:r>
            <w:r>
              <w:t>.</w:t>
            </w:r>
          </w:p>
        </w:tc>
        <w:tc>
          <w:tcPr>
            <w:tcW w:w="2551" w:type="dxa"/>
            <w:tcBorders>
              <w:top w:val="single" w:sz="4" w:space="0" w:color="000000"/>
              <w:left w:val="nil"/>
              <w:bottom w:val="single" w:sz="4" w:space="0" w:color="000000"/>
              <w:right w:val="single" w:sz="4" w:space="0" w:color="auto"/>
            </w:tcBorders>
          </w:tcPr>
          <w:p w:rsidR="00565064" w:rsidRPr="00465227" w:rsidRDefault="00565064" w:rsidP="00565064"/>
        </w:tc>
        <w:tc>
          <w:tcPr>
            <w:tcW w:w="851" w:type="dxa"/>
            <w:tcBorders>
              <w:top w:val="nil"/>
              <w:left w:val="single" w:sz="4" w:space="0" w:color="auto"/>
              <w:bottom w:val="single" w:sz="4" w:space="0" w:color="000000"/>
              <w:right w:val="single" w:sz="4" w:space="0" w:color="000000"/>
            </w:tcBorders>
            <w:shd w:val="clear" w:color="auto" w:fill="auto"/>
          </w:tcPr>
          <w:p w:rsidR="00565064" w:rsidRPr="00465227" w:rsidRDefault="00565064" w:rsidP="00565064">
            <w:r>
              <w:t>1 kom</w:t>
            </w:r>
          </w:p>
        </w:tc>
        <w:tc>
          <w:tcPr>
            <w:tcW w:w="1417" w:type="dxa"/>
            <w:tcBorders>
              <w:top w:val="nil"/>
              <w:left w:val="nil"/>
              <w:bottom w:val="single" w:sz="4" w:space="0" w:color="000000"/>
              <w:right w:val="single" w:sz="4" w:space="0" w:color="000000"/>
            </w:tcBorders>
            <w:shd w:val="clear" w:color="auto" w:fill="auto"/>
          </w:tcPr>
          <w:p w:rsidR="00565064" w:rsidRPr="004F732B" w:rsidRDefault="00565064" w:rsidP="005910F6"/>
        </w:tc>
        <w:tc>
          <w:tcPr>
            <w:tcW w:w="1560" w:type="dxa"/>
            <w:tcBorders>
              <w:top w:val="nil"/>
              <w:left w:val="nil"/>
              <w:bottom w:val="single" w:sz="4" w:space="0" w:color="000000"/>
              <w:right w:val="single" w:sz="4" w:space="0" w:color="000000"/>
            </w:tcBorders>
            <w:shd w:val="clear" w:color="auto" w:fill="auto"/>
            <w:vAlign w:val="center"/>
          </w:tcPr>
          <w:p w:rsidR="00565064" w:rsidRPr="004F732B" w:rsidRDefault="00565064" w:rsidP="005910F6">
            <w:pPr>
              <w:jc w:val="right"/>
              <w:rPr>
                <w:bCs/>
              </w:rPr>
            </w:pPr>
          </w:p>
        </w:tc>
      </w:tr>
      <w:tr w:rsidR="00565064" w:rsidRPr="004F732B" w:rsidTr="00565064">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565064" w:rsidRPr="00342CA4" w:rsidRDefault="00565064" w:rsidP="00565064">
            <w:pPr>
              <w:pStyle w:val="ListParagraph"/>
              <w:numPr>
                <w:ilvl w:val="0"/>
                <w:numId w:val="45"/>
              </w:numPr>
            </w:pPr>
            <w:r w:rsidRPr="00342CA4">
              <w:t xml:space="preserve">Disajni balon </w:t>
            </w:r>
          </w:p>
        </w:tc>
        <w:tc>
          <w:tcPr>
            <w:tcW w:w="2126" w:type="dxa"/>
            <w:tcBorders>
              <w:top w:val="nil"/>
              <w:left w:val="nil"/>
              <w:bottom w:val="single" w:sz="4" w:space="0" w:color="000000"/>
              <w:right w:val="single" w:sz="4" w:space="0" w:color="000000"/>
            </w:tcBorders>
            <w:shd w:val="clear" w:color="auto" w:fill="auto"/>
          </w:tcPr>
          <w:p w:rsidR="00565064" w:rsidRPr="00342CA4" w:rsidRDefault="00565064" w:rsidP="00565064">
            <w:r w:rsidRPr="00342CA4">
              <w:t xml:space="preserve">Silikonski ili gumeni balon za priključivanje na aparat za inhalacionu anesteziju. </w:t>
            </w:r>
          </w:p>
          <w:p w:rsidR="00565064" w:rsidRPr="00342CA4" w:rsidRDefault="00565064" w:rsidP="00565064">
            <w:r w:rsidRPr="00342CA4">
              <w:t xml:space="preserve">Zapremine balona 2 l ili </w:t>
            </w:r>
            <w:r w:rsidR="00DC3112">
              <w:t>±10%</w:t>
            </w:r>
          </w:p>
          <w:p w:rsidR="00565064" w:rsidRPr="004E1849" w:rsidRDefault="00565064" w:rsidP="00565064">
            <w:pPr>
              <w:rPr>
                <w:color w:val="FF0000"/>
              </w:rPr>
            </w:pPr>
            <w:proofErr w:type="gramStart"/>
            <w:r w:rsidRPr="00342CA4">
              <w:t>za</w:t>
            </w:r>
            <w:proofErr w:type="gramEnd"/>
            <w:r w:rsidRPr="00342CA4">
              <w:t xml:space="preserve"> anesteziološki aparat Medec</w:t>
            </w:r>
            <w:r>
              <w:t>.</w:t>
            </w:r>
          </w:p>
        </w:tc>
        <w:tc>
          <w:tcPr>
            <w:tcW w:w="2551" w:type="dxa"/>
            <w:tcBorders>
              <w:top w:val="single" w:sz="4" w:space="0" w:color="000000"/>
              <w:left w:val="nil"/>
              <w:bottom w:val="single" w:sz="4" w:space="0" w:color="000000"/>
              <w:right w:val="single" w:sz="4" w:space="0" w:color="auto"/>
            </w:tcBorders>
          </w:tcPr>
          <w:p w:rsidR="00565064" w:rsidRPr="004E1849" w:rsidRDefault="00565064" w:rsidP="00565064">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565064" w:rsidRPr="004E1849" w:rsidRDefault="00565064" w:rsidP="00565064">
            <w:pPr>
              <w:rPr>
                <w:color w:val="FF0000"/>
              </w:rPr>
            </w:pPr>
            <w:r>
              <w:t>1 kom.</w:t>
            </w:r>
          </w:p>
        </w:tc>
        <w:tc>
          <w:tcPr>
            <w:tcW w:w="1417" w:type="dxa"/>
            <w:tcBorders>
              <w:top w:val="nil"/>
              <w:left w:val="nil"/>
              <w:bottom w:val="single" w:sz="4" w:space="0" w:color="000000"/>
              <w:right w:val="single" w:sz="4" w:space="0" w:color="000000"/>
            </w:tcBorders>
            <w:shd w:val="clear" w:color="auto" w:fill="auto"/>
          </w:tcPr>
          <w:p w:rsidR="00565064" w:rsidRPr="004F732B" w:rsidRDefault="00565064" w:rsidP="005910F6"/>
        </w:tc>
        <w:tc>
          <w:tcPr>
            <w:tcW w:w="1560" w:type="dxa"/>
            <w:tcBorders>
              <w:top w:val="nil"/>
              <w:left w:val="nil"/>
              <w:bottom w:val="single" w:sz="4" w:space="0" w:color="000000"/>
              <w:right w:val="single" w:sz="4" w:space="0" w:color="000000"/>
            </w:tcBorders>
            <w:shd w:val="clear" w:color="auto" w:fill="auto"/>
            <w:vAlign w:val="center"/>
          </w:tcPr>
          <w:p w:rsidR="00565064" w:rsidRPr="004F732B" w:rsidRDefault="00565064" w:rsidP="005910F6">
            <w:pPr>
              <w:jc w:val="right"/>
              <w:rPr>
                <w:bCs/>
              </w:rPr>
            </w:pPr>
          </w:p>
        </w:tc>
      </w:tr>
      <w:tr w:rsidR="00565064" w:rsidRPr="004F732B" w:rsidTr="00565064">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565064" w:rsidRPr="00342CA4" w:rsidRDefault="00565064" w:rsidP="00565064">
            <w:pPr>
              <w:pStyle w:val="ListParagraph"/>
              <w:numPr>
                <w:ilvl w:val="0"/>
                <w:numId w:val="45"/>
              </w:numPr>
            </w:pPr>
            <w:r w:rsidRPr="00342CA4">
              <w:t xml:space="preserve">Disajni balon </w:t>
            </w:r>
          </w:p>
        </w:tc>
        <w:tc>
          <w:tcPr>
            <w:tcW w:w="2126" w:type="dxa"/>
            <w:tcBorders>
              <w:top w:val="nil"/>
              <w:left w:val="nil"/>
              <w:bottom w:val="single" w:sz="4" w:space="0" w:color="000000"/>
              <w:right w:val="single" w:sz="4" w:space="0" w:color="000000"/>
            </w:tcBorders>
            <w:shd w:val="clear" w:color="auto" w:fill="auto"/>
          </w:tcPr>
          <w:p w:rsidR="00565064" w:rsidRPr="00342CA4" w:rsidRDefault="00565064" w:rsidP="00565064">
            <w:r w:rsidRPr="00342CA4">
              <w:t xml:space="preserve">Silikonski ili gumeni balon za priključivanje na aparat za inhalacionu anesteziju. </w:t>
            </w:r>
          </w:p>
          <w:p w:rsidR="00565064" w:rsidRPr="00342CA4" w:rsidRDefault="00565064" w:rsidP="00565064">
            <w:r>
              <w:lastRenderedPageBreak/>
              <w:t>Zapremine balona 3 l</w:t>
            </w:r>
            <w:r w:rsidRPr="00342CA4">
              <w:t xml:space="preserve"> ili </w:t>
            </w:r>
            <w:r w:rsidR="00DC3112">
              <w:t>±10%</w:t>
            </w:r>
          </w:p>
          <w:p w:rsidR="00565064" w:rsidRPr="00C56C59" w:rsidRDefault="00565064" w:rsidP="00565064">
            <w:pPr>
              <w:rPr>
                <w:color w:val="FF0000"/>
              </w:rPr>
            </w:pPr>
            <w:proofErr w:type="gramStart"/>
            <w:r w:rsidRPr="00342CA4">
              <w:t>za</w:t>
            </w:r>
            <w:proofErr w:type="gramEnd"/>
            <w:r w:rsidRPr="00342CA4">
              <w:t xml:space="preserve"> anesteziološki aparat Medec</w:t>
            </w:r>
            <w:r>
              <w:t>.</w:t>
            </w:r>
          </w:p>
        </w:tc>
        <w:tc>
          <w:tcPr>
            <w:tcW w:w="2551" w:type="dxa"/>
            <w:tcBorders>
              <w:top w:val="single" w:sz="4" w:space="0" w:color="000000"/>
              <w:left w:val="nil"/>
              <w:bottom w:val="single" w:sz="4" w:space="0" w:color="000000"/>
              <w:right w:val="single" w:sz="4" w:space="0" w:color="auto"/>
            </w:tcBorders>
          </w:tcPr>
          <w:p w:rsidR="00565064" w:rsidRPr="00C56C59" w:rsidRDefault="00565064" w:rsidP="00565064">
            <w:pPr>
              <w:rPr>
                <w:color w:val="FF0000"/>
              </w:rPr>
            </w:pPr>
          </w:p>
        </w:tc>
        <w:tc>
          <w:tcPr>
            <w:tcW w:w="851" w:type="dxa"/>
            <w:tcBorders>
              <w:top w:val="nil"/>
              <w:left w:val="single" w:sz="4" w:space="0" w:color="auto"/>
              <w:bottom w:val="single" w:sz="4" w:space="0" w:color="000000"/>
              <w:right w:val="single" w:sz="4" w:space="0" w:color="000000"/>
            </w:tcBorders>
            <w:shd w:val="clear" w:color="auto" w:fill="auto"/>
          </w:tcPr>
          <w:p w:rsidR="00565064" w:rsidRPr="00C56C59" w:rsidRDefault="00565064" w:rsidP="00565064">
            <w:pPr>
              <w:rPr>
                <w:color w:val="FF0000"/>
              </w:rPr>
            </w:pPr>
            <w:r>
              <w:t>1 kom.</w:t>
            </w:r>
          </w:p>
        </w:tc>
        <w:tc>
          <w:tcPr>
            <w:tcW w:w="1417" w:type="dxa"/>
            <w:tcBorders>
              <w:top w:val="nil"/>
              <w:left w:val="nil"/>
              <w:bottom w:val="single" w:sz="4" w:space="0" w:color="000000"/>
              <w:right w:val="single" w:sz="4" w:space="0" w:color="000000"/>
            </w:tcBorders>
            <w:shd w:val="clear" w:color="auto" w:fill="auto"/>
          </w:tcPr>
          <w:p w:rsidR="00565064" w:rsidRPr="004F732B" w:rsidRDefault="00565064" w:rsidP="005910F6"/>
        </w:tc>
        <w:tc>
          <w:tcPr>
            <w:tcW w:w="1560" w:type="dxa"/>
            <w:tcBorders>
              <w:top w:val="nil"/>
              <w:left w:val="nil"/>
              <w:bottom w:val="single" w:sz="4" w:space="0" w:color="000000"/>
              <w:right w:val="single" w:sz="4" w:space="0" w:color="000000"/>
            </w:tcBorders>
            <w:shd w:val="clear" w:color="auto" w:fill="auto"/>
            <w:vAlign w:val="center"/>
          </w:tcPr>
          <w:p w:rsidR="00565064" w:rsidRPr="004F732B" w:rsidRDefault="00565064" w:rsidP="005910F6">
            <w:pPr>
              <w:jc w:val="right"/>
              <w:rPr>
                <w:bCs/>
              </w:rPr>
            </w:pPr>
          </w:p>
        </w:tc>
      </w:tr>
      <w:tr w:rsidR="00565064" w:rsidRPr="004F732B" w:rsidTr="00565064">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565064" w:rsidRPr="00342CA4" w:rsidRDefault="00565064" w:rsidP="00565064">
            <w:pPr>
              <w:pStyle w:val="ListParagraph"/>
              <w:numPr>
                <w:ilvl w:val="0"/>
                <w:numId w:val="45"/>
              </w:numPr>
              <w:jc w:val="center"/>
            </w:pPr>
            <w:r w:rsidRPr="00342CA4">
              <w:lastRenderedPageBreak/>
              <w:t>CO2 sampling line adult</w:t>
            </w:r>
          </w:p>
        </w:tc>
        <w:tc>
          <w:tcPr>
            <w:tcW w:w="2126" w:type="dxa"/>
            <w:tcBorders>
              <w:top w:val="nil"/>
              <w:left w:val="nil"/>
              <w:bottom w:val="single" w:sz="4" w:space="0" w:color="000000"/>
              <w:right w:val="single" w:sz="4" w:space="0" w:color="000000"/>
            </w:tcBorders>
            <w:shd w:val="clear" w:color="auto" w:fill="auto"/>
          </w:tcPr>
          <w:p w:rsidR="00565064" w:rsidRPr="00342CA4" w:rsidRDefault="00565064" w:rsidP="00565064">
            <w:r w:rsidRPr="00342CA4">
              <w:t>Crevo za uzorkovanje izdahnutog vazduha. Povezuje side stream nastavak i dry water trap.</w:t>
            </w:r>
          </w:p>
          <w:p w:rsidR="00565064" w:rsidRPr="00F3537B" w:rsidRDefault="00565064" w:rsidP="00565064">
            <w:r w:rsidRPr="00F3537B">
              <w:t>1 kom</w:t>
            </w:r>
          </w:p>
        </w:tc>
        <w:tc>
          <w:tcPr>
            <w:tcW w:w="2551" w:type="dxa"/>
            <w:tcBorders>
              <w:top w:val="single" w:sz="4" w:space="0" w:color="000000"/>
              <w:left w:val="nil"/>
              <w:bottom w:val="single" w:sz="4" w:space="0" w:color="000000"/>
              <w:right w:val="single" w:sz="4" w:space="0" w:color="auto"/>
            </w:tcBorders>
          </w:tcPr>
          <w:p w:rsidR="00565064" w:rsidRPr="00F3537B" w:rsidRDefault="00565064" w:rsidP="00565064"/>
        </w:tc>
        <w:tc>
          <w:tcPr>
            <w:tcW w:w="851" w:type="dxa"/>
            <w:tcBorders>
              <w:top w:val="nil"/>
              <w:left w:val="single" w:sz="4" w:space="0" w:color="auto"/>
              <w:bottom w:val="single" w:sz="4" w:space="0" w:color="000000"/>
              <w:right w:val="single" w:sz="4" w:space="0" w:color="000000"/>
            </w:tcBorders>
            <w:shd w:val="clear" w:color="auto" w:fill="auto"/>
          </w:tcPr>
          <w:p w:rsidR="00565064" w:rsidRPr="00F3537B" w:rsidRDefault="00565064" w:rsidP="00565064">
            <w:r w:rsidRPr="00F3537B">
              <w:t>1 kom</w:t>
            </w:r>
          </w:p>
        </w:tc>
        <w:tc>
          <w:tcPr>
            <w:tcW w:w="1417" w:type="dxa"/>
            <w:tcBorders>
              <w:top w:val="nil"/>
              <w:left w:val="nil"/>
              <w:bottom w:val="single" w:sz="4" w:space="0" w:color="000000"/>
              <w:right w:val="single" w:sz="4" w:space="0" w:color="000000"/>
            </w:tcBorders>
            <w:shd w:val="clear" w:color="auto" w:fill="auto"/>
          </w:tcPr>
          <w:p w:rsidR="00565064" w:rsidRPr="004F732B" w:rsidRDefault="00565064" w:rsidP="005910F6"/>
        </w:tc>
        <w:tc>
          <w:tcPr>
            <w:tcW w:w="1560" w:type="dxa"/>
            <w:tcBorders>
              <w:top w:val="nil"/>
              <w:left w:val="nil"/>
              <w:bottom w:val="single" w:sz="4" w:space="0" w:color="000000"/>
              <w:right w:val="single" w:sz="4" w:space="0" w:color="000000"/>
            </w:tcBorders>
            <w:shd w:val="clear" w:color="auto" w:fill="auto"/>
            <w:vAlign w:val="center"/>
          </w:tcPr>
          <w:p w:rsidR="00565064" w:rsidRPr="004F732B" w:rsidRDefault="00565064" w:rsidP="005910F6">
            <w:pPr>
              <w:jc w:val="right"/>
              <w:rPr>
                <w:bCs/>
              </w:rPr>
            </w:pPr>
          </w:p>
        </w:tc>
      </w:tr>
      <w:tr w:rsidR="00565064" w:rsidRPr="004F732B" w:rsidTr="00565064">
        <w:trPr>
          <w:trHeight w:val="594"/>
        </w:trPr>
        <w:tc>
          <w:tcPr>
            <w:tcW w:w="2127" w:type="dxa"/>
            <w:tcBorders>
              <w:top w:val="nil"/>
              <w:left w:val="single" w:sz="4" w:space="0" w:color="000000"/>
              <w:bottom w:val="single" w:sz="4" w:space="0" w:color="000000"/>
              <w:right w:val="single" w:sz="4" w:space="0" w:color="000000"/>
            </w:tcBorders>
            <w:shd w:val="clear" w:color="auto" w:fill="auto"/>
          </w:tcPr>
          <w:p w:rsidR="00565064" w:rsidRPr="00342CA4" w:rsidRDefault="00565064" w:rsidP="00565064">
            <w:pPr>
              <w:pStyle w:val="ListParagraph"/>
              <w:numPr>
                <w:ilvl w:val="0"/>
                <w:numId w:val="45"/>
              </w:numPr>
              <w:jc w:val="center"/>
            </w:pPr>
            <w:r w:rsidRPr="00342CA4">
              <w:t>CO2 dry line water trap</w:t>
            </w:r>
          </w:p>
        </w:tc>
        <w:tc>
          <w:tcPr>
            <w:tcW w:w="2126" w:type="dxa"/>
            <w:tcBorders>
              <w:top w:val="nil"/>
              <w:left w:val="nil"/>
              <w:bottom w:val="single" w:sz="4" w:space="0" w:color="000000"/>
              <w:right w:val="single" w:sz="4" w:space="0" w:color="000000"/>
            </w:tcBorders>
            <w:shd w:val="clear" w:color="auto" w:fill="auto"/>
          </w:tcPr>
          <w:p w:rsidR="00565064" w:rsidRPr="00342CA4" w:rsidRDefault="00565064" w:rsidP="00565064">
            <w:pPr>
              <w:jc w:val="center"/>
            </w:pPr>
            <w:r w:rsidRPr="00342CA4">
              <w:t>Odvlaživač za CO2 senzor</w:t>
            </w:r>
          </w:p>
          <w:p w:rsidR="00565064" w:rsidRDefault="00565064" w:rsidP="00565064">
            <w:r w:rsidRPr="008D6D41">
              <w:t>1/4m</w:t>
            </w:r>
          </w:p>
          <w:p w:rsidR="00565064" w:rsidRDefault="00565064" w:rsidP="00565064"/>
          <w:p w:rsidR="00565064" w:rsidRPr="00552180" w:rsidRDefault="00565064" w:rsidP="00565064">
            <w:pPr>
              <w:rPr>
                <w:b/>
              </w:rPr>
            </w:pPr>
          </w:p>
        </w:tc>
        <w:tc>
          <w:tcPr>
            <w:tcW w:w="2551" w:type="dxa"/>
            <w:tcBorders>
              <w:top w:val="single" w:sz="4" w:space="0" w:color="000000"/>
              <w:left w:val="nil"/>
              <w:bottom w:val="single" w:sz="4" w:space="0" w:color="000000"/>
              <w:right w:val="single" w:sz="4" w:space="0" w:color="auto"/>
            </w:tcBorders>
          </w:tcPr>
          <w:p w:rsidR="00565064" w:rsidRPr="00552180" w:rsidRDefault="00565064" w:rsidP="00565064">
            <w:pPr>
              <w:rPr>
                <w:b/>
              </w:rPr>
            </w:pPr>
          </w:p>
        </w:tc>
        <w:tc>
          <w:tcPr>
            <w:tcW w:w="851" w:type="dxa"/>
            <w:tcBorders>
              <w:top w:val="nil"/>
              <w:left w:val="single" w:sz="4" w:space="0" w:color="auto"/>
              <w:bottom w:val="single" w:sz="4" w:space="0" w:color="000000"/>
              <w:right w:val="single" w:sz="4" w:space="0" w:color="000000"/>
            </w:tcBorders>
            <w:shd w:val="clear" w:color="auto" w:fill="auto"/>
          </w:tcPr>
          <w:p w:rsidR="00565064" w:rsidRDefault="00565064" w:rsidP="00565064">
            <w:r>
              <w:t xml:space="preserve">1 kom </w:t>
            </w:r>
          </w:p>
          <w:p w:rsidR="00565064" w:rsidRPr="00552180" w:rsidRDefault="00565064" w:rsidP="00565064">
            <w:pPr>
              <w:rPr>
                <w:b/>
              </w:rPr>
            </w:pPr>
          </w:p>
        </w:tc>
        <w:tc>
          <w:tcPr>
            <w:tcW w:w="1417" w:type="dxa"/>
            <w:tcBorders>
              <w:top w:val="nil"/>
              <w:left w:val="nil"/>
              <w:bottom w:val="single" w:sz="4" w:space="0" w:color="000000"/>
              <w:right w:val="single" w:sz="4" w:space="0" w:color="000000"/>
            </w:tcBorders>
            <w:shd w:val="clear" w:color="auto" w:fill="auto"/>
          </w:tcPr>
          <w:p w:rsidR="00565064" w:rsidRPr="004F732B" w:rsidRDefault="00565064" w:rsidP="005910F6"/>
        </w:tc>
        <w:tc>
          <w:tcPr>
            <w:tcW w:w="1560" w:type="dxa"/>
            <w:tcBorders>
              <w:top w:val="nil"/>
              <w:left w:val="nil"/>
              <w:bottom w:val="single" w:sz="4" w:space="0" w:color="000000"/>
              <w:right w:val="single" w:sz="4" w:space="0" w:color="000000"/>
            </w:tcBorders>
            <w:shd w:val="clear" w:color="auto" w:fill="auto"/>
            <w:vAlign w:val="center"/>
          </w:tcPr>
          <w:p w:rsidR="00565064" w:rsidRPr="004F732B" w:rsidRDefault="00565064" w:rsidP="005910F6">
            <w:pPr>
              <w:jc w:val="right"/>
              <w:rPr>
                <w:bCs/>
              </w:rPr>
            </w:pPr>
          </w:p>
        </w:tc>
      </w:tr>
      <w:tr w:rsidR="00565064" w:rsidRPr="004F732B" w:rsidTr="005910F6">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65064" w:rsidRPr="004F732B" w:rsidRDefault="00565064" w:rsidP="005910F6">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65064" w:rsidRPr="004F732B" w:rsidRDefault="00565064" w:rsidP="005910F6">
            <w:pPr>
              <w:snapToGrid w:val="0"/>
              <w:jc w:val="center"/>
              <w:rPr>
                <w:bCs/>
              </w:rPr>
            </w:pPr>
          </w:p>
        </w:tc>
      </w:tr>
      <w:tr w:rsidR="00565064" w:rsidRPr="004F732B"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65064" w:rsidRPr="004F732B" w:rsidRDefault="00565064" w:rsidP="005910F6">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65064" w:rsidRPr="004F732B" w:rsidRDefault="00565064" w:rsidP="005910F6">
            <w:pPr>
              <w:snapToGrid w:val="0"/>
              <w:jc w:val="center"/>
              <w:rPr>
                <w:bCs/>
              </w:rPr>
            </w:pPr>
          </w:p>
        </w:tc>
      </w:tr>
    </w:tbl>
    <w:p w:rsidR="005910F6" w:rsidRPr="002A66D3" w:rsidRDefault="005910F6" w:rsidP="005910F6">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 или техничку докуметацију произвођача дату на web апликацијама произвођача наведеним у понуди.</w:t>
      </w:r>
    </w:p>
    <w:tbl>
      <w:tblPr>
        <w:tblW w:w="10632" w:type="dxa"/>
        <w:tblInd w:w="-459" w:type="dxa"/>
        <w:tblLayout w:type="fixed"/>
        <w:tblLook w:val="0000" w:firstRow="0" w:lastRow="0" w:firstColumn="0" w:lastColumn="0" w:noHBand="0" w:noVBand="0"/>
      </w:tblPr>
      <w:tblGrid>
        <w:gridCol w:w="4536"/>
        <w:gridCol w:w="6096"/>
      </w:tblGrid>
      <w:tr w:rsidR="005910F6" w:rsidRPr="002A66D3"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 начин плаћања</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важења понуде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испоруке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sr-Cyrl-CS"/>
              </w:rPr>
            </w:pPr>
          </w:p>
          <w:p w:rsidR="005910F6" w:rsidRPr="002A66D3" w:rsidRDefault="005910F6" w:rsidP="005910F6">
            <w:pPr>
              <w:jc w:val="both"/>
              <w:rPr>
                <w:rFonts w:eastAsia="TimesNewRomanPSMT"/>
                <w:bCs/>
                <w:sz w:val="23"/>
                <w:szCs w:val="23"/>
              </w:rPr>
            </w:pPr>
            <w:r w:rsidRPr="002A66D3">
              <w:rPr>
                <w:rFonts w:eastAsia="TimesNewRomanPSMT"/>
                <w:bCs/>
                <w:sz w:val="23"/>
                <w:szCs w:val="23"/>
              </w:rPr>
              <w:t>Место и начин испоруке</w:t>
            </w:r>
          </w:p>
          <w:p w:rsidR="005910F6" w:rsidRPr="002A66D3"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rPr>
            </w:pPr>
          </w:p>
        </w:tc>
      </w:tr>
    </w:tbl>
    <w:p w:rsidR="005910F6" w:rsidRPr="002A66D3" w:rsidRDefault="005910F6" w:rsidP="005910F6">
      <w:pPr>
        <w:jc w:val="both"/>
        <w:rPr>
          <w:rFonts w:eastAsia="TimesNewRomanPSMT"/>
          <w:bCs/>
          <w:sz w:val="23"/>
          <w:szCs w:val="23"/>
        </w:rPr>
      </w:pPr>
    </w:p>
    <w:p w:rsidR="005910F6" w:rsidRPr="002A66D3" w:rsidRDefault="005910F6" w:rsidP="005910F6">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5910F6" w:rsidRPr="002A66D3" w:rsidRDefault="005910F6" w:rsidP="005910F6">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5910F6" w:rsidRPr="002A66D3" w:rsidRDefault="005910F6" w:rsidP="005910F6">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5910F6" w:rsidRDefault="005910F6" w:rsidP="005910F6">
      <w:pPr>
        <w:jc w:val="both"/>
        <w:rPr>
          <w:b/>
          <w:bCs/>
          <w:i/>
          <w:iCs/>
          <w:sz w:val="23"/>
          <w:szCs w:val="23"/>
          <w:u w:val="single"/>
        </w:rPr>
      </w:pPr>
    </w:p>
    <w:p w:rsidR="005910F6" w:rsidRPr="002A66D3" w:rsidRDefault="005910F6" w:rsidP="005910F6">
      <w:pPr>
        <w:jc w:val="both"/>
        <w:rPr>
          <w:i/>
          <w:iCs/>
          <w:sz w:val="23"/>
          <w:szCs w:val="23"/>
        </w:rPr>
      </w:pPr>
      <w:r w:rsidRPr="002A66D3">
        <w:rPr>
          <w:b/>
          <w:bCs/>
          <w:i/>
          <w:iCs/>
          <w:sz w:val="23"/>
          <w:szCs w:val="23"/>
          <w:u w:val="single"/>
        </w:rPr>
        <w:t>Напомене:</w:t>
      </w:r>
    </w:p>
    <w:p w:rsidR="005910F6" w:rsidRPr="00F27BE8" w:rsidRDefault="005910F6" w:rsidP="005910F6">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10F6" w:rsidRPr="00F27BE8" w:rsidRDefault="005910F6" w:rsidP="005910F6">
      <w:pPr>
        <w:jc w:val="both"/>
        <w:rPr>
          <w:i/>
          <w:iCs/>
          <w:lang w:val="ru-RU"/>
        </w:rPr>
      </w:pPr>
    </w:p>
    <w:p w:rsidR="005910F6" w:rsidRPr="009B55F7" w:rsidRDefault="005910F6" w:rsidP="005910F6">
      <w:pPr>
        <w:suppressAutoHyphens w:val="0"/>
        <w:spacing w:line="276" w:lineRule="auto"/>
        <w:rPr>
          <w:rFonts w:eastAsia="Times New Roman"/>
          <w:color w:val="auto"/>
          <w:kern w:val="0"/>
          <w:lang w:eastAsia="en-US"/>
        </w:rPr>
      </w:pPr>
      <w:r w:rsidRPr="00F27BE8">
        <w:rPr>
          <w:rFonts w:eastAsia="TimesNewRomanPSMT"/>
          <w:b/>
          <w:bCs/>
          <w:sz w:val="23"/>
          <w:szCs w:val="23"/>
          <w:lang w:val="ru-RU"/>
        </w:rPr>
        <w:lastRenderedPageBreak/>
        <w:t>5.</w:t>
      </w:r>
      <w:r w:rsidR="00D84B6C">
        <w:rPr>
          <w:rFonts w:eastAsia="TimesNewRomanPSMT"/>
          <w:b/>
          <w:bCs/>
          <w:sz w:val="23"/>
          <w:szCs w:val="23"/>
          <w:lang w:val="ru-RU"/>
        </w:rPr>
        <w:t>2</w:t>
      </w:r>
      <w:r w:rsidRPr="00F27BE8">
        <w:rPr>
          <w:rFonts w:eastAsia="TimesNewRomanPSMT"/>
          <w:b/>
          <w:bCs/>
          <w:sz w:val="23"/>
          <w:szCs w:val="23"/>
          <w:lang w:val="ru-RU"/>
        </w:rPr>
        <w:t xml:space="preserve">) ОПИС ПРЕДМЕТА НАБАВКЕ </w:t>
      </w:r>
      <w:r w:rsidRPr="009B55F7">
        <w:rPr>
          <w:lang w:val="ru-RU"/>
        </w:rPr>
        <w:t xml:space="preserve">Партија број 2 </w:t>
      </w:r>
    </w:p>
    <w:tbl>
      <w:tblPr>
        <w:tblW w:w="10632" w:type="dxa"/>
        <w:tblInd w:w="-459" w:type="dxa"/>
        <w:tblLayout w:type="fixed"/>
        <w:tblLook w:val="04A0" w:firstRow="1" w:lastRow="0" w:firstColumn="1" w:lastColumn="0" w:noHBand="0" w:noVBand="1"/>
      </w:tblPr>
      <w:tblGrid>
        <w:gridCol w:w="2127"/>
        <w:gridCol w:w="2126"/>
        <w:gridCol w:w="2551"/>
        <w:gridCol w:w="851"/>
        <w:gridCol w:w="1417"/>
        <w:gridCol w:w="1560"/>
      </w:tblGrid>
      <w:tr w:rsidR="005910F6" w:rsidRPr="00AF72DD" w:rsidTr="005910F6">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10F6" w:rsidRPr="00AF72DD" w:rsidRDefault="005910F6" w:rsidP="005910F6">
            <w:pPr>
              <w:snapToGrid w:val="0"/>
              <w:jc w:val="center"/>
              <w:rPr>
                <w:b/>
                <w:bCs/>
                <w:color w:val="auto"/>
              </w:rPr>
            </w:pPr>
            <w:r w:rsidRPr="00AF72DD">
              <w:rPr>
                <w:b/>
                <w:bCs/>
                <w:color w:val="auto"/>
              </w:rPr>
              <w:t>Назив</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5910F6" w:rsidRPr="00AF72DD" w:rsidRDefault="005910F6" w:rsidP="005910F6">
            <w:pPr>
              <w:rPr>
                <w:b/>
                <w:color w:val="auto"/>
                <w:lang w:eastAsia="sr-Latn-CS"/>
              </w:rPr>
            </w:pPr>
            <w:r w:rsidRPr="00AF72DD">
              <w:rPr>
                <w:b/>
                <w:color w:val="auto"/>
                <w:lang w:eastAsia="sr-Latn-CS"/>
              </w:rPr>
              <w:t>Техничке карактеристике/ јединица мере</w:t>
            </w:r>
          </w:p>
        </w:tc>
        <w:tc>
          <w:tcPr>
            <w:tcW w:w="2551" w:type="dxa"/>
            <w:tcBorders>
              <w:top w:val="single" w:sz="4" w:space="0" w:color="000000"/>
              <w:left w:val="nil"/>
              <w:bottom w:val="single" w:sz="4" w:space="0" w:color="000000"/>
              <w:right w:val="single" w:sz="4" w:space="0" w:color="auto"/>
            </w:tcBorders>
            <w:vAlign w:val="center"/>
          </w:tcPr>
          <w:p w:rsidR="005910F6" w:rsidRPr="00AF72DD" w:rsidRDefault="005910F6" w:rsidP="005910F6">
            <w:pPr>
              <w:snapToGrid w:val="0"/>
              <w:jc w:val="center"/>
              <w:rPr>
                <w:b/>
                <w:bCs/>
                <w:color w:val="auto"/>
                <w:lang w:val="ru-RU"/>
              </w:rPr>
            </w:pPr>
            <w:r w:rsidRPr="00AF72DD">
              <w:rPr>
                <w:b/>
                <w:bCs/>
                <w:color w:val="auto"/>
                <w:lang w:val="ru-RU"/>
              </w:rPr>
              <w:t xml:space="preserve">Произвођач, тип и каталошки број производа </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5910F6" w:rsidRPr="00AF72DD" w:rsidRDefault="005910F6" w:rsidP="005910F6">
            <w:pPr>
              <w:snapToGrid w:val="0"/>
              <w:jc w:val="center"/>
              <w:rPr>
                <w:b/>
                <w:bCs/>
                <w:color w:val="auto"/>
              </w:rPr>
            </w:pPr>
            <w:r w:rsidRPr="00AF72DD">
              <w:rPr>
                <w:b/>
                <w:bCs/>
                <w:color w:val="auto"/>
              </w:rPr>
              <w:t>Количина</w:t>
            </w:r>
          </w:p>
          <w:p w:rsidR="005910F6" w:rsidRPr="00AF72DD" w:rsidRDefault="005910F6" w:rsidP="005910F6">
            <w:pPr>
              <w:snapToGrid w:val="0"/>
              <w:jc w:val="center"/>
              <w:rPr>
                <w:b/>
                <w:bCs/>
                <w:color w:val="auto"/>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rsidR="005910F6" w:rsidRPr="00AF72DD" w:rsidRDefault="005910F6" w:rsidP="005910F6">
            <w:pPr>
              <w:snapToGrid w:val="0"/>
              <w:jc w:val="center"/>
              <w:rPr>
                <w:b/>
                <w:bCs/>
                <w:color w:val="auto"/>
              </w:rPr>
            </w:pPr>
            <w:r w:rsidRPr="00AF72DD">
              <w:rPr>
                <w:b/>
                <w:bCs/>
                <w:color w:val="auto"/>
              </w:rPr>
              <w:t xml:space="preserve">Јединична цена </w:t>
            </w:r>
          </w:p>
          <w:p w:rsidR="005910F6" w:rsidRPr="00AF72DD" w:rsidRDefault="005910F6" w:rsidP="005910F6">
            <w:pPr>
              <w:jc w:val="center"/>
              <w:rPr>
                <w:b/>
                <w:bCs/>
                <w:color w:val="auto"/>
              </w:rPr>
            </w:pPr>
            <w:r w:rsidRPr="00AF72DD">
              <w:rPr>
                <w:b/>
                <w:bCs/>
                <w:color w:val="auto"/>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910F6" w:rsidRPr="00AF72DD" w:rsidRDefault="005910F6" w:rsidP="005910F6">
            <w:pPr>
              <w:snapToGrid w:val="0"/>
              <w:jc w:val="center"/>
              <w:rPr>
                <w:b/>
                <w:bCs/>
                <w:color w:val="auto"/>
              </w:rPr>
            </w:pPr>
            <w:r w:rsidRPr="00AF72DD">
              <w:rPr>
                <w:b/>
                <w:bCs/>
                <w:color w:val="auto"/>
              </w:rPr>
              <w:t>Укупан износ (без ПДВ)</w:t>
            </w: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rPr>
                <w:color w:val="auto"/>
              </w:rPr>
            </w:pPr>
            <w:r w:rsidRPr="00AF72DD">
              <w:rPr>
                <w:color w:val="auto"/>
              </w:rPr>
              <w:t xml:space="preserve">Špricevi </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color w:val="auto"/>
              </w:rPr>
            </w:pPr>
            <w:r w:rsidRPr="00AF72DD">
              <w:rPr>
                <w:color w:val="auto"/>
              </w:rPr>
              <w:t xml:space="preserve">Jednokratni, </w:t>
            </w:r>
          </w:p>
          <w:p w:rsidR="00565064" w:rsidRPr="00AF72DD" w:rsidRDefault="00565064" w:rsidP="00565064">
            <w:pPr>
              <w:rPr>
                <w:color w:val="auto"/>
              </w:rPr>
            </w:pPr>
            <w:r w:rsidRPr="00AF72DD">
              <w:rPr>
                <w:color w:val="auto"/>
              </w:rPr>
              <w:t>a 1 mL</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rPr>
                <w:color w:val="auto"/>
              </w:rPr>
            </w:pPr>
            <w:r w:rsidRPr="00AF72DD">
              <w:rPr>
                <w:color w:val="auto"/>
              </w:rPr>
              <w:t xml:space="preserve">Špricevi </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rStyle w:val="apple-converted-space"/>
                <w:color w:val="auto"/>
                <w:shd w:val="clear" w:color="auto" w:fill="FAFAFA"/>
              </w:rPr>
            </w:pPr>
            <w:r w:rsidRPr="00AF72DD">
              <w:rPr>
                <w:color w:val="auto"/>
                <w:shd w:val="clear" w:color="auto" w:fill="FAFAFA"/>
              </w:rPr>
              <w:t>Špricevi sa navojem</w:t>
            </w:r>
            <w:r w:rsidRPr="00AF72DD">
              <w:rPr>
                <w:rStyle w:val="apple-converted-space"/>
                <w:color w:val="auto"/>
                <w:shd w:val="clear" w:color="auto" w:fill="FAFAFA"/>
              </w:rPr>
              <w:t>,</w:t>
            </w:r>
          </w:p>
          <w:p w:rsidR="00565064" w:rsidRPr="00AF72DD" w:rsidRDefault="00565064" w:rsidP="00565064">
            <w:pPr>
              <w:rPr>
                <w:color w:val="auto"/>
                <w:shd w:val="clear" w:color="auto" w:fill="FAFAFA"/>
              </w:rPr>
            </w:pPr>
            <w:r w:rsidRPr="00AF72DD">
              <w:rPr>
                <w:rStyle w:val="apple-converted-space"/>
                <w:color w:val="auto"/>
                <w:shd w:val="clear" w:color="auto" w:fill="FAFAFA"/>
              </w:rPr>
              <w:t xml:space="preserve">a </w:t>
            </w:r>
            <w:r w:rsidRPr="00AF72DD">
              <w:rPr>
                <w:color w:val="auto"/>
                <w:shd w:val="clear" w:color="auto" w:fill="FAFAFA"/>
              </w:rPr>
              <w:t>5 mL</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rPr>
                <w:color w:val="auto"/>
              </w:rPr>
            </w:pPr>
            <w:r w:rsidRPr="00AF72DD">
              <w:rPr>
                <w:color w:val="auto"/>
              </w:rPr>
              <w:t xml:space="preserve">Špricevi </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color w:val="auto"/>
                <w:shd w:val="clear" w:color="auto" w:fill="FAFAFA"/>
              </w:rPr>
            </w:pPr>
            <w:r w:rsidRPr="00AF72DD">
              <w:rPr>
                <w:color w:val="auto"/>
                <w:shd w:val="clear" w:color="auto" w:fill="FAFAFA"/>
              </w:rPr>
              <w:t>Injekcioni špricevi, jednokratni,</w:t>
            </w:r>
          </w:p>
          <w:p w:rsidR="00565064" w:rsidRPr="00AF72DD" w:rsidRDefault="00565064" w:rsidP="00565064">
            <w:pPr>
              <w:rPr>
                <w:color w:val="auto"/>
                <w:shd w:val="clear" w:color="auto" w:fill="FAFAFA"/>
              </w:rPr>
            </w:pPr>
            <w:r w:rsidRPr="00AF72DD">
              <w:rPr>
                <w:color w:val="auto"/>
                <w:shd w:val="clear" w:color="auto" w:fill="FAFAFA"/>
              </w:rPr>
              <w:t>a 50 mL</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rPr>
                <w:color w:val="auto"/>
              </w:rPr>
            </w:pPr>
            <w:r w:rsidRPr="00AF72DD">
              <w:rPr>
                <w:color w:val="auto"/>
              </w:rPr>
              <w:t xml:space="preserve">Igle </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b/>
                <w:color w:val="auto"/>
              </w:rPr>
            </w:pPr>
            <w:r w:rsidRPr="00AF72DD">
              <w:rPr>
                <w:color w:val="auto"/>
              </w:rPr>
              <w:t>Tupe kolenaste igle za irigaciju suznog kanala</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rPr>
                <w:color w:val="auto"/>
              </w:rPr>
            </w:pPr>
            <w:r w:rsidRPr="00AF72DD">
              <w:rPr>
                <w:color w:val="auto"/>
              </w:rPr>
              <w:t>Sterilna igla</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color w:val="auto"/>
              </w:rPr>
            </w:pPr>
            <w:r w:rsidRPr="00AF72DD">
              <w:rPr>
                <w:color w:val="auto"/>
              </w:rPr>
              <w:t>Injekcione igle sive,</w:t>
            </w:r>
          </w:p>
          <w:p w:rsidR="00565064" w:rsidRPr="00AF72DD" w:rsidRDefault="00565064" w:rsidP="00565064">
            <w:pPr>
              <w:rPr>
                <w:b/>
                <w:color w:val="auto"/>
              </w:rPr>
            </w:pPr>
            <w:r w:rsidRPr="00AF72DD">
              <w:rPr>
                <w:rStyle w:val="Strong"/>
                <w:b w:val="0"/>
                <w:color w:val="auto"/>
                <w:bdr w:val="none" w:sz="0" w:space="0" w:color="auto" w:frame="1"/>
                <w:shd w:val="clear" w:color="auto" w:fill="FFFFFF"/>
              </w:rPr>
              <w:t>Veličina: 1,1 x 40 mm; 19G</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rPr>
                <w:color w:val="auto"/>
              </w:rPr>
            </w:pPr>
            <w:r w:rsidRPr="00AF72DD">
              <w:rPr>
                <w:color w:val="auto"/>
              </w:rPr>
              <w:t>Sterilna igla</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color w:val="auto"/>
              </w:rPr>
            </w:pPr>
            <w:r w:rsidRPr="00AF72DD">
              <w:rPr>
                <w:color w:val="auto"/>
              </w:rPr>
              <w:t>Injekcione igle zelena,</w:t>
            </w:r>
          </w:p>
          <w:p w:rsidR="00565064" w:rsidRPr="00AF72DD" w:rsidRDefault="00565064" w:rsidP="00565064">
            <w:pPr>
              <w:rPr>
                <w:b/>
                <w:color w:val="auto"/>
              </w:rPr>
            </w:pPr>
            <w:r w:rsidRPr="00AF72DD">
              <w:rPr>
                <w:rStyle w:val="Strong"/>
                <w:b w:val="0"/>
                <w:color w:val="auto"/>
                <w:bdr w:val="none" w:sz="0" w:space="0" w:color="auto" w:frame="1"/>
                <w:shd w:val="clear" w:color="auto" w:fill="FFFFFF"/>
              </w:rPr>
              <w:t>Veličina: 0,8 x 40 mm; 21G</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rPr>
                <w:color w:val="auto"/>
              </w:rPr>
            </w:pPr>
            <w:r w:rsidRPr="00AF72DD">
              <w:rPr>
                <w:color w:val="auto"/>
              </w:rPr>
              <w:t>i.v. kanila</w:t>
            </w:r>
          </w:p>
        </w:tc>
        <w:tc>
          <w:tcPr>
            <w:tcW w:w="2126" w:type="dxa"/>
            <w:tcBorders>
              <w:top w:val="nil"/>
              <w:left w:val="nil"/>
              <w:bottom w:val="single" w:sz="4" w:space="0" w:color="000000"/>
              <w:right w:val="single" w:sz="4" w:space="0" w:color="000000"/>
            </w:tcBorders>
            <w:shd w:val="clear" w:color="auto" w:fill="auto"/>
            <w:vAlign w:val="bottom"/>
          </w:tcPr>
          <w:p w:rsidR="00565064" w:rsidRPr="00AF72DD" w:rsidRDefault="00565064" w:rsidP="00565064">
            <w:pPr>
              <w:rPr>
                <w:rStyle w:val="Strong"/>
                <w:b w:val="0"/>
                <w:color w:val="auto"/>
                <w:bdr w:val="none" w:sz="0" w:space="0" w:color="auto" w:frame="1"/>
                <w:shd w:val="clear" w:color="auto" w:fill="FFFFFF"/>
              </w:rPr>
            </w:pPr>
            <w:r w:rsidRPr="00AF72DD">
              <w:rPr>
                <w:rStyle w:val="Strong"/>
                <w:b w:val="0"/>
                <w:color w:val="auto"/>
                <w:bdr w:val="none" w:sz="0" w:space="0" w:color="auto" w:frame="1"/>
                <w:shd w:val="clear" w:color="auto" w:fill="FFFFFF"/>
              </w:rPr>
              <w:t>Siva i.v. kanila,</w:t>
            </w:r>
          </w:p>
          <w:p w:rsidR="00565064" w:rsidRPr="00AF72DD" w:rsidRDefault="00565064" w:rsidP="00565064">
            <w:pPr>
              <w:rPr>
                <w:bCs/>
                <w:color w:val="auto"/>
                <w:bdr w:val="none" w:sz="0" w:space="0" w:color="auto" w:frame="1"/>
                <w:shd w:val="clear" w:color="auto" w:fill="FFFFFF"/>
              </w:rPr>
            </w:pPr>
            <w:r w:rsidRPr="00AF72DD">
              <w:rPr>
                <w:rStyle w:val="Strong"/>
                <w:b w:val="0"/>
                <w:color w:val="auto"/>
                <w:bdr w:val="none" w:sz="0" w:space="0" w:color="auto" w:frame="1"/>
                <w:shd w:val="clear" w:color="auto" w:fill="FFFFFF"/>
              </w:rPr>
              <w:t>Veličina: 1,7x45 mm; 16G</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rPr>
                <w:color w:val="auto"/>
              </w:rPr>
            </w:pPr>
            <w:r w:rsidRPr="00AF72DD">
              <w:rPr>
                <w:color w:val="auto"/>
              </w:rPr>
              <w:t>i.v. kanila</w:t>
            </w:r>
          </w:p>
        </w:tc>
        <w:tc>
          <w:tcPr>
            <w:tcW w:w="2126" w:type="dxa"/>
            <w:tcBorders>
              <w:top w:val="nil"/>
              <w:left w:val="nil"/>
              <w:bottom w:val="single" w:sz="4" w:space="0" w:color="000000"/>
              <w:right w:val="single" w:sz="4" w:space="0" w:color="000000"/>
            </w:tcBorders>
            <w:shd w:val="clear" w:color="auto" w:fill="auto"/>
            <w:vAlign w:val="bottom"/>
          </w:tcPr>
          <w:p w:rsidR="00565064" w:rsidRPr="00AF72DD" w:rsidRDefault="00565064" w:rsidP="00565064">
            <w:pPr>
              <w:pStyle w:val="Heading5"/>
              <w:shd w:val="clear" w:color="auto" w:fill="FFFFFF"/>
              <w:spacing w:before="0" w:after="0"/>
              <w:textAlignment w:val="baseline"/>
              <w:rPr>
                <w:b w:val="0"/>
                <w:bCs w:val="0"/>
                <w:i w:val="0"/>
                <w:color w:val="auto"/>
                <w:sz w:val="24"/>
                <w:szCs w:val="24"/>
                <w:lang w:eastAsia="en-US"/>
              </w:rPr>
            </w:pPr>
            <w:r w:rsidRPr="00AF72DD">
              <w:rPr>
                <w:b w:val="0"/>
                <w:bCs w:val="0"/>
                <w:i w:val="0"/>
                <w:color w:val="auto"/>
                <w:sz w:val="24"/>
                <w:szCs w:val="24"/>
                <w:lang w:eastAsia="en-US"/>
              </w:rPr>
              <w:t xml:space="preserve">Zelena i.v. kanila, </w:t>
            </w:r>
          </w:p>
          <w:p w:rsidR="00565064" w:rsidRPr="00AF72DD" w:rsidRDefault="00565064" w:rsidP="00565064">
            <w:pPr>
              <w:rPr>
                <w:color w:val="auto"/>
              </w:rPr>
            </w:pPr>
            <w:r w:rsidRPr="00AF72DD">
              <w:rPr>
                <w:rStyle w:val="Strong"/>
                <w:b w:val="0"/>
                <w:color w:val="auto"/>
                <w:bdr w:val="none" w:sz="0" w:space="0" w:color="auto" w:frame="1"/>
                <w:shd w:val="clear" w:color="auto" w:fill="FFFFFF"/>
              </w:rPr>
              <w:t>Veličina: 1,3x45; 18G</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 xml:space="preserve">Gaze nesterilne </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b/>
                <w:color w:val="auto"/>
              </w:rPr>
            </w:pPr>
            <w:r w:rsidRPr="00AF72DD">
              <w:rPr>
                <w:color w:val="auto"/>
              </w:rPr>
              <w:t>1/4m</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Heading3"/>
              <w:numPr>
                <w:ilvl w:val="0"/>
                <w:numId w:val="46"/>
              </w:numPr>
              <w:shd w:val="clear" w:color="auto" w:fill="FFFFFF"/>
              <w:spacing w:before="0" w:after="0" w:line="335" w:lineRule="atLeast"/>
              <w:rPr>
                <w:rFonts w:ascii="Times New Roman" w:hAnsi="Times New Roman"/>
                <w:b w:val="0"/>
                <w:bCs w:val="0"/>
                <w:color w:val="auto"/>
                <w:sz w:val="24"/>
                <w:szCs w:val="24"/>
                <w:lang w:eastAsia="en-US"/>
              </w:rPr>
            </w:pPr>
            <w:r w:rsidRPr="00AF72DD">
              <w:rPr>
                <w:rFonts w:ascii="Times New Roman" w:hAnsi="Times New Roman"/>
                <w:b w:val="0"/>
                <w:bCs w:val="0"/>
                <w:color w:val="auto"/>
                <w:sz w:val="24"/>
                <w:szCs w:val="24"/>
                <w:lang w:eastAsia="en-US"/>
              </w:rPr>
              <w:t xml:space="preserve">Plastični gips u zavoju Hygia Cast </w:t>
            </w:r>
          </w:p>
          <w:p w:rsidR="00565064" w:rsidRPr="00AF72DD" w:rsidRDefault="00565064" w:rsidP="00565064">
            <w:pPr>
              <w:pStyle w:val="ListParagraph"/>
              <w:ind w:left="360"/>
              <w:jc w:val="both"/>
              <w:rPr>
                <w:color w:val="auto"/>
              </w:rPr>
            </w:pP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AF72DD">
            <w:pPr>
              <w:pStyle w:val="Heading3"/>
              <w:shd w:val="clear" w:color="auto" w:fill="FFFFFF"/>
              <w:spacing w:before="0" w:after="0" w:line="335" w:lineRule="atLeast"/>
              <w:rPr>
                <w:rFonts w:ascii="Times New Roman" w:hAnsi="Times New Roman"/>
                <w:b w:val="0"/>
                <w:bCs w:val="0"/>
                <w:color w:val="auto"/>
                <w:sz w:val="24"/>
                <w:szCs w:val="24"/>
                <w:lang w:eastAsia="en-US"/>
              </w:rPr>
            </w:pPr>
            <w:r w:rsidRPr="00AF72DD">
              <w:rPr>
                <w:rFonts w:ascii="Times New Roman" w:hAnsi="Times New Roman"/>
                <w:b w:val="0"/>
                <w:bCs w:val="0"/>
                <w:color w:val="auto"/>
                <w:sz w:val="24"/>
                <w:szCs w:val="24"/>
                <w:lang w:eastAsia="en-US"/>
              </w:rPr>
              <w:t>Plas</w:t>
            </w:r>
            <w:r w:rsidR="00AF72DD">
              <w:rPr>
                <w:rFonts w:ascii="Times New Roman" w:hAnsi="Times New Roman"/>
                <w:b w:val="0"/>
                <w:bCs w:val="0"/>
                <w:color w:val="auto"/>
                <w:sz w:val="24"/>
                <w:szCs w:val="24"/>
                <w:lang w:eastAsia="en-US"/>
              </w:rPr>
              <w:t>tični gips u zavoju Hygia Cast</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Gips zavoj</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noProof/>
                <w:color w:val="auto"/>
              </w:rPr>
            </w:pPr>
            <w:r w:rsidRPr="00AF72DD">
              <w:rPr>
                <w:noProof/>
                <w:color w:val="auto"/>
              </w:rPr>
              <w:t>Gipsani zavoj namenjen za mobilizaciju ekstremiteta zbog različitih indikacija</w:t>
            </w:r>
          </w:p>
          <w:p w:rsidR="00565064" w:rsidRPr="00DC3112" w:rsidRDefault="00565064" w:rsidP="00565064">
            <w:r w:rsidRPr="00AF72DD">
              <w:rPr>
                <w:color w:val="auto"/>
              </w:rPr>
              <w:t xml:space="preserve">promer 10 cm ili </w:t>
            </w:r>
            <w:r w:rsidR="00DC3112">
              <w:t>±10%</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Heading1"/>
              <w:shd w:val="clear" w:color="auto" w:fill="FFFFFF"/>
              <w:spacing w:before="0"/>
              <w:rPr>
                <w:rFonts w:ascii="Times New Roman" w:hAnsi="Times New Roman" w:cs="Times New Roman"/>
                <w:b w:val="0"/>
                <w:bCs w:val="0"/>
                <w:color w:val="auto"/>
                <w:sz w:val="24"/>
                <w:szCs w:val="24"/>
                <w:lang w:eastAsia="en-US"/>
              </w:rPr>
            </w:pPr>
          </w:p>
          <w:p w:rsidR="00565064" w:rsidRPr="00AF72DD" w:rsidRDefault="00565064" w:rsidP="00565064">
            <w:pPr>
              <w:pStyle w:val="Heading1"/>
              <w:numPr>
                <w:ilvl w:val="0"/>
                <w:numId w:val="46"/>
              </w:numPr>
              <w:shd w:val="clear" w:color="auto" w:fill="FFFFFF"/>
              <w:spacing w:before="0"/>
              <w:rPr>
                <w:rFonts w:ascii="Times New Roman" w:hAnsi="Times New Roman" w:cs="Times New Roman"/>
                <w:b w:val="0"/>
                <w:bCs w:val="0"/>
                <w:color w:val="auto"/>
                <w:sz w:val="24"/>
                <w:szCs w:val="24"/>
                <w:lang w:eastAsia="en-US"/>
              </w:rPr>
            </w:pPr>
            <w:r w:rsidRPr="00AF72DD">
              <w:rPr>
                <w:rFonts w:ascii="Times New Roman" w:hAnsi="Times New Roman" w:cs="Times New Roman"/>
                <w:b w:val="0"/>
                <w:bCs w:val="0"/>
                <w:color w:val="auto"/>
                <w:sz w:val="24"/>
                <w:szCs w:val="24"/>
                <w:lang w:eastAsia="en-US"/>
              </w:rPr>
              <w:t xml:space="preserve">Samolepljive kese za sterilizaciju </w:t>
            </w:r>
          </w:p>
          <w:p w:rsidR="00565064" w:rsidRPr="00AF72DD" w:rsidRDefault="00565064" w:rsidP="00565064">
            <w:pPr>
              <w:jc w:val="both"/>
              <w:rPr>
                <w:color w:val="auto"/>
              </w:rPr>
            </w:pP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color w:val="auto"/>
              </w:rPr>
            </w:pPr>
          </w:p>
          <w:p w:rsidR="00565064" w:rsidRPr="00AF72DD" w:rsidRDefault="00565064" w:rsidP="00565064">
            <w:pPr>
              <w:jc w:val="both"/>
              <w:rPr>
                <w:color w:val="auto"/>
              </w:rPr>
            </w:pPr>
            <w:r w:rsidRPr="00AF72DD">
              <w:rPr>
                <w:color w:val="auto"/>
              </w:rPr>
              <w:t>Kese za autoklav, samolepljive</w:t>
            </w:r>
            <w:r w:rsidR="00C64C45">
              <w:rPr>
                <w:color w:val="auto"/>
              </w:rPr>
              <w:t xml:space="preserve"> dimenzije</w:t>
            </w:r>
          </w:p>
          <w:p w:rsidR="00565064" w:rsidRPr="00AF72DD" w:rsidRDefault="00565064" w:rsidP="00565064">
            <w:pPr>
              <w:rPr>
                <w:color w:val="auto"/>
              </w:rPr>
            </w:pPr>
            <w:r w:rsidRPr="00AF72DD">
              <w:rPr>
                <w:bCs/>
                <w:color w:val="auto"/>
              </w:rPr>
              <w:t xml:space="preserve">90x230 </w:t>
            </w:r>
            <w:r w:rsidR="00C64C45">
              <w:rPr>
                <w:color w:val="auto"/>
              </w:rPr>
              <w:t>+-10%</w:t>
            </w:r>
          </w:p>
          <w:p w:rsidR="00565064" w:rsidRPr="00AF72DD" w:rsidRDefault="00AF72DD" w:rsidP="00AF72DD">
            <w:pPr>
              <w:rPr>
                <w:color w:val="auto"/>
              </w:rPr>
            </w:pPr>
            <w:r>
              <w:rPr>
                <w:bCs/>
                <w:color w:val="auto"/>
              </w:rPr>
              <w:t>Паковање од</w:t>
            </w:r>
            <w:r w:rsidR="00565064" w:rsidRPr="00AF72DD">
              <w:rPr>
                <w:bCs/>
                <w:color w:val="auto"/>
              </w:rPr>
              <w:t xml:space="preserve"> 200 kom</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паковање</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Heading1"/>
              <w:shd w:val="clear" w:color="auto" w:fill="FFFFFF"/>
              <w:spacing w:before="0"/>
              <w:rPr>
                <w:rFonts w:ascii="Times New Roman" w:hAnsi="Times New Roman" w:cs="Times New Roman"/>
                <w:b w:val="0"/>
                <w:bCs w:val="0"/>
                <w:color w:val="auto"/>
                <w:sz w:val="24"/>
                <w:szCs w:val="24"/>
                <w:lang w:eastAsia="en-US"/>
              </w:rPr>
            </w:pPr>
          </w:p>
          <w:p w:rsidR="00565064" w:rsidRPr="00AF72DD" w:rsidRDefault="00565064" w:rsidP="00565064">
            <w:pPr>
              <w:pStyle w:val="Heading1"/>
              <w:numPr>
                <w:ilvl w:val="0"/>
                <w:numId w:val="46"/>
              </w:numPr>
              <w:shd w:val="clear" w:color="auto" w:fill="FFFFFF"/>
              <w:spacing w:before="0"/>
              <w:rPr>
                <w:rFonts w:ascii="Times New Roman" w:hAnsi="Times New Roman" w:cs="Times New Roman"/>
                <w:b w:val="0"/>
                <w:bCs w:val="0"/>
                <w:color w:val="auto"/>
                <w:sz w:val="24"/>
                <w:szCs w:val="24"/>
                <w:lang w:eastAsia="en-US"/>
              </w:rPr>
            </w:pPr>
            <w:r w:rsidRPr="00AF72DD">
              <w:rPr>
                <w:rFonts w:ascii="Times New Roman" w:hAnsi="Times New Roman" w:cs="Times New Roman"/>
                <w:b w:val="0"/>
                <w:bCs w:val="0"/>
                <w:color w:val="auto"/>
                <w:sz w:val="24"/>
                <w:szCs w:val="24"/>
                <w:lang w:eastAsia="en-US"/>
              </w:rPr>
              <w:t xml:space="preserve">Samolepljive kese za sterilizaciju </w:t>
            </w:r>
          </w:p>
          <w:p w:rsidR="00565064" w:rsidRPr="00AF72DD" w:rsidRDefault="00565064" w:rsidP="00565064">
            <w:pPr>
              <w:jc w:val="both"/>
              <w:rPr>
                <w:color w:val="auto"/>
              </w:rPr>
            </w:pP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jc w:val="both"/>
              <w:rPr>
                <w:color w:val="auto"/>
              </w:rPr>
            </w:pPr>
          </w:p>
          <w:p w:rsidR="00565064" w:rsidRPr="00AF72DD" w:rsidRDefault="00565064" w:rsidP="00565064">
            <w:pPr>
              <w:jc w:val="both"/>
              <w:rPr>
                <w:color w:val="auto"/>
              </w:rPr>
            </w:pPr>
            <w:r w:rsidRPr="00AF72DD">
              <w:rPr>
                <w:color w:val="auto"/>
              </w:rPr>
              <w:t>Kese za autoklav, samolepljive</w:t>
            </w:r>
            <w:r w:rsidR="00C64C45" w:rsidRPr="00AF72DD">
              <w:rPr>
                <w:color w:val="auto"/>
              </w:rPr>
              <w:t xml:space="preserve"> dimenzije</w:t>
            </w:r>
          </w:p>
          <w:p w:rsidR="00C64C45" w:rsidRDefault="00565064" w:rsidP="00565064">
            <w:pPr>
              <w:rPr>
                <w:color w:val="auto"/>
              </w:rPr>
            </w:pPr>
            <w:r w:rsidRPr="00AF72DD">
              <w:rPr>
                <w:bCs/>
                <w:color w:val="auto"/>
              </w:rPr>
              <w:t xml:space="preserve">140x250 </w:t>
            </w:r>
            <w:r w:rsidR="00C64C45">
              <w:rPr>
                <w:color w:val="auto"/>
              </w:rPr>
              <w:t>+-10%</w:t>
            </w:r>
          </w:p>
          <w:p w:rsidR="00565064" w:rsidRPr="00AF72DD" w:rsidRDefault="00AF72DD" w:rsidP="00565064">
            <w:pPr>
              <w:rPr>
                <w:color w:val="auto"/>
              </w:rPr>
            </w:pPr>
            <w:r>
              <w:rPr>
                <w:bCs/>
                <w:color w:val="auto"/>
              </w:rPr>
              <w:t>Паковање од</w:t>
            </w:r>
            <w:r w:rsidRPr="00AF72DD">
              <w:rPr>
                <w:bCs/>
                <w:color w:val="auto"/>
              </w:rPr>
              <w:t xml:space="preserve"> 200 kom</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паковање</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Filter za sukciju</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color w:val="auto"/>
              </w:rPr>
            </w:pPr>
            <w:r w:rsidRPr="00AF72DD">
              <w:rPr>
                <w:color w:val="auto"/>
              </w:rPr>
              <w:t>Filter se koristi za aparat za sukciju (hirurški aspirator)</w:t>
            </w:r>
          </w:p>
          <w:p w:rsidR="00565064" w:rsidRPr="00AF72DD" w:rsidRDefault="00C64C45" w:rsidP="00565064">
            <w:pPr>
              <w:rPr>
                <w:color w:val="auto"/>
              </w:rPr>
            </w:pPr>
            <w:r>
              <w:rPr>
                <w:color w:val="auto"/>
              </w:rPr>
              <w:t xml:space="preserve"> </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AF72DD">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Aesculap filteri za sterilizaciju</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noProof/>
                <w:color w:val="auto"/>
              </w:rPr>
            </w:pPr>
            <w:r w:rsidRPr="00AF72DD">
              <w:rPr>
                <w:noProof/>
                <w:color w:val="auto"/>
              </w:rPr>
              <w:t>Filter se postavlja u kontejner sistem “steryl container tm”</w:t>
            </w:r>
          </w:p>
          <w:p w:rsidR="00565064" w:rsidRPr="0050216B" w:rsidRDefault="0050216B" w:rsidP="00565064">
            <w:pPr>
              <w:rPr>
                <w:noProof/>
                <w:color w:val="auto"/>
              </w:rPr>
            </w:pPr>
            <w:r>
              <w:rPr>
                <w:noProof/>
                <w:color w:val="auto"/>
              </w:rPr>
              <w:t>Prečnik 18 cm</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Četvrtasti filter za sterilizaciju</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noProof/>
                <w:color w:val="auto"/>
              </w:rPr>
            </w:pPr>
            <w:r w:rsidRPr="00AF72DD">
              <w:rPr>
                <w:noProof/>
                <w:color w:val="auto"/>
              </w:rPr>
              <w:t>Filter se postavlja u četvrtaste kutije za sterilizaciju</w:t>
            </w:r>
          </w:p>
          <w:p w:rsidR="00565064" w:rsidRPr="00AF72DD" w:rsidRDefault="00565064" w:rsidP="00565064">
            <w:pPr>
              <w:rPr>
                <w:color w:val="auto"/>
              </w:rPr>
            </w:pPr>
            <w:r w:rsidRPr="00AF72DD">
              <w:rPr>
                <w:noProof/>
                <w:color w:val="auto"/>
              </w:rPr>
              <w:t>Dimenzija 21,5x9,5 cm</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 xml:space="preserve">Spinalne igle </w:t>
            </w:r>
          </w:p>
        </w:tc>
        <w:tc>
          <w:tcPr>
            <w:tcW w:w="2126" w:type="dxa"/>
            <w:tcBorders>
              <w:top w:val="nil"/>
              <w:left w:val="nil"/>
              <w:bottom w:val="single" w:sz="4" w:space="0" w:color="000000"/>
              <w:right w:val="single" w:sz="4" w:space="0" w:color="000000"/>
            </w:tcBorders>
            <w:shd w:val="clear" w:color="auto" w:fill="auto"/>
          </w:tcPr>
          <w:p w:rsidR="00565064" w:rsidRPr="0050216B" w:rsidRDefault="00565064" w:rsidP="00565064">
            <w:pPr>
              <w:rPr>
                <w:noProof/>
                <w:color w:val="auto"/>
              </w:rPr>
            </w:pPr>
            <w:r w:rsidRPr="00AF72DD">
              <w:rPr>
                <w:noProof/>
                <w:color w:val="auto"/>
              </w:rPr>
              <w:t>Igle za uvođenje i aplikaciju lekova u epiduralni prostor, sa iglom i metalnim s</w:t>
            </w:r>
            <w:r w:rsidR="0050216B">
              <w:rPr>
                <w:noProof/>
                <w:color w:val="auto"/>
              </w:rPr>
              <w:t>tiletom, različitih G dimenzija</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Heading2"/>
              <w:numPr>
                <w:ilvl w:val="0"/>
                <w:numId w:val="46"/>
              </w:numPr>
              <w:shd w:val="clear" w:color="auto" w:fill="FFFFFF"/>
              <w:textAlignment w:val="baseline"/>
              <w:rPr>
                <w:rFonts w:ascii="Times New Roman" w:hAnsi="Times New Roman"/>
                <w:b w:val="0"/>
                <w:bCs w:val="0"/>
                <w:color w:val="auto"/>
                <w:sz w:val="24"/>
                <w:lang w:eastAsia="en-US"/>
              </w:rPr>
            </w:pPr>
            <w:r w:rsidRPr="00AF72DD">
              <w:rPr>
                <w:rFonts w:ascii="Times New Roman" w:hAnsi="Times New Roman"/>
                <w:b w:val="0"/>
                <w:bCs w:val="0"/>
                <w:color w:val="auto"/>
                <w:sz w:val="24"/>
                <w:lang w:eastAsia="en-US"/>
              </w:rPr>
              <w:t>Sredstvo za čišćenje i dezinfekciju, hladnu sterilizaciju medicinskih instrumenata i pribora,</w:t>
            </w:r>
          </w:p>
          <w:p w:rsidR="00565064" w:rsidRPr="0050216B" w:rsidRDefault="00565064" w:rsidP="0050216B">
            <w:pPr>
              <w:pStyle w:val="Heading2"/>
              <w:shd w:val="clear" w:color="auto" w:fill="FFFFFF"/>
              <w:tabs>
                <w:tab w:val="clear" w:pos="0"/>
              </w:tabs>
              <w:ind w:left="360" w:firstLine="0"/>
              <w:jc w:val="left"/>
              <w:textAlignment w:val="baseline"/>
              <w:rPr>
                <w:rFonts w:ascii="Times New Roman" w:hAnsi="Times New Roman"/>
                <w:b w:val="0"/>
                <w:bCs w:val="0"/>
                <w:color w:val="auto"/>
                <w:sz w:val="24"/>
                <w:lang w:eastAsia="en-US"/>
              </w:rPr>
            </w:pPr>
            <w:proofErr w:type="gramStart"/>
            <w:r w:rsidRPr="00AF72DD">
              <w:rPr>
                <w:rFonts w:ascii="Times New Roman" w:hAnsi="Times New Roman"/>
                <w:b w:val="0"/>
                <w:bCs w:val="0"/>
                <w:color w:val="auto"/>
                <w:sz w:val="24"/>
                <w:lang w:eastAsia="en-US"/>
              </w:rPr>
              <w:t>a</w:t>
            </w:r>
            <w:proofErr w:type="gramEnd"/>
            <w:r w:rsidRPr="00AF72DD">
              <w:rPr>
                <w:rFonts w:ascii="Times New Roman" w:hAnsi="Times New Roman"/>
                <w:b w:val="0"/>
                <w:bCs w:val="0"/>
                <w:color w:val="auto"/>
                <w:sz w:val="24"/>
                <w:lang w:eastAsia="en-US"/>
              </w:rPr>
              <w:t xml:space="preserve"> </w:t>
            </w:r>
            <w:r w:rsidR="0050216B">
              <w:rPr>
                <w:rFonts w:ascii="Times New Roman" w:hAnsi="Times New Roman"/>
                <w:b w:val="0"/>
                <w:bCs w:val="0"/>
                <w:color w:val="auto"/>
                <w:sz w:val="24"/>
                <w:lang w:eastAsia="en-US"/>
              </w:rPr>
              <w:t>1L</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jc w:val="both"/>
              <w:rPr>
                <w:color w:val="auto"/>
              </w:rPr>
            </w:pPr>
            <w:r w:rsidRPr="00AF72DD">
              <w:rPr>
                <w:color w:val="auto"/>
              </w:rPr>
              <w:t>Sredstvo za hladnu hemisjku sterilizaciju instrumenata na bazi glutar aldehida</w:t>
            </w:r>
          </w:p>
          <w:p w:rsidR="00565064" w:rsidRPr="0050216B" w:rsidRDefault="0050216B" w:rsidP="0050216B">
            <w:pPr>
              <w:rPr>
                <w:color w:val="auto"/>
              </w:rPr>
            </w:pPr>
            <w:r>
              <w:rPr>
                <w:color w:val="auto"/>
              </w:rPr>
              <w:t>boca,</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sidRPr="00AF72DD">
              <w:rPr>
                <w:b/>
                <w:bCs/>
                <w:color w:val="auto"/>
                <w:lang w:eastAsia="en-US"/>
              </w:rPr>
              <w:t>1L</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 xml:space="preserve">Sredstvo za hladnu hemisjku sterilizaciju instrumenata </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color w:val="auto"/>
              </w:rPr>
            </w:pPr>
            <w:r w:rsidRPr="00AF72DD">
              <w:rPr>
                <w:color w:val="auto"/>
              </w:rPr>
              <w:t xml:space="preserve">Sredstvo za hladnu hemisjku sterilizaciju instrumenata na bazi vodonik </w:t>
            </w:r>
            <w:r w:rsidRPr="00AF72DD">
              <w:rPr>
                <w:color w:val="auto"/>
              </w:rPr>
              <w:lastRenderedPageBreak/>
              <w:t>peroksida</w:t>
            </w:r>
          </w:p>
          <w:p w:rsidR="00565064" w:rsidRPr="0050216B" w:rsidRDefault="0050216B" w:rsidP="00565064">
            <w:pPr>
              <w:rPr>
                <w:color w:val="auto"/>
              </w:rPr>
            </w:pPr>
            <w:r>
              <w:rPr>
                <w:color w:val="auto"/>
              </w:rPr>
              <w:t>boca,</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sidRPr="00AF72DD">
              <w:rPr>
                <w:b/>
                <w:bCs/>
                <w:color w:val="auto"/>
                <w:lang w:eastAsia="en-US"/>
              </w:rPr>
              <w:t>1L</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shd w:val="clear" w:color="auto" w:fill="FFFFFF"/>
              </w:rPr>
              <w:lastRenderedPageBreak/>
              <w:t>Sterilni hirurški mantili</w:t>
            </w:r>
          </w:p>
          <w:p w:rsidR="00565064" w:rsidRPr="00AF72DD" w:rsidRDefault="00565064" w:rsidP="00565064">
            <w:pPr>
              <w:jc w:val="both"/>
              <w:rPr>
                <w:color w:val="auto"/>
              </w:rPr>
            </w:pP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color w:val="auto"/>
              </w:rPr>
            </w:pPr>
            <w:r w:rsidRPr="00AF72DD">
              <w:rPr>
                <w:color w:val="auto"/>
              </w:rPr>
              <w:t>Jednokratni hirurški mantili sterilni</w:t>
            </w:r>
          </w:p>
          <w:p w:rsidR="00565064" w:rsidRPr="00AF72DD" w:rsidRDefault="00565064" w:rsidP="00565064">
            <w:pPr>
              <w:rPr>
                <w:color w:val="auto"/>
              </w:rPr>
            </w:pP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Tračice za obeležavanje hiurških instrumenata</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noProof/>
                <w:color w:val="auto"/>
              </w:rPr>
            </w:pPr>
            <w:r w:rsidRPr="00AF72DD">
              <w:rPr>
                <w:noProof/>
                <w:color w:val="auto"/>
              </w:rPr>
              <w:t xml:space="preserve">PVC tračice različitih boja za obeležavanje hirurških instrumenata. </w:t>
            </w:r>
          </w:p>
          <w:p w:rsidR="00565064" w:rsidRPr="0050216B" w:rsidRDefault="00565064" w:rsidP="00565064">
            <w:pPr>
              <w:rPr>
                <w:noProof/>
                <w:color w:val="auto"/>
              </w:rPr>
            </w:pPr>
            <w:r w:rsidRPr="00AF72DD">
              <w:rPr>
                <w:noProof/>
                <w:color w:val="auto"/>
              </w:rPr>
              <w:t>Mogućnost sterilizacije u suv</w:t>
            </w:r>
            <w:r w:rsidR="0050216B">
              <w:rPr>
                <w:noProof/>
                <w:color w:val="auto"/>
              </w:rPr>
              <w:t>om sterilizatoru i u autoklavu.</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rPr>
                <w:color w:val="auto"/>
              </w:rPr>
            </w:pPr>
            <w:r w:rsidRPr="00AF72DD">
              <w:rPr>
                <w:color w:val="auto"/>
              </w:rPr>
              <w:t xml:space="preserve">EKG monitoring elektrode </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noProof/>
                <w:color w:val="auto"/>
              </w:rPr>
            </w:pPr>
            <w:r w:rsidRPr="00AF72DD">
              <w:rPr>
                <w:color w:val="auto"/>
              </w:rPr>
              <w:t>EKG monitoring elektrode samolepljive okrugle - nalepnice</w:t>
            </w:r>
          </w:p>
          <w:p w:rsidR="00565064" w:rsidRPr="00AF72DD" w:rsidRDefault="00565064" w:rsidP="00565064">
            <w:pPr>
              <w:rPr>
                <w:color w:val="auto"/>
              </w:rPr>
            </w:pPr>
            <w:r w:rsidRPr="00AF72DD">
              <w:rPr>
                <w:color w:val="auto"/>
              </w:rPr>
              <w:t>Ovalni oblik,</w:t>
            </w:r>
          </w:p>
          <w:p w:rsidR="00565064" w:rsidRPr="00AF72DD" w:rsidRDefault="00565064" w:rsidP="00565064">
            <w:pPr>
              <w:rPr>
                <w:color w:val="auto"/>
              </w:rPr>
            </w:pPr>
            <w:r w:rsidRPr="00AF72DD">
              <w:rPr>
                <w:color w:val="auto"/>
                <w:shd w:val="clear" w:color="auto" w:fill="FFFFFF"/>
              </w:rPr>
              <w:t>35 x 50 mm</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Mini Spike</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noProof/>
                <w:color w:val="auto"/>
              </w:rPr>
            </w:pPr>
            <w:r w:rsidRPr="00AF72DD">
              <w:rPr>
                <w:noProof/>
                <w:color w:val="auto"/>
              </w:rPr>
              <w:t>Mini spike, nastavak koje se postavlja u infuzionu bocu. Na drugom kraju se nalazi priključak za luer-lock špric. Nastavak se koristi za uzima</w:t>
            </w:r>
            <w:r w:rsidR="00AF72DD">
              <w:rPr>
                <w:noProof/>
                <w:color w:val="auto"/>
              </w:rPr>
              <w:t>nje tečnosti iz infuzione boce.</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Sterilni zavoj</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noProof/>
                <w:color w:val="auto"/>
              </w:rPr>
            </w:pPr>
            <w:r w:rsidRPr="00AF72DD">
              <w:rPr>
                <w:noProof/>
                <w:color w:val="auto"/>
              </w:rPr>
              <w:t>Utkan rub, bez jastučića.</w:t>
            </w:r>
          </w:p>
          <w:p w:rsidR="00565064" w:rsidRPr="00DC3112" w:rsidRDefault="00565064" w:rsidP="00565064">
            <w:r w:rsidRPr="00AF72DD">
              <w:rPr>
                <w:noProof/>
                <w:color w:val="auto"/>
              </w:rPr>
              <w:t xml:space="preserve">Širina 5 cm ili </w:t>
            </w:r>
            <w:r w:rsidR="00DC3112">
              <w:t>±10%</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Post operativni flasteri</w:t>
            </w:r>
          </w:p>
          <w:p w:rsidR="00565064" w:rsidRPr="00AF72DD" w:rsidRDefault="00565064" w:rsidP="00565064">
            <w:pPr>
              <w:jc w:val="both"/>
              <w:rPr>
                <w:color w:val="auto"/>
              </w:rPr>
            </w:pPr>
          </w:p>
          <w:p w:rsidR="00565064" w:rsidRPr="00AF72DD" w:rsidRDefault="00565064" w:rsidP="00565064">
            <w:pPr>
              <w:jc w:val="both"/>
              <w:rPr>
                <w:color w:val="auto"/>
              </w:rPr>
            </w:pP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rPr>
            </w:pPr>
            <w:r w:rsidRPr="00AF72DD">
              <w:rPr>
                <w:szCs w:val="24"/>
              </w:rPr>
              <w:t>Sterilna, samolepljiva kompresa Sofix Med omogućava tretman povreda ili post-operativnih rana. Napravljena je od specijalnog netkanog materijala sa adhezivnim rubom.</w:t>
            </w:r>
          </w:p>
          <w:p w:rsidR="00565064" w:rsidRPr="00AF72DD" w:rsidRDefault="00565064" w:rsidP="00565064">
            <w:pPr>
              <w:pStyle w:val="NormalWeb"/>
              <w:shd w:val="clear" w:color="auto" w:fill="FFFFFF"/>
              <w:textAlignment w:val="baseline"/>
              <w:rPr>
                <w:szCs w:val="24"/>
              </w:rPr>
            </w:pPr>
            <w:r w:rsidRPr="00AF72DD">
              <w:rPr>
                <w:szCs w:val="24"/>
              </w:rPr>
              <w:t xml:space="preserve">Jastuče je visoko upijajuće,a </w:t>
            </w:r>
            <w:r w:rsidRPr="00AF72DD">
              <w:rPr>
                <w:szCs w:val="24"/>
              </w:rPr>
              <w:lastRenderedPageBreak/>
              <w:t>zahvaljujući mikroporoznom filmu ne lepi se za ranu čime je obezbeđeno bezbolno uklanjanje.</w:t>
            </w:r>
          </w:p>
          <w:p w:rsidR="00565064" w:rsidRPr="00AF72DD" w:rsidRDefault="00565064" w:rsidP="00565064">
            <w:pPr>
              <w:pStyle w:val="NormalWeb"/>
              <w:shd w:val="clear" w:color="auto" w:fill="FFFFFF"/>
              <w:textAlignment w:val="baseline"/>
              <w:rPr>
                <w:szCs w:val="24"/>
              </w:rPr>
            </w:pPr>
            <w:r w:rsidRPr="00AF72DD">
              <w:rPr>
                <w:szCs w:val="24"/>
              </w:rPr>
              <w:t>Flaster je sterilan, dostupan u više dimenzija kako bi odgovarao različitim potrebama.</w:t>
            </w:r>
          </w:p>
          <w:p w:rsidR="00565064" w:rsidRPr="00AF72DD" w:rsidRDefault="00565064" w:rsidP="00565064">
            <w:pPr>
              <w:rPr>
                <w:color w:val="auto"/>
              </w:rPr>
            </w:pP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sidRPr="00AF72DD">
              <w:rPr>
                <w:color w:val="auto"/>
              </w:rPr>
              <w:t>1 pakovanje</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rPr>
                <w:color w:val="auto"/>
              </w:rPr>
            </w:pPr>
            <w:r w:rsidRPr="00AF72DD">
              <w:rPr>
                <w:color w:val="auto"/>
                <w:shd w:val="clear" w:color="auto" w:fill="FFFFFF"/>
              </w:rPr>
              <w:lastRenderedPageBreak/>
              <w:t>Neljepljiva kontaktna mrežica s vazelinom</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rPr>
            </w:pPr>
            <w:r w:rsidRPr="00AF72DD">
              <w:rPr>
                <w:szCs w:val="24"/>
              </w:rPr>
              <w:t xml:space="preserve">Neatherentna gaza impregnirana parafinom </w:t>
            </w:r>
          </w:p>
          <w:p w:rsidR="00565064" w:rsidRPr="00AF72DD" w:rsidRDefault="00565064" w:rsidP="00565064">
            <w:pPr>
              <w:rPr>
                <w:color w:val="auto"/>
              </w:rPr>
            </w:pPr>
            <w:r w:rsidRPr="00AF72DD">
              <w:rPr>
                <w:color w:val="auto"/>
              </w:rPr>
              <w:t>veličina 7,5x10 cm</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Nožići skalpela</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rPr>
            </w:pPr>
            <w:r w:rsidRPr="00AF72DD">
              <w:rPr>
                <w:szCs w:val="24"/>
              </w:rPr>
              <w:t xml:space="preserve">Nožići skalpela za jednokratrnu upotrebu </w:t>
            </w:r>
          </w:p>
          <w:p w:rsidR="00565064" w:rsidRPr="00AF72DD" w:rsidRDefault="00565064" w:rsidP="00565064">
            <w:pPr>
              <w:rPr>
                <w:color w:val="auto"/>
              </w:rPr>
            </w:pPr>
            <w:r w:rsidRPr="00AF72DD">
              <w:rPr>
                <w:color w:val="auto"/>
              </w:rPr>
              <w:t>veličina No11</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Nožići skalpela</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rPr>
            </w:pPr>
            <w:r w:rsidRPr="00AF72DD">
              <w:rPr>
                <w:szCs w:val="24"/>
              </w:rPr>
              <w:t xml:space="preserve">Nožići skalpela za jednokratrnu upotrebu </w:t>
            </w:r>
          </w:p>
          <w:p w:rsidR="00565064" w:rsidRPr="00AF72DD" w:rsidRDefault="00565064" w:rsidP="00565064">
            <w:pPr>
              <w:rPr>
                <w:color w:val="auto"/>
              </w:rPr>
            </w:pPr>
            <w:r w:rsidRPr="00AF72DD">
              <w:rPr>
                <w:color w:val="auto"/>
              </w:rPr>
              <w:t>veličina No15</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Nožići skalpela</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rPr>
            </w:pPr>
            <w:r w:rsidRPr="00AF72DD">
              <w:rPr>
                <w:szCs w:val="24"/>
              </w:rPr>
              <w:t xml:space="preserve">Nožići skalpela za jednokratrnu upotrebu </w:t>
            </w:r>
          </w:p>
          <w:p w:rsidR="00565064" w:rsidRPr="00AF72DD" w:rsidRDefault="00565064" w:rsidP="00565064">
            <w:pPr>
              <w:rPr>
                <w:color w:val="auto"/>
              </w:rPr>
            </w:pPr>
            <w:r w:rsidRPr="00AF72DD">
              <w:rPr>
                <w:color w:val="auto"/>
              </w:rPr>
              <w:t>veličina No11</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Nožići skalpela</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rPr>
            </w:pPr>
            <w:r w:rsidRPr="00AF72DD">
              <w:rPr>
                <w:szCs w:val="24"/>
              </w:rPr>
              <w:t xml:space="preserve">Nožići skalpela za jednokratrnu upotrebu </w:t>
            </w:r>
          </w:p>
          <w:p w:rsidR="00565064" w:rsidRPr="00AF72DD" w:rsidRDefault="00565064" w:rsidP="00565064">
            <w:pPr>
              <w:rPr>
                <w:color w:val="auto"/>
                <w:highlight w:val="yellow"/>
              </w:rPr>
            </w:pPr>
            <w:r w:rsidRPr="00AF72DD">
              <w:rPr>
                <w:color w:val="auto"/>
              </w:rPr>
              <w:t>veličina No22</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 xml:space="preserve">Drška skalpela </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rPr>
            </w:pPr>
            <w:r w:rsidRPr="00AF72DD">
              <w:rPr>
                <w:szCs w:val="24"/>
              </w:rPr>
              <w:t>Nerđajući metal</w:t>
            </w:r>
          </w:p>
          <w:p w:rsidR="00565064" w:rsidRPr="00AF72DD" w:rsidRDefault="00565064" w:rsidP="00565064">
            <w:pPr>
              <w:rPr>
                <w:color w:val="auto"/>
                <w:highlight w:val="yellow"/>
              </w:rPr>
            </w:pPr>
            <w:r w:rsidRPr="00AF72DD">
              <w:rPr>
                <w:color w:val="auto"/>
              </w:rPr>
              <w:t>veličina No4</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ind w:left="360"/>
              <w:jc w:val="both"/>
              <w:rPr>
                <w:color w:val="auto"/>
              </w:rPr>
            </w:pPr>
          </w:p>
          <w:p w:rsidR="00565064" w:rsidRPr="00AF72DD" w:rsidRDefault="00565064" w:rsidP="00565064">
            <w:pPr>
              <w:pStyle w:val="ListParagraph"/>
              <w:numPr>
                <w:ilvl w:val="0"/>
                <w:numId w:val="46"/>
              </w:numPr>
              <w:jc w:val="both"/>
              <w:rPr>
                <w:color w:val="auto"/>
              </w:rPr>
            </w:pPr>
            <w:r w:rsidRPr="00AF72DD">
              <w:rPr>
                <w:color w:val="auto"/>
              </w:rPr>
              <w:t xml:space="preserve">Drška skalpela </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rPr>
            </w:pPr>
          </w:p>
          <w:p w:rsidR="00565064" w:rsidRPr="00AF72DD" w:rsidRDefault="00565064" w:rsidP="00565064">
            <w:pPr>
              <w:pStyle w:val="NormalWeb"/>
              <w:shd w:val="clear" w:color="auto" w:fill="FFFFFF"/>
              <w:textAlignment w:val="baseline"/>
              <w:rPr>
                <w:szCs w:val="24"/>
              </w:rPr>
            </w:pPr>
            <w:r w:rsidRPr="00AF72DD">
              <w:rPr>
                <w:szCs w:val="24"/>
              </w:rPr>
              <w:t>Nerđajući metal</w:t>
            </w:r>
          </w:p>
          <w:p w:rsidR="00565064" w:rsidRPr="00AF72DD" w:rsidRDefault="00565064" w:rsidP="00565064">
            <w:pPr>
              <w:pStyle w:val="NormalWeb"/>
              <w:shd w:val="clear" w:color="auto" w:fill="FFFFFF"/>
              <w:textAlignment w:val="baseline"/>
              <w:rPr>
                <w:szCs w:val="24"/>
              </w:rPr>
            </w:pPr>
          </w:p>
          <w:p w:rsidR="00565064" w:rsidRPr="00AF72DD" w:rsidRDefault="00565064" w:rsidP="00565064">
            <w:pPr>
              <w:pStyle w:val="NormalWeb"/>
              <w:shd w:val="clear" w:color="auto" w:fill="FFFFFF"/>
              <w:textAlignment w:val="baseline"/>
              <w:rPr>
                <w:szCs w:val="24"/>
              </w:rPr>
            </w:pPr>
            <w:r w:rsidRPr="00AF72DD">
              <w:rPr>
                <w:szCs w:val="24"/>
              </w:rPr>
              <w:t>veličina No3</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ind w:left="360"/>
              <w:jc w:val="both"/>
              <w:rPr>
                <w:color w:val="auto"/>
              </w:rPr>
            </w:pPr>
          </w:p>
          <w:p w:rsidR="00565064" w:rsidRPr="00AF72DD" w:rsidRDefault="00565064" w:rsidP="00565064">
            <w:pPr>
              <w:pStyle w:val="ListParagraph"/>
              <w:numPr>
                <w:ilvl w:val="0"/>
                <w:numId w:val="46"/>
              </w:numPr>
              <w:jc w:val="both"/>
              <w:rPr>
                <w:color w:val="auto"/>
              </w:rPr>
            </w:pPr>
            <w:r w:rsidRPr="00AF72DD">
              <w:rPr>
                <w:color w:val="auto"/>
              </w:rPr>
              <w:t>Brisevi za rane</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rPr>
                <w:color w:val="auto"/>
              </w:rPr>
            </w:pP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Špric boce</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shd w:val="clear" w:color="auto" w:fill="FFFFFF"/>
              </w:rPr>
            </w:pPr>
            <w:r w:rsidRPr="00AF72DD">
              <w:rPr>
                <w:szCs w:val="24"/>
                <w:shd w:val="clear" w:color="auto" w:fill="FFFFFF"/>
              </w:rPr>
              <w:t>Špric boca,</w:t>
            </w:r>
          </w:p>
          <w:p w:rsidR="00565064" w:rsidRPr="00AF72DD" w:rsidRDefault="00565064" w:rsidP="00565064">
            <w:pPr>
              <w:pStyle w:val="NormalWeb"/>
              <w:shd w:val="clear" w:color="auto" w:fill="FFFFFF"/>
              <w:textAlignment w:val="baseline"/>
              <w:rPr>
                <w:szCs w:val="24"/>
                <w:shd w:val="clear" w:color="auto" w:fill="FFFFFF"/>
              </w:rPr>
            </w:pPr>
            <w:r w:rsidRPr="00AF72DD">
              <w:rPr>
                <w:szCs w:val="24"/>
                <w:shd w:val="clear" w:color="auto" w:fill="FFFFFF"/>
              </w:rPr>
              <w:t xml:space="preserve"> V=500 ml</w:t>
            </w:r>
          </w:p>
          <w:p w:rsidR="00565064" w:rsidRPr="00AF72DD" w:rsidRDefault="00565064" w:rsidP="00565064">
            <w:pPr>
              <w:rPr>
                <w:color w:val="auto"/>
              </w:rPr>
            </w:pPr>
            <w:r w:rsidRPr="00AF72DD">
              <w:rPr>
                <w:color w:val="auto"/>
              </w:rPr>
              <w:t>500ml</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jc w:val="both"/>
              <w:rPr>
                <w:color w:val="auto"/>
              </w:rPr>
            </w:pPr>
          </w:p>
          <w:p w:rsidR="00565064" w:rsidRPr="00AF72DD" w:rsidRDefault="00565064" w:rsidP="00565064">
            <w:pPr>
              <w:jc w:val="both"/>
              <w:rPr>
                <w:color w:val="auto"/>
              </w:rPr>
            </w:pPr>
          </w:p>
          <w:p w:rsidR="00565064" w:rsidRPr="00AF72DD" w:rsidRDefault="00565064" w:rsidP="00565064">
            <w:pPr>
              <w:pStyle w:val="ListParagraph"/>
              <w:numPr>
                <w:ilvl w:val="0"/>
                <w:numId w:val="46"/>
              </w:numPr>
              <w:jc w:val="both"/>
              <w:rPr>
                <w:color w:val="auto"/>
              </w:rPr>
            </w:pPr>
            <w:r w:rsidRPr="00AF72DD">
              <w:rPr>
                <w:color w:val="auto"/>
              </w:rPr>
              <w:t xml:space="preserve">Cevasti rastegljivi </w:t>
            </w:r>
            <w:r w:rsidRPr="00AF72DD">
              <w:rPr>
                <w:color w:val="auto"/>
              </w:rPr>
              <w:lastRenderedPageBreak/>
              <w:t>bandaž</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rPr>
            </w:pPr>
            <w:r w:rsidRPr="00AF72DD">
              <w:rPr>
                <w:szCs w:val="24"/>
              </w:rPr>
              <w:lastRenderedPageBreak/>
              <w:t>Flex net.</w:t>
            </w:r>
          </w:p>
          <w:p w:rsidR="00565064" w:rsidRPr="00AF72DD" w:rsidRDefault="00565064" w:rsidP="00565064">
            <w:pPr>
              <w:pStyle w:val="NormalWeb"/>
              <w:shd w:val="clear" w:color="auto" w:fill="FFFFFF"/>
              <w:textAlignment w:val="baseline"/>
              <w:rPr>
                <w:szCs w:val="24"/>
              </w:rPr>
            </w:pPr>
            <w:r w:rsidRPr="00AF72DD">
              <w:rPr>
                <w:szCs w:val="24"/>
              </w:rPr>
              <w:t xml:space="preserve">Olakšava promenu zavoja. Poboljšava protok vazduha i </w:t>
            </w:r>
            <w:r w:rsidRPr="00AF72DD">
              <w:rPr>
                <w:szCs w:val="24"/>
              </w:rPr>
              <w:lastRenderedPageBreak/>
              <w:t xml:space="preserve">ubrzava proces izlečenja. Nije potrebna nikakva traka da pričvrsti zavoj. </w:t>
            </w:r>
          </w:p>
          <w:p w:rsidR="00565064" w:rsidRPr="0050216B" w:rsidRDefault="0050216B" w:rsidP="0050216B">
            <w:pPr>
              <w:pStyle w:val="NormalWeb"/>
              <w:shd w:val="clear" w:color="auto" w:fill="FFFFFF"/>
              <w:textAlignment w:val="baseline"/>
              <w:rPr>
                <w:szCs w:val="24"/>
              </w:rPr>
            </w:pPr>
            <w:r>
              <w:rPr>
                <w:szCs w:val="24"/>
              </w:rPr>
              <w:t>dužina 6,5 metara</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lastRenderedPageBreak/>
              <w:t xml:space="preserve">Upijajući podmetači </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shd w:val="clear" w:color="auto" w:fill="FFFFFF"/>
              </w:rPr>
            </w:pPr>
            <w:r w:rsidRPr="00AF72DD">
              <w:rPr>
                <w:szCs w:val="24"/>
                <w:shd w:val="clear" w:color="auto" w:fill="FFFFFF"/>
              </w:rPr>
              <w:t>Jednokratni upijajući podmetači za krevete</w:t>
            </w:r>
          </w:p>
          <w:p w:rsidR="00565064" w:rsidRPr="00DC3112" w:rsidRDefault="00565064" w:rsidP="00DC3112">
            <w:r w:rsidRPr="00AF72DD">
              <w:rPr>
                <w:shd w:val="clear" w:color="auto" w:fill="FFFFFF"/>
              </w:rPr>
              <w:t xml:space="preserve">Dimenzija 50x50 ili </w:t>
            </w:r>
            <w:r w:rsidR="00DC3112">
              <w:t>±10%</w:t>
            </w:r>
          </w:p>
          <w:p w:rsidR="00565064" w:rsidRPr="00AF72DD" w:rsidRDefault="00565064" w:rsidP="00565064">
            <w:pPr>
              <w:rPr>
                <w:color w:val="auto"/>
              </w:rPr>
            </w:pP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Nazogastrična sonda za parenteralnu ishranu</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shd w:val="clear" w:color="auto" w:fill="FFFFFF"/>
              </w:rPr>
            </w:pPr>
            <w:r w:rsidRPr="00AF72DD">
              <w:rPr>
                <w:szCs w:val="24"/>
                <w:shd w:val="clear" w:color="auto" w:fill="FFFFFF"/>
              </w:rPr>
              <w:t>Fr 14</w:t>
            </w:r>
          </w:p>
          <w:p w:rsidR="00565064" w:rsidRPr="00AF72DD" w:rsidRDefault="00565064" w:rsidP="00565064">
            <w:pPr>
              <w:pStyle w:val="NormalWeb"/>
              <w:shd w:val="clear" w:color="auto" w:fill="FFFFFF"/>
              <w:textAlignment w:val="baseline"/>
              <w:rPr>
                <w:szCs w:val="24"/>
                <w:shd w:val="clear" w:color="auto" w:fill="FFFFFF"/>
              </w:rPr>
            </w:pPr>
          </w:p>
          <w:p w:rsidR="00565064" w:rsidRPr="00AF72DD" w:rsidRDefault="00565064" w:rsidP="00565064">
            <w:pPr>
              <w:rPr>
                <w:color w:val="auto"/>
              </w:rPr>
            </w:pP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Nazogastrična sonda za parenteralnu ishranu</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shd w:val="clear" w:color="auto" w:fill="FFFFFF"/>
              </w:rPr>
            </w:pPr>
            <w:r w:rsidRPr="00AF72DD">
              <w:rPr>
                <w:szCs w:val="24"/>
                <w:shd w:val="clear" w:color="auto" w:fill="FFFFFF"/>
              </w:rPr>
              <w:t>Fr 16</w:t>
            </w:r>
          </w:p>
          <w:p w:rsidR="00565064" w:rsidRPr="00AF72DD" w:rsidRDefault="00565064" w:rsidP="00565064">
            <w:pPr>
              <w:rPr>
                <w:color w:val="auto"/>
              </w:rPr>
            </w:pP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ind w:left="360"/>
              <w:jc w:val="both"/>
              <w:rPr>
                <w:color w:val="auto"/>
              </w:rPr>
            </w:pPr>
          </w:p>
          <w:p w:rsidR="00565064" w:rsidRPr="00AF72DD" w:rsidRDefault="00565064" w:rsidP="00565064">
            <w:pPr>
              <w:pStyle w:val="ListParagraph"/>
              <w:numPr>
                <w:ilvl w:val="0"/>
                <w:numId w:val="46"/>
              </w:numPr>
              <w:jc w:val="both"/>
              <w:rPr>
                <w:color w:val="auto"/>
              </w:rPr>
            </w:pPr>
            <w:r w:rsidRPr="00AF72DD">
              <w:rPr>
                <w:color w:val="auto"/>
              </w:rPr>
              <w:t>Stalak za epruvete</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shd w:val="clear" w:color="auto" w:fill="FFFFFF"/>
              </w:rPr>
            </w:pPr>
          </w:p>
          <w:p w:rsidR="00565064" w:rsidRPr="00AF72DD" w:rsidRDefault="00565064" w:rsidP="00565064">
            <w:pPr>
              <w:pStyle w:val="NormalWeb"/>
              <w:shd w:val="clear" w:color="auto" w:fill="FFFFFF"/>
              <w:textAlignment w:val="baseline"/>
              <w:rPr>
                <w:szCs w:val="24"/>
                <w:shd w:val="clear" w:color="auto" w:fill="FFFFFF"/>
              </w:rPr>
            </w:pPr>
            <w:r w:rsidRPr="00AF72DD">
              <w:rPr>
                <w:szCs w:val="24"/>
                <w:shd w:val="clear" w:color="auto" w:fill="FFFFFF"/>
              </w:rPr>
              <w:t xml:space="preserve">Stalak za epruvete </w:t>
            </w:r>
          </w:p>
          <w:p w:rsidR="00565064" w:rsidRPr="00AF72DD" w:rsidRDefault="00565064" w:rsidP="00565064">
            <w:pPr>
              <w:rPr>
                <w:color w:val="auto"/>
              </w:rPr>
            </w:pP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Posudica za uzorkovanje fecesa</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rPr>
            </w:pPr>
            <w:r w:rsidRPr="00AF72DD">
              <w:rPr>
                <w:szCs w:val="24"/>
              </w:rPr>
              <w:t>Posudica za uzorkovanje fecesa</w:t>
            </w:r>
          </w:p>
          <w:p w:rsidR="00565064" w:rsidRPr="00AF72DD" w:rsidRDefault="00565064" w:rsidP="00565064">
            <w:pPr>
              <w:pStyle w:val="NormalWeb"/>
              <w:shd w:val="clear" w:color="auto" w:fill="FFFFFF"/>
              <w:textAlignment w:val="baseline"/>
              <w:rPr>
                <w:szCs w:val="24"/>
                <w:shd w:val="clear" w:color="auto" w:fill="FFFFFF"/>
              </w:rPr>
            </w:pPr>
          </w:p>
          <w:p w:rsidR="00565064" w:rsidRPr="00AF72DD" w:rsidRDefault="00565064" w:rsidP="00565064">
            <w:pPr>
              <w:rPr>
                <w:color w:val="auto"/>
              </w:rPr>
            </w:pP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Posude za patohistološko uzorkovanje</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shd w:val="clear" w:color="auto" w:fill="FFFFFF"/>
              </w:rPr>
            </w:pPr>
            <w:r w:rsidRPr="00AF72DD">
              <w:rPr>
                <w:szCs w:val="24"/>
                <w:shd w:val="clear" w:color="auto" w:fill="FFFFFF"/>
              </w:rPr>
              <w:t>Posude za uzorkovanje</w:t>
            </w:r>
          </w:p>
          <w:p w:rsidR="00565064" w:rsidRPr="00AF72DD" w:rsidRDefault="00565064" w:rsidP="00565064">
            <w:pPr>
              <w:pStyle w:val="NormalWeb"/>
              <w:shd w:val="clear" w:color="auto" w:fill="FFFFFF"/>
              <w:textAlignment w:val="baseline"/>
              <w:rPr>
                <w:szCs w:val="24"/>
                <w:shd w:val="clear" w:color="auto" w:fill="FFFFFF"/>
              </w:rPr>
            </w:pPr>
          </w:p>
          <w:p w:rsidR="00565064" w:rsidRPr="0050216B" w:rsidRDefault="00565064" w:rsidP="0050216B">
            <w:pPr>
              <w:pStyle w:val="NormalWeb"/>
              <w:shd w:val="clear" w:color="auto" w:fill="FFFFFF"/>
              <w:textAlignment w:val="baseline"/>
              <w:rPr>
                <w:szCs w:val="24"/>
                <w:shd w:val="clear" w:color="auto" w:fill="FFFFFF"/>
              </w:rPr>
            </w:pPr>
            <w:r w:rsidRPr="00AF72DD">
              <w:rPr>
                <w:szCs w:val="24"/>
                <w:shd w:val="clear" w:color="auto" w:fill="FFFFFF"/>
              </w:rPr>
              <w:t xml:space="preserve">http://www.dunavplast.com/portfolio/posude-za-uzorkovanje/ </w:t>
            </w:r>
            <w:r w:rsidR="00AF72DD">
              <w:rPr>
                <w:szCs w:val="24"/>
                <w:shd w:val="clear" w:color="auto" w:fill="FFFFFF"/>
              </w:rPr>
              <w:t xml:space="preserve">или одговарајуће </w:t>
            </w:r>
            <w:r w:rsidR="0050216B">
              <w:rPr>
                <w:szCs w:val="24"/>
                <w:shd w:val="clear" w:color="auto" w:fill="FFFFFF"/>
              </w:rPr>
              <w:t xml:space="preserve"> 15 ml</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Posude za patohistološko uzorkovanje</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rPr>
            </w:pPr>
            <w:r w:rsidRPr="00AF72DD">
              <w:rPr>
                <w:szCs w:val="24"/>
              </w:rPr>
              <w:t>Posude za patohistološko uzorkovanje</w:t>
            </w:r>
          </w:p>
          <w:p w:rsidR="00565064" w:rsidRPr="00AF72DD" w:rsidRDefault="00565064" w:rsidP="00565064">
            <w:pPr>
              <w:pStyle w:val="NormalWeb"/>
              <w:shd w:val="clear" w:color="auto" w:fill="FFFFFF"/>
              <w:textAlignment w:val="baseline"/>
              <w:rPr>
                <w:szCs w:val="24"/>
              </w:rPr>
            </w:pPr>
          </w:p>
          <w:p w:rsidR="00565064" w:rsidRPr="00AF72DD" w:rsidRDefault="00565064" w:rsidP="00565064">
            <w:pPr>
              <w:pStyle w:val="NormalWeb"/>
              <w:shd w:val="clear" w:color="auto" w:fill="FFFFFF"/>
              <w:textAlignment w:val="baseline"/>
              <w:rPr>
                <w:szCs w:val="24"/>
                <w:shd w:val="clear" w:color="auto" w:fill="FFFFFF"/>
              </w:rPr>
            </w:pPr>
            <w:r w:rsidRPr="00AF72DD">
              <w:rPr>
                <w:szCs w:val="24"/>
                <w:shd w:val="clear" w:color="auto" w:fill="FFFFFF"/>
              </w:rPr>
              <w:t xml:space="preserve">http://www.dunavplast.com/portfolio/posude-za-uzorkovanje/ </w:t>
            </w:r>
            <w:r w:rsidR="0050216B">
              <w:rPr>
                <w:szCs w:val="24"/>
                <w:shd w:val="clear" w:color="auto" w:fill="FFFFFF"/>
              </w:rPr>
              <w:t xml:space="preserve">или одговарајуће </w:t>
            </w:r>
            <w:r w:rsidRPr="00AF72DD">
              <w:rPr>
                <w:szCs w:val="24"/>
                <w:shd w:val="clear" w:color="auto" w:fill="FFFFFF"/>
              </w:rPr>
              <w:t>250 ml</w:t>
            </w:r>
          </w:p>
          <w:p w:rsidR="00565064" w:rsidRPr="00AF72DD" w:rsidRDefault="00565064" w:rsidP="00565064">
            <w:pPr>
              <w:rPr>
                <w:color w:val="auto"/>
              </w:rPr>
            </w:pP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AF72DD" w:rsidRDefault="00AF72DD"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ind w:left="360"/>
              <w:jc w:val="both"/>
              <w:rPr>
                <w:color w:val="auto"/>
              </w:rPr>
            </w:pPr>
          </w:p>
          <w:p w:rsidR="00565064" w:rsidRPr="00AF72DD" w:rsidRDefault="00565064" w:rsidP="00565064">
            <w:pPr>
              <w:jc w:val="both"/>
              <w:rPr>
                <w:color w:val="auto"/>
              </w:rPr>
            </w:pPr>
          </w:p>
          <w:p w:rsidR="00565064" w:rsidRPr="00AF72DD" w:rsidRDefault="00565064" w:rsidP="00565064">
            <w:pPr>
              <w:pStyle w:val="ListParagraph"/>
              <w:numPr>
                <w:ilvl w:val="0"/>
                <w:numId w:val="46"/>
              </w:numPr>
              <w:jc w:val="both"/>
              <w:rPr>
                <w:color w:val="auto"/>
              </w:rPr>
            </w:pPr>
            <w:r w:rsidRPr="00AF72DD">
              <w:rPr>
                <w:color w:val="auto"/>
              </w:rPr>
              <w:lastRenderedPageBreak/>
              <w:t>Pipeta mala</w:t>
            </w:r>
          </w:p>
        </w:tc>
        <w:tc>
          <w:tcPr>
            <w:tcW w:w="2126" w:type="dxa"/>
            <w:tcBorders>
              <w:top w:val="nil"/>
              <w:left w:val="nil"/>
              <w:bottom w:val="single" w:sz="4" w:space="0" w:color="000000"/>
              <w:right w:val="single" w:sz="4" w:space="0" w:color="000000"/>
            </w:tcBorders>
            <w:shd w:val="clear" w:color="auto" w:fill="auto"/>
          </w:tcPr>
          <w:p w:rsidR="00565064" w:rsidRPr="0050216B" w:rsidRDefault="00565064" w:rsidP="00565064">
            <w:pPr>
              <w:pStyle w:val="NormalWeb"/>
              <w:shd w:val="clear" w:color="auto" w:fill="FFFFFF"/>
              <w:textAlignment w:val="baseline"/>
              <w:rPr>
                <w:szCs w:val="24"/>
              </w:rPr>
            </w:pPr>
          </w:p>
          <w:p w:rsidR="00565064" w:rsidRPr="0050216B" w:rsidRDefault="0050216B" w:rsidP="0050216B">
            <w:pPr>
              <w:pStyle w:val="NormalWeb"/>
              <w:shd w:val="clear" w:color="auto" w:fill="FFFFFF"/>
              <w:textAlignment w:val="baseline"/>
              <w:rPr>
                <w:szCs w:val="24"/>
              </w:rPr>
            </w:pPr>
            <w:r>
              <w:rPr>
                <w:szCs w:val="24"/>
              </w:rPr>
              <w:t>Pipeta mala</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50216B" w:rsidRDefault="0050216B"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lastRenderedPageBreak/>
              <w:t>Falcon tube</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szCs w:val="24"/>
                <w:shd w:val="clear" w:color="auto" w:fill="FFFFFF"/>
              </w:rPr>
            </w:pPr>
            <w:r w:rsidRPr="00AF72DD">
              <w:rPr>
                <w:rStyle w:val="Emphasis"/>
                <w:bCs/>
                <w:i w:val="0"/>
                <w:iCs w:val="0"/>
                <w:szCs w:val="24"/>
                <w:shd w:val="clear" w:color="auto" w:fill="FFFFFF"/>
              </w:rPr>
              <w:t>Epruvete</w:t>
            </w:r>
            <w:r w:rsidRPr="00AF72DD">
              <w:rPr>
                <w:rStyle w:val="apple-converted-space"/>
                <w:szCs w:val="24"/>
                <w:shd w:val="clear" w:color="auto" w:fill="FFFFFF"/>
              </w:rPr>
              <w:t> </w:t>
            </w:r>
            <w:r w:rsidRPr="00AF72DD">
              <w:rPr>
                <w:rStyle w:val="Emphasis"/>
                <w:bCs/>
                <w:i w:val="0"/>
                <w:iCs w:val="0"/>
                <w:szCs w:val="24"/>
                <w:shd w:val="clear" w:color="auto" w:fill="FFFFFF"/>
              </w:rPr>
              <w:t>Falcon</w:t>
            </w:r>
            <w:r w:rsidRPr="00AF72DD">
              <w:rPr>
                <w:szCs w:val="24"/>
                <w:shd w:val="clear" w:color="auto" w:fill="FFFFFF"/>
              </w:rPr>
              <w:t>, PP, sterilne, sa poklopcem</w:t>
            </w:r>
          </w:p>
          <w:p w:rsidR="00565064" w:rsidRPr="00AF72DD" w:rsidRDefault="00565064" w:rsidP="00565064">
            <w:pPr>
              <w:pStyle w:val="NormalWeb"/>
              <w:shd w:val="clear" w:color="auto" w:fill="FFFFFF"/>
              <w:textAlignment w:val="baseline"/>
              <w:rPr>
                <w:szCs w:val="24"/>
                <w:shd w:val="clear" w:color="auto" w:fill="FFFFFF"/>
              </w:rPr>
            </w:pPr>
          </w:p>
          <w:p w:rsidR="00565064" w:rsidRPr="00AF72DD" w:rsidRDefault="00565064" w:rsidP="00565064">
            <w:pPr>
              <w:rPr>
                <w:color w:val="auto"/>
              </w:rPr>
            </w:pPr>
            <w:r w:rsidRPr="00AF72DD">
              <w:rPr>
                <w:color w:val="auto"/>
                <w:shd w:val="clear" w:color="auto" w:fill="FFFFFF"/>
              </w:rPr>
              <w:t>15 ml</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50216B" w:rsidRDefault="0050216B"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65064">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565064" w:rsidRPr="00AF72DD" w:rsidRDefault="00565064" w:rsidP="00565064">
            <w:pPr>
              <w:pStyle w:val="ListParagraph"/>
              <w:numPr>
                <w:ilvl w:val="0"/>
                <w:numId w:val="46"/>
              </w:numPr>
              <w:jc w:val="both"/>
              <w:rPr>
                <w:color w:val="auto"/>
              </w:rPr>
            </w:pPr>
            <w:r w:rsidRPr="00AF72DD">
              <w:rPr>
                <w:color w:val="auto"/>
              </w:rPr>
              <w:t>Hlorheksidin</w:t>
            </w:r>
          </w:p>
        </w:tc>
        <w:tc>
          <w:tcPr>
            <w:tcW w:w="2126" w:type="dxa"/>
            <w:tcBorders>
              <w:top w:val="nil"/>
              <w:left w:val="nil"/>
              <w:bottom w:val="single" w:sz="4" w:space="0" w:color="000000"/>
              <w:right w:val="single" w:sz="4" w:space="0" w:color="000000"/>
            </w:tcBorders>
            <w:shd w:val="clear" w:color="auto" w:fill="auto"/>
          </w:tcPr>
          <w:p w:rsidR="00565064" w:rsidRPr="00AF72DD" w:rsidRDefault="00565064" w:rsidP="00565064">
            <w:pPr>
              <w:pStyle w:val="NormalWeb"/>
              <w:shd w:val="clear" w:color="auto" w:fill="FFFFFF"/>
              <w:textAlignment w:val="baseline"/>
              <w:rPr>
                <w:rStyle w:val="Emphasis"/>
                <w:bCs/>
                <w:i w:val="0"/>
                <w:iCs w:val="0"/>
                <w:szCs w:val="24"/>
                <w:shd w:val="clear" w:color="auto" w:fill="FFFFFF"/>
              </w:rPr>
            </w:pPr>
            <w:r w:rsidRPr="00AF72DD">
              <w:rPr>
                <w:rStyle w:val="Emphasis"/>
                <w:bCs/>
                <w:i w:val="0"/>
                <w:iCs w:val="0"/>
                <w:szCs w:val="24"/>
                <w:shd w:val="clear" w:color="auto" w:fill="FFFFFF"/>
              </w:rPr>
              <w:t>Hlorheksidin rastvor za pripremu operacionog polja</w:t>
            </w:r>
          </w:p>
          <w:p w:rsidR="00565064" w:rsidRPr="00AF72DD" w:rsidRDefault="00565064" w:rsidP="00565064">
            <w:pPr>
              <w:rPr>
                <w:color w:val="auto"/>
              </w:rPr>
            </w:pPr>
            <w:r w:rsidRPr="00AF72DD">
              <w:rPr>
                <w:rStyle w:val="Emphasis"/>
                <w:bCs/>
                <w:i w:val="0"/>
                <w:iCs w:val="0"/>
                <w:color w:val="auto"/>
                <w:shd w:val="clear" w:color="auto" w:fill="FFFFFF"/>
              </w:rPr>
              <w:t>Plastična boca sa prskalicom</w:t>
            </w:r>
          </w:p>
        </w:tc>
        <w:tc>
          <w:tcPr>
            <w:tcW w:w="2551" w:type="dxa"/>
            <w:tcBorders>
              <w:top w:val="single" w:sz="4" w:space="0" w:color="000000"/>
              <w:left w:val="nil"/>
              <w:bottom w:val="single" w:sz="4" w:space="0" w:color="000000"/>
              <w:right w:val="single" w:sz="4" w:space="0" w:color="auto"/>
            </w:tcBorders>
          </w:tcPr>
          <w:p w:rsidR="00565064" w:rsidRPr="00AF72DD" w:rsidRDefault="00565064" w:rsidP="005910F6">
            <w:pPr>
              <w:jc w:val="center"/>
              <w:rPr>
                <w:color w:val="auto"/>
              </w:rPr>
            </w:pPr>
          </w:p>
        </w:tc>
        <w:tc>
          <w:tcPr>
            <w:tcW w:w="851" w:type="dxa"/>
            <w:tcBorders>
              <w:top w:val="nil"/>
              <w:left w:val="single" w:sz="4" w:space="0" w:color="auto"/>
              <w:bottom w:val="single" w:sz="4" w:space="0" w:color="000000"/>
              <w:right w:val="single" w:sz="4" w:space="0" w:color="000000"/>
            </w:tcBorders>
            <w:shd w:val="clear" w:color="auto" w:fill="auto"/>
            <w:vAlign w:val="bottom"/>
          </w:tcPr>
          <w:p w:rsidR="00565064" w:rsidRPr="0050216B" w:rsidRDefault="0050216B" w:rsidP="005910F6">
            <w:pPr>
              <w:spacing w:line="276" w:lineRule="auto"/>
              <w:rPr>
                <w:color w:val="auto"/>
              </w:rPr>
            </w:pPr>
            <w:r>
              <w:rPr>
                <w:color w:val="auto"/>
              </w:rPr>
              <w:t>1 ком</w:t>
            </w:r>
          </w:p>
        </w:tc>
        <w:tc>
          <w:tcPr>
            <w:tcW w:w="1417" w:type="dxa"/>
            <w:tcBorders>
              <w:top w:val="nil"/>
              <w:left w:val="nil"/>
              <w:bottom w:val="single" w:sz="4" w:space="0" w:color="000000"/>
              <w:right w:val="single" w:sz="4" w:space="0" w:color="000000"/>
            </w:tcBorders>
            <w:shd w:val="clear" w:color="auto" w:fill="auto"/>
          </w:tcPr>
          <w:p w:rsidR="00565064" w:rsidRPr="00AF72DD" w:rsidRDefault="00565064" w:rsidP="005910F6">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565064" w:rsidRPr="00AF72DD" w:rsidRDefault="00565064" w:rsidP="005910F6">
            <w:pPr>
              <w:jc w:val="right"/>
              <w:rPr>
                <w:bCs/>
                <w:color w:val="auto"/>
              </w:rPr>
            </w:pPr>
          </w:p>
        </w:tc>
      </w:tr>
      <w:tr w:rsidR="00565064" w:rsidRPr="00AF72DD" w:rsidTr="005910F6">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65064" w:rsidRPr="00AF72DD" w:rsidRDefault="00565064" w:rsidP="005910F6">
            <w:pPr>
              <w:snapToGrid w:val="0"/>
              <w:jc w:val="center"/>
              <w:rPr>
                <w:bCs/>
                <w:color w:val="auto"/>
              </w:rPr>
            </w:pPr>
            <w:r w:rsidRPr="00AF72DD">
              <w:rPr>
                <w:bCs/>
                <w:color w:val="auto"/>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65064" w:rsidRPr="00AF72DD" w:rsidRDefault="00565064" w:rsidP="005910F6">
            <w:pPr>
              <w:snapToGrid w:val="0"/>
              <w:jc w:val="center"/>
              <w:rPr>
                <w:bCs/>
                <w:color w:val="auto"/>
              </w:rPr>
            </w:pPr>
          </w:p>
        </w:tc>
      </w:tr>
      <w:tr w:rsidR="00565064" w:rsidRPr="00AF72DD" w:rsidTr="005910F6">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65064" w:rsidRPr="00AF72DD" w:rsidRDefault="00565064" w:rsidP="005910F6">
            <w:pPr>
              <w:snapToGrid w:val="0"/>
              <w:jc w:val="center"/>
              <w:rPr>
                <w:bCs/>
                <w:color w:val="auto"/>
              </w:rPr>
            </w:pPr>
            <w:r w:rsidRPr="00AF72DD">
              <w:rPr>
                <w:bCs/>
                <w:color w:val="auto"/>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565064" w:rsidRPr="00AF72DD" w:rsidRDefault="00565064" w:rsidP="005910F6">
            <w:pPr>
              <w:snapToGrid w:val="0"/>
              <w:jc w:val="center"/>
              <w:rPr>
                <w:bCs/>
                <w:color w:val="auto"/>
              </w:rPr>
            </w:pPr>
          </w:p>
        </w:tc>
      </w:tr>
    </w:tbl>
    <w:p w:rsidR="00D84B6C" w:rsidRDefault="00D84B6C" w:rsidP="005910F6">
      <w:pPr>
        <w:jc w:val="both"/>
        <w:rPr>
          <w:sz w:val="23"/>
          <w:szCs w:val="23"/>
          <w:lang w:val="sr-Cyrl-CS"/>
        </w:rPr>
      </w:pPr>
    </w:p>
    <w:p w:rsidR="005910F6" w:rsidRDefault="005910F6" w:rsidP="005910F6">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 или техничку докуметацију произвођача дату на web апликацијама произвођача наведеним у понуди.</w:t>
      </w:r>
    </w:p>
    <w:p w:rsidR="00D84B6C" w:rsidRPr="002A66D3" w:rsidRDefault="00D84B6C" w:rsidP="005910F6">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5910F6" w:rsidRPr="002A66D3" w:rsidTr="005910F6">
        <w:trPr>
          <w:trHeight w:val="690"/>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 начин плаћања</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важења понуде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p w:rsidR="005910F6" w:rsidRPr="002A66D3" w:rsidRDefault="005910F6" w:rsidP="005910F6">
            <w:pPr>
              <w:jc w:val="both"/>
              <w:rPr>
                <w:rFonts w:eastAsia="TimesNewRomanPSMT"/>
                <w:bCs/>
                <w:sz w:val="23"/>
                <w:szCs w:val="23"/>
                <w:lang w:val="ru-RU"/>
              </w:rPr>
            </w:pPr>
            <w:r w:rsidRPr="002A66D3">
              <w:rPr>
                <w:rFonts w:eastAsia="TimesNewRomanPSMT"/>
                <w:bCs/>
                <w:sz w:val="23"/>
                <w:szCs w:val="23"/>
                <w:lang w:val="ru-RU"/>
              </w:rPr>
              <w:t>Рок испоруке</w:t>
            </w:r>
          </w:p>
          <w:p w:rsidR="005910F6" w:rsidRPr="002A66D3" w:rsidRDefault="005910F6" w:rsidP="005910F6">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lang w:val="ru-RU"/>
              </w:rPr>
            </w:pPr>
          </w:p>
        </w:tc>
      </w:tr>
      <w:tr w:rsidR="005910F6" w:rsidRPr="002A66D3" w:rsidTr="005910F6">
        <w:trPr>
          <w:trHeight w:val="564"/>
        </w:trPr>
        <w:tc>
          <w:tcPr>
            <w:tcW w:w="4536" w:type="dxa"/>
            <w:tcBorders>
              <w:top w:val="single" w:sz="4" w:space="0" w:color="000000"/>
              <w:left w:val="single" w:sz="4" w:space="0" w:color="000000"/>
              <w:bottom w:val="single" w:sz="4" w:space="0" w:color="000000"/>
            </w:tcBorders>
            <w:shd w:val="clear" w:color="auto" w:fill="auto"/>
          </w:tcPr>
          <w:p w:rsidR="005910F6" w:rsidRPr="002A66D3" w:rsidRDefault="005910F6" w:rsidP="005910F6">
            <w:pPr>
              <w:snapToGrid w:val="0"/>
              <w:jc w:val="both"/>
              <w:rPr>
                <w:rFonts w:eastAsia="TimesNewRomanPSMT"/>
                <w:bCs/>
                <w:sz w:val="23"/>
                <w:szCs w:val="23"/>
                <w:lang w:val="sr-Cyrl-CS"/>
              </w:rPr>
            </w:pPr>
          </w:p>
          <w:p w:rsidR="005910F6" w:rsidRPr="002A66D3" w:rsidRDefault="005910F6" w:rsidP="005910F6">
            <w:pPr>
              <w:jc w:val="both"/>
              <w:rPr>
                <w:rFonts w:eastAsia="TimesNewRomanPSMT"/>
                <w:bCs/>
                <w:sz w:val="23"/>
                <w:szCs w:val="23"/>
              </w:rPr>
            </w:pPr>
            <w:r w:rsidRPr="002A66D3">
              <w:rPr>
                <w:rFonts w:eastAsia="TimesNewRomanPSMT"/>
                <w:bCs/>
                <w:sz w:val="23"/>
                <w:szCs w:val="23"/>
              </w:rPr>
              <w:t>Место и начин испоруке</w:t>
            </w:r>
          </w:p>
          <w:p w:rsidR="005910F6" w:rsidRPr="002A66D3" w:rsidRDefault="005910F6" w:rsidP="005910F6">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5910F6" w:rsidRPr="002A66D3" w:rsidRDefault="005910F6" w:rsidP="005910F6">
            <w:pPr>
              <w:snapToGrid w:val="0"/>
              <w:jc w:val="both"/>
              <w:rPr>
                <w:rFonts w:eastAsia="TimesNewRomanPSMT"/>
                <w:bCs/>
                <w:sz w:val="23"/>
                <w:szCs w:val="23"/>
              </w:rPr>
            </w:pPr>
          </w:p>
        </w:tc>
      </w:tr>
    </w:tbl>
    <w:p w:rsidR="005910F6" w:rsidRPr="002A66D3" w:rsidRDefault="005910F6" w:rsidP="005910F6">
      <w:pPr>
        <w:jc w:val="both"/>
        <w:rPr>
          <w:rFonts w:eastAsia="TimesNewRomanPSMT"/>
          <w:bCs/>
          <w:sz w:val="23"/>
          <w:szCs w:val="23"/>
        </w:rPr>
      </w:pPr>
    </w:p>
    <w:p w:rsidR="005910F6" w:rsidRPr="002A66D3" w:rsidRDefault="005910F6" w:rsidP="005910F6">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5910F6" w:rsidRPr="002A66D3" w:rsidRDefault="005910F6" w:rsidP="005910F6">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5910F6" w:rsidRPr="002A66D3" w:rsidRDefault="005910F6" w:rsidP="005910F6">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5910F6" w:rsidRDefault="005910F6" w:rsidP="005910F6">
      <w:pPr>
        <w:jc w:val="both"/>
        <w:rPr>
          <w:b/>
          <w:bCs/>
          <w:i/>
          <w:iCs/>
          <w:sz w:val="23"/>
          <w:szCs w:val="23"/>
          <w:u w:val="single"/>
        </w:rPr>
      </w:pPr>
    </w:p>
    <w:p w:rsidR="00D84B6C" w:rsidRDefault="00D84B6C" w:rsidP="005910F6">
      <w:pPr>
        <w:jc w:val="both"/>
        <w:rPr>
          <w:b/>
          <w:bCs/>
          <w:i/>
          <w:iCs/>
          <w:sz w:val="23"/>
          <w:szCs w:val="23"/>
          <w:u w:val="single"/>
        </w:rPr>
      </w:pPr>
    </w:p>
    <w:p w:rsidR="005910F6" w:rsidRPr="002A66D3" w:rsidRDefault="005910F6" w:rsidP="005910F6">
      <w:pPr>
        <w:jc w:val="both"/>
        <w:rPr>
          <w:i/>
          <w:iCs/>
          <w:sz w:val="23"/>
          <w:szCs w:val="23"/>
        </w:rPr>
      </w:pPr>
      <w:r w:rsidRPr="002A66D3">
        <w:rPr>
          <w:b/>
          <w:bCs/>
          <w:i/>
          <w:iCs/>
          <w:sz w:val="23"/>
          <w:szCs w:val="23"/>
          <w:u w:val="single"/>
        </w:rPr>
        <w:t>Напомене:</w:t>
      </w:r>
    </w:p>
    <w:p w:rsidR="005910F6" w:rsidRPr="00F27BE8" w:rsidRDefault="005910F6" w:rsidP="005910F6">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910F6" w:rsidRPr="00F27BE8" w:rsidRDefault="005910F6" w:rsidP="005910F6">
      <w:pPr>
        <w:jc w:val="both"/>
        <w:rPr>
          <w:i/>
          <w:iCs/>
          <w:lang w:val="ru-RU"/>
        </w:rPr>
      </w:pPr>
    </w:p>
    <w:p w:rsidR="005910F6" w:rsidRDefault="005910F6"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AF72DD" w:rsidRPr="009B55F7" w:rsidRDefault="00AF72DD" w:rsidP="00AF72DD">
      <w:pPr>
        <w:suppressAutoHyphens w:val="0"/>
        <w:spacing w:line="276" w:lineRule="auto"/>
        <w:rPr>
          <w:rFonts w:eastAsia="Times New Roman"/>
          <w:color w:val="auto"/>
          <w:kern w:val="0"/>
          <w:lang w:eastAsia="en-US"/>
        </w:rPr>
      </w:pPr>
      <w:r w:rsidRPr="00F27BE8">
        <w:rPr>
          <w:rFonts w:eastAsia="TimesNewRomanPSMT"/>
          <w:b/>
          <w:bCs/>
          <w:sz w:val="23"/>
          <w:szCs w:val="23"/>
          <w:lang w:val="ru-RU"/>
        </w:rPr>
        <w:lastRenderedPageBreak/>
        <w:t>5.</w:t>
      </w:r>
      <w:r w:rsidR="0050216B">
        <w:rPr>
          <w:rFonts w:eastAsia="TimesNewRomanPSMT"/>
          <w:b/>
          <w:bCs/>
          <w:sz w:val="23"/>
          <w:szCs w:val="23"/>
          <w:lang w:val="ru-RU"/>
        </w:rPr>
        <w:t>3</w:t>
      </w:r>
      <w:r w:rsidRPr="00F27BE8">
        <w:rPr>
          <w:rFonts w:eastAsia="TimesNewRomanPSMT"/>
          <w:b/>
          <w:bCs/>
          <w:sz w:val="23"/>
          <w:szCs w:val="23"/>
          <w:lang w:val="ru-RU"/>
        </w:rPr>
        <w:t xml:space="preserve">) ОПИС ПРЕДМЕТА НАБАВКЕ </w:t>
      </w:r>
      <w:r w:rsidRPr="009B55F7">
        <w:rPr>
          <w:lang w:val="ru-RU"/>
        </w:rPr>
        <w:t xml:space="preserve">Партија број </w:t>
      </w:r>
      <w:r w:rsidR="0050216B">
        <w:rPr>
          <w:lang w:val="ru-RU"/>
        </w:rPr>
        <w:t>3</w:t>
      </w:r>
    </w:p>
    <w:tbl>
      <w:tblPr>
        <w:tblW w:w="10632" w:type="dxa"/>
        <w:tblInd w:w="-459" w:type="dxa"/>
        <w:tblLayout w:type="fixed"/>
        <w:tblLook w:val="04A0" w:firstRow="1" w:lastRow="0" w:firstColumn="1" w:lastColumn="0" w:noHBand="0" w:noVBand="1"/>
      </w:tblPr>
      <w:tblGrid>
        <w:gridCol w:w="2127"/>
        <w:gridCol w:w="2126"/>
        <w:gridCol w:w="2268"/>
        <w:gridCol w:w="1276"/>
        <w:gridCol w:w="1275"/>
        <w:gridCol w:w="1560"/>
      </w:tblGrid>
      <w:tr w:rsidR="00AF72DD" w:rsidRPr="00AF72DD" w:rsidTr="00FF5F91">
        <w:trPr>
          <w:trHeight w:val="765"/>
        </w:trPr>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72DD" w:rsidRPr="00AF72DD" w:rsidRDefault="00AF72DD" w:rsidP="00AF72DD">
            <w:pPr>
              <w:snapToGrid w:val="0"/>
              <w:jc w:val="center"/>
              <w:rPr>
                <w:b/>
                <w:bCs/>
                <w:color w:val="auto"/>
              </w:rPr>
            </w:pPr>
            <w:r w:rsidRPr="00AF72DD">
              <w:rPr>
                <w:b/>
                <w:bCs/>
                <w:color w:val="auto"/>
              </w:rPr>
              <w:t>Назив</w:t>
            </w:r>
          </w:p>
        </w:tc>
        <w:tc>
          <w:tcPr>
            <w:tcW w:w="2126" w:type="dxa"/>
            <w:tcBorders>
              <w:top w:val="single" w:sz="4" w:space="0" w:color="000000"/>
              <w:left w:val="nil"/>
              <w:bottom w:val="single" w:sz="4" w:space="0" w:color="000000"/>
              <w:right w:val="single" w:sz="4" w:space="0" w:color="000000"/>
            </w:tcBorders>
            <w:shd w:val="clear" w:color="auto" w:fill="auto"/>
            <w:vAlign w:val="bottom"/>
          </w:tcPr>
          <w:p w:rsidR="00AF72DD" w:rsidRPr="00AF72DD" w:rsidRDefault="00AF72DD" w:rsidP="00AF72DD">
            <w:pPr>
              <w:rPr>
                <w:b/>
                <w:color w:val="auto"/>
                <w:lang w:eastAsia="sr-Latn-CS"/>
              </w:rPr>
            </w:pPr>
            <w:r w:rsidRPr="00AF72DD">
              <w:rPr>
                <w:b/>
                <w:color w:val="auto"/>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AF72DD" w:rsidRPr="00AF72DD" w:rsidRDefault="00AF72DD" w:rsidP="00AF72DD">
            <w:pPr>
              <w:snapToGrid w:val="0"/>
              <w:jc w:val="center"/>
              <w:rPr>
                <w:b/>
                <w:bCs/>
                <w:color w:val="auto"/>
                <w:lang w:val="ru-RU"/>
              </w:rPr>
            </w:pPr>
            <w:r w:rsidRPr="00AF72DD">
              <w:rPr>
                <w:b/>
                <w:bCs/>
                <w:color w:val="auto"/>
                <w:lang w:val="ru-RU"/>
              </w:rPr>
              <w:t xml:space="preserve">Произвођач, тип и каталошки број производа </w:t>
            </w:r>
          </w:p>
        </w:tc>
        <w:tc>
          <w:tcPr>
            <w:tcW w:w="1276" w:type="dxa"/>
            <w:tcBorders>
              <w:top w:val="single" w:sz="4" w:space="0" w:color="000000"/>
              <w:left w:val="single" w:sz="4" w:space="0" w:color="auto"/>
              <w:bottom w:val="single" w:sz="4" w:space="0" w:color="000000"/>
              <w:right w:val="single" w:sz="4" w:space="0" w:color="000000"/>
            </w:tcBorders>
            <w:shd w:val="clear" w:color="auto" w:fill="auto"/>
            <w:vAlign w:val="center"/>
          </w:tcPr>
          <w:p w:rsidR="00AF72DD" w:rsidRPr="00AF72DD" w:rsidRDefault="00AF72DD" w:rsidP="00AF72DD">
            <w:pPr>
              <w:snapToGrid w:val="0"/>
              <w:jc w:val="center"/>
              <w:rPr>
                <w:b/>
                <w:bCs/>
                <w:color w:val="auto"/>
              </w:rPr>
            </w:pPr>
            <w:r w:rsidRPr="00AF72DD">
              <w:rPr>
                <w:b/>
                <w:bCs/>
                <w:color w:val="auto"/>
              </w:rPr>
              <w:t>Количина</w:t>
            </w:r>
          </w:p>
          <w:p w:rsidR="00AF72DD" w:rsidRPr="00AF72DD" w:rsidRDefault="00AF72DD" w:rsidP="00AF72DD">
            <w:pPr>
              <w:snapToGrid w:val="0"/>
              <w:jc w:val="center"/>
              <w:rPr>
                <w:b/>
                <w:bCs/>
                <w:color w:val="auto"/>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AF72DD" w:rsidRPr="00AF72DD" w:rsidRDefault="00AF72DD" w:rsidP="00AF72DD">
            <w:pPr>
              <w:snapToGrid w:val="0"/>
              <w:jc w:val="center"/>
              <w:rPr>
                <w:b/>
                <w:bCs/>
                <w:color w:val="auto"/>
              </w:rPr>
            </w:pPr>
            <w:r w:rsidRPr="00AF72DD">
              <w:rPr>
                <w:b/>
                <w:bCs/>
                <w:color w:val="auto"/>
              </w:rPr>
              <w:t xml:space="preserve">Јединична цена </w:t>
            </w:r>
          </w:p>
          <w:p w:rsidR="00AF72DD" w:rsidRPr="00AF72DD" w:rsidRDefault="00AF72DD" w:rsidP="00AF72DD">
            <w:pPr>
              <w:jc w:val="center"/>
              <w:rPr>
                <w:b/>
                <w:bCs/>
                <w:color w:val="auto"/>
              </w:rPr>
            </w:pPr>
            <w:r w:rsidRPr="00AF72DD">
              <w:rPr>
                <w:b/>
                <w:bCs/>
                <w:color w:val="auto"/>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AF72DD" w:rsidRPr="00AF72DD" w:rsidRDefault="00AF72DD" w:rsidP="00AF72DD">
            <w:pPr>
              <w:snapToGrid w:val="0"/>
              <w:jc w:val="center"/>
              <w:rPr>
                <w:b/>
                <w:bCs/>
                <w:color w:val="auto"/>
              </w:rPr>
            </w:pPr>
            <w:r w:rsidRPr="00AF72DD">
              <w:rPr>
                <w:b/>
                <w:bCs/>
                <w:color w:val="auto"/>
              </w:rPr>
              <w:t>Укупан износ (без ПДВ)</w:t>
            </w: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vAlign w:val="bottom"/>
          </w:tcPr>
          <w:p w:rsidR="001C1DDC" w:rsidRPr="001C1DDC" w:rsidRDefault="001C1DDC" w:rsidP="001C1DDC">
            <w:pPr>
              <w:pStyle w:val="ListParagraph"/>
              <w:numPr>
                <w:ilvl w:val="0"/>
                <w:numId w:val="51"/>
              </w:numPr>
              <w:jc w:val="both"/>
              <w:rPr>
                <w:color w:val="FF0000"/>
              </w:rPr>
            </w:pPr>
            <w:r>
              <w:t>A</w:t>
            </w:r>
            <w:r w:rsidRPr="008D6D41">
              <w:t>luminijumske udlage za ekstremitete</w:t>
            </w:r>
          </w:p>
          <w:p w:rsidR="001C1DDC" w:rsidRPr="00B354FA" w:rsidRDefault="001C1DDC" w:rsidP="001C1DDC">
            <w:pPr>
              <w:jc w:val="both"/>
              <w:rPr>
                <w:color w:val="FF0000"/>
              </w:rPr>
            </w:pPr>
          </w:p>
        </w:tc>
        <w:tc>
          <w:tcPr>
            <w:tcW w:w="2126" w:type="dxa"/>
            <w:tcBorders>
              <w:top w:val="nil"/>
              <w:left w:val="nil"/>
              <w:bottom w:val="single" w:sz="4" w:space="0" w:color="000000"/>
              <w:right w:val="single" w:sz="4" w:space="0" w:color="000000"/>
            </w:tcBorders>
            <w:shd w:val="clear" w:color="auto" w:fill="auto"/>
            <w:vAlign w:val="bottom"/>
          </w:tcPr>
          <w:p w:rsidR="001C1DDC" w:rsidRDefault="001C1DDC" w:rsidP="001C1DDC">
            <w:pPr>
              <w:jc w:val="both"/>
            </w:pPr>
            <w:r w:rsidRPr="008D6D41">
              <w:t xml:space="preserve">Aluminijumske udlage, sa jedne strane oblepljene sunđerom radi konforma u primeni. </w:t>
            </w:r>
          </w:p>
          <w:p w:rsidR="001C1DDC" w:rsidRDefault="001C1DDC" w:rsidP="001C1DDC">
            <w:pPr>
              <w:jc w:val="both"/>
            </w:pPr>
            <w:r w:rsidRPr="008D6D41">
              <w:t>Lako se mogu saviti i prilagoditi obliku ekstremiteta pasa i mačaka.</w:t>
            </w:r>
          </w:p>
          <w:p w:rsidR="001C1DDC" w:rsidRPr="008D6D41" w:rsidRDefault="001C1DDC" w:rsidP="001C1DDC">
            <w:pPr>
              <w:jc w:val="center"/>
            </w:pPr>
          </w:p>
          <w:p w:rsidR="001C1DDC" w:rsidRDefault="001C1DDC" w:rsidP="001C1DDC">
            <w:proofErr w:type="gramStart"/>
            <w:r w:rsidRPr="008D6D41">
              <w:t>dimenzije</w:t>
            </w:r>
            <w:proofErr w:type="gramEnd"/>
            <w:r w:rsidRPr="008D6D41">
              <w:t xml:space="preserve"> 30 x 850 ili </w:t>
            </w:r>
            <w:r w:rsidR="00DC3112">
              <w:t>±10%</w:t>
            </w:r>
            <w:r w:rsidRPr="008D6D41">
              <w:t xml:space="preserve">. </w:t>
            </w:r>
          </w:p>
          <w:p w:rsidR="001C1DDC" w:rsidRPr="00465227"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213C04" w:rsidRDefault="00213C04"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vAlign w:val="bottom"/>
          </w:tcPr>
          <w:p w:rsidR="001C1DDC" w:rsidRPr="00E7538C" w:rsidRDefault="001C1DDC" w:rsidP="001C1DDC">
            <w:pPr>
              <w:pStyle w:val="ListParagraph"/>
              <w:numPr>
                <w:ilvl w:val="0"/>
                <w:numId w:val="51"/>
              </w:numPr>
            </w:pPr>
            <w:r w:rsidRPr="008D6D41">
              <w:t xml:space="preserve">Makaze za sečenje noktiju pasa </w:t>
            </w:r>
          </w:p>
        </w:tc>
        <w:tc>
          <w:tcPr>
            <w:tcW w:w="2126" w:type="dxa"/>
            <w:tcBorders>
              <w:top w:val="nil"/>
              <w:left w:val="nil"/>
              <w:bottom w:val="single" w:sz="4" w:space="0" w:color="000000"/>
              <w:right w:val="single" w:sz="4" w:space="0" w:color="000000"/>
            </w:tcBorders>
            <w:shd w:val="clear" w:color="auto" w:fill="auto"/>
            <w:vAlign w:val="bottom"/>
          </w:tcPr>
          <w:p w:rsidR="001C1DDC" w:rsidRPr="00305ED9" w:rsidRDefault="001C1DDC" w:rsidP="001C1DDC"/>
          <w:p w:rsidR="001C1DDC" w:rsidRPr="00305ED9" w:rsidRDefault="001C1DDC" w:rsidP="001C1DDC">
            <w:r w:rsidRPr="00305ED9">
              <w:t>1 kom</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C1DDC" w:rsidRDefault="001C1DDC" w:rsidP="001C1DDC">
            <w:pPr>
              <w:jc w:val="both"/>
            </w:pPr>
          </w:p>
          <w:p w:rsidR="001C1DDC" w:rsidRDefault="001C1DDC" w:rsidP="001C1DDC">
            <w:pPr>
              <w:jc w:val="both"/>
            </w:pPr>
          </w:p>
          <w:p w:rsidR="001C1DDC" w:rsidRPr="00A10AC3" w:rsidRDefault="001C1DDC" w:rsidP="001C1DDC">
            <w:pPr>
              <w:pStyle w:val="ListParagraph"/>
              <w:numPr>
                <w:ilvl w:val="0"/>
                <w:numId w:val="51"/>
              </w:numPr>
              <w:jc w:val="both"/>
            </w:pPr>
            <w:r w:rsidRPr="00A10AC3">
              <w:t>Širmerove test tračice</w:t>
            </w:r>
          </w:p>
        </w:tc>
        <w:tc>
          <w:tcPr>
            <w:tcW w:w="2126" w:type="dxa"/>
            <w:tcBorders>
              <w:top w:val="nil"/>
              <w:left w:val="nil"/>
              <w:bottom w:val="single" w:sz="4" w:space="0" w:color="000000"/>
              <w:right w:val="single" w:sz="4" w:space="0" w:color="000000"/>
            </w:tcBorders>
            <w:shd w:val="clear" w:color="auto" w:fill="auto"/>
          </w:tcPr>
          <w:p w:rsidR="001C1DDC" w:rsidRPr="008D6D41" w:rsidRDefault="001C1DDC" w:rsidP="001C1DDC">
            <w:pPr>
              <w:jc w:val="both"/>
            </w:pPr>
            <w:r w:rsidRPr="008D6D41">
              <w:t>Za upotrebu u veterinarskoj oftalmologiji, za određivanje inteziteta lučenja suza kod dijagnostike suvog oka, sa graduisanom milimetarskom skalom na svakoj test tračici i sa promenom boje test tračice</w:t>
            </w:r>
            <w:r>
              <w:t xml:space="preserve">. </w:t>
            </w:r>
          </w:p>
          <w:p w:rsidR="001C1DDC" w:rsidRPr="00305ED9" w:rsidRDefault="001C1DDC" w:rsidP="001C1DDC">
            <w:r w:rsidRPr="00305ED9">
              <w:t>250kom/pak</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Default="001C1DDC" w:rsidP="001C1DDC">
            <w:pPr>
              <w:pStyle w:val="ListParagraph"/>
              <w:ind w:left="360"/>
              <w:jc w:val="both"/>
            </w:pPr>
          </w:p>
          <w:p w:rsidR="001C1DDC" w:rsidRPr="008D6D41" w:rsidRDefault="001C1DDC" w:rsidP="001C1DDC">
            <w:pPr>
              <w:pStyle w:val="ListParagraph"/>
              <w:numPr>
                <w:ilvl w:val="0"/>
                <w:numId w:val="51"/>
              </w:numPr>
              <w:jc w:val="both"/>
            </w:pPr>
            <w:r>
              <w:t>F</w:t>
            </w:r>
            <w:r w:rsidRPr="008D6D41">
              <w:t>luerescinske test tračice</w:t>
            </w:r>
          </w:p>
        </w:tc>
        <w:tc>
          <w:tcPr>
            <w:tcW w:w="2126" w:type="dxa"/>
            <w:tcBorders>
              <w:top w:val="nil"/>
              <w:left w:val="nil"/>
              <w:bottom w:val="single" w:sz="4" w:space="0" w:color="000000"/>
              <w:right w:val="single" w:sz="4" w:space="0" w:color="000000"/>
            </w:tcBorders>
            <w:shd w:val="clear" w:color="auto" w:fill="auto"/>
          </w:tcPr>
          <w:p w:rsidR="001C1DDC" w:rsidRPr="008D6D41" w:rsidRDefault="001C1DDC" w:rsidP="001C1DDC">
            <w:pPr>
              <w:jc w:val="both"/>
            </w:pPr>
            <w:r w:rsidRPr="008D6D41">
              <w:t>Za upotrebu u veterinarskoj oftalmologiji, kod dijagnostike oštećenja rožnjače</w:t>
            </w:r>
            <w:r>
              <w:t>.</w:t>
            </w:r>
          </w:p>
          <w:p w:rsidR="001C1DDC" w:rsidRPr="00305ED9" w:rsidRDefault="001C1DDC" w:rsidP="001C1DDC">
            <w:r w:rsidRPr="00305ED9">
              <w:t>100kom/pak</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A10AC3" w:rsidRDefault="001C1DDC" w:rsidP="001C1DDC">
            <w:pPr>
              <w:pStyle w:val="ListParagraph"/>
              <w:numPr>
                <w:ilvl w:val="0"/>
                <w:numId w:val="51"/>
              </w:numPr>
              <w:jc w:val="both"/>
            </w:pPr>
            <w:r w:rsidRPr="00A10AC3">
              <w:t>Ulje za podmazivanje hirurških instrumenata</w:t>
            </w:r>
          </w:p>
        </w:tc>
        <w:tc>
          <w:tcPr>
            <w:tcW w:w="2126" w:type="dxa"/>
            <w:tcBorders>
              <w:top w:val="nil"/>
              <w:left w:val="nil"/>
              <w:bottom w:val="single" w:sz="4" w:space="0" w:color="000000"/>
              <w:right w:val="single" w:sz="4" w:space="0" w:color="000000"/>
            </w:tcBorders>
            <w:shd w:val="clear" w:color="auto" w:fill="auto"/>
          </w:tcPr>
          <w:p w:rsidR="001C1DDC" w:rsidRPr="006B6274" w:rsidRDefault="001C1DDC" w:rsidP="00FF5F91">
            <w:pPr>
              <w:pStyle w:val="Heading2"/>
              <w:shd w:val="clear" w:color="auto" w:fill="FFFFFF"/>
              <w:ind w:left="567" w:firstLine="0"/>
              <w:jc w:val="left"/>
              <w:rPr>
                <w:b w:val="0"/>
                <w:bCs w:val="0"/>
                <w:sz w:val="24"/>
                <w:lang w:eastAsia="en-US"/>
              </w:rPr>
            </w:pPr>
            <w:proofErr w:type="gramStart"/>
            <w:r w:rsidRPr="006B6274">
              <w:rPr>
                <w:b w:val="0"/>
                <w:bCs w:val="0"/>
                <w:sz w:val="24"/>
                <w:lang w:eastAsia="en-US"/>
              </w:rPr>
              <w:t>Aesculap ulje za podmazivanje instrumenata, spojeva, bravica, itd.</w:t>
            </w:r>
            <w:proofErr w:type="gramEnd"/>
            <w:r w:rsidRPr="006B6274">
              <w:rPr>
                <w:b w:val="0"/>
                <w:bCs w:val="0"/>
                <w:sz w:val="24"/>
                <w:lang w:eastAsia="en-US"/>
              </w:rPr>
              <w:t xml:space="preserve"> </w:t>
            </w:r>
            <w:proofErr w:type="gramStart"/>
            <w:r w:rsidRPr="006B6274">
              <w:rPr>
                <w:b w:val="0"/>
                <w:bCs w:val="0"/>
                <w:sz w:val="24"/>
                <w:lang w:eastAsia="en-US"/>
              </w:rPr>
              <w:lastRenderedPageBreak/>
              <w:t>prvenstveno</w:t>
            </w:r>
            <w:proofErr w:type="gramEnd"/>
            <w:r w:rsidRPr="006B6274">
              <w:rPr>
                <w:b w:val="0"/>
                <w:bCs w:val="0"/>
                <w:sz w:val="24"/>
                <w:lang w:eastAsia="en-US"/>
              </w:rPr>
              <w:t xml:space="preserve"> za sterilizaciju</w:t>
            </w:r>
          </w:p>
          <w:p w:rsidR="001C1DDC" w:rsidRPr="00305ED9" w:rsidRDefault="001C1DDC" w:rsidP="001C1DDC">
            <w:pPr>
              <w:rPr>
                <w:noProof/>
              </w:rPr>
            </w:pPr>
            <w:r w:rsidRPr="00305ED9">
              <w:rPr>
                <w:noProof/>
              </w:rPr>
              <w:t xml:space="preserve">Bočica, </w:t>
            </w:r>
          </w:p>
          <w:p w:rsidR="001C1DDC" w:rsidRPr="00305ED9" w:rsidRDefault="001C1DDC" w:rsidP="001C1DDC">
            <w:pPr>
              <w:rPr>
                <w:noProof/>
              </w:rPr>
            </w:pPr>
            <w:r w:rsidRPr="00305ED9">
              <w:rPr>
                <w:noProof/>
              </w:rPr>
              <w:t>300 ml</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боцица</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vAlign w:val="bottom"/>
          </w:tcPr>
          <w:p w:rsidR="001C1DDC" w:rsidRPr="00EA2B13" w:rsidRDefault="001C1DDC" w:rsidP="001C1DDC">
            <w:pPr>
              <w:pStyle w:val="ListParagraph"/>
              <w:numPr>
                <w:ilvl w:val="0"/>
                <w:numId w:val="51"/>
              </w:numPr>
            </w:pPr>
            <w:r>
              <w:lastRenderedPageBreak/>
              <w:t>E</w:t>
            </w:r>
            <w:r w:rsidRPr="008D6D41">
              <w:t>ndotrahealni silikonski tubus</w:t>
            </w:r>
          </w:p>
        </w:tc>
        <w:tc>
          <w:tcPr>
            <w:tcW w:w="2126" w:type="dxa"/>
            <w:tcBorders>
              <w:top w:val="nil"/>
              <w:left w:val="nil"/>
              <w:bottom w:val="single" w:sz="4" w:space="0" w:color="000000"/>
              <w:right w:val="single" w:sz="4" w:space="0" w:color="000000"/>
            </w:tcBorders>
            <w:shd w:val="clear" w:color="auto" w:fill="auto"/>
            <w:vAlign w:val="bottom"/>
          </w:tcPr>
          <w:p w:rsidR="001C1DDC" w:rsidRPr="00D50645" w:rsidRDefault="001C1DDC" w:rsidP="001C1DDC">
            <w:pPr>
              <w:jc w:val="both"/>
              <w:rPr>
                <w:noProof/>
              </w:rPr>
            </w:pPr>
            <w:r w:rsidRPr="00D50645">
              <w:rPr>
                <w:noProof/>
              </w:rPr>
              <w:t>Endotrahealni silikonsk</w:t>
            </w:r>
            <w:r>
              <w:rPr>
                <w:noProof/>
              </w:rPr>
              <w:t>i tubus za gigantnse rase pasa</w:t>
            </w:r>
          </w:p>
          <w:p w:rsidR="001C1DDC" w:rsidRPr="00E7538C" w:rsidRDefault="001C1DDC" w:rsidP="001C1DDC">
            <w:r w:rsidRPr="00D50645">
              <w:rPr>
                <w:noProof/>
              </w:rPr>
              <w:t>promer 11 mm.</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vAlign w:val="bottom"/>
          </w:tcPr>
          <w:p w:rsidR="001C1DDC" w:rsidRPr="00E7538C" w:rsidRDefault="001C1DDC" w:rsidP="001C1DDC">
            <w:pPr>
              <w:pStyle w:val="ListParagraph"/>
              <w:numPr>
                <w:ilvl w:val="0"/>
                <w:numId w:val="51"/>
              </w:numPr>
            </w:pPr>
            <w:r>
              <w:t>E</w:t>
            </w:r>
            <w:r w:rsidRPr="008D6D41">
              <w:t>ndotrahealni silikonski tubus</w:t>
            </w:r>
          </w:p>
        </w:tc>
        <w:tc>
          <w:tcPr>
            <w:tcW w:w="2126" w:type="dxa"/>
            <w:tcBorders>
              <w:top w:val="nil"/>
              <w:left w:val="nil"/>
              <w:bottom w:val="single" w:sz="4" w:space="0" w:color="000000"/>
              <w:right w:val="single" w:sz="4" w:space="0" w:color="000000"/>
            </w:tcBorders>
            <w:shd w:val="clear" w:color="auto" w:fill="auto"/>
            <w:vAlign w:val="bottom"/>
          </w:tcPr>
          <w:p w:rsidR="001C1DDC" w:rsidRPr="00D50645" w:rsidRDefault="001C1DDC" w:rsidP="001C1DDC">
            <w:pPr>
              <w:rPr>
                <w:noProof/>
              </w:rPr>
            </w:pPr>
            <w:r w:rsidRPr="00D50645">
              <w:rPr>
                <w:noProof/>
              </w:rPr>
              <w:t>Endotrahealni silikonsk</w:t>
            </w:r>
            <w:r>
              <w:rPr>
                <w:noProof/>
              </w:rPr>
              <w:t>i tubus za gigantnse rase pasa</w:t>
            </w:r>
          </w:p>
          <w:p w:rsidR="001C1DDC" w:rsidRPr="00D93329" w:rsidRDefault="001C1DDC" w:rsidP="001C1DDC">
            <w:r w:rsidRPr="00D50645">
              <w:rPr>
                <w:noProof/>
              </w:rPr>
              <w:t>promer 12 mm.</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vAlign w:val="bottom"/>
          </w:tcPr>
          <w:p w:rsidR="001C1DDC" w:rsidRPr="001C1DDC" w:rsidRDefault="001C1DDC" w:rsidP="001C1DDC">
            <w:pPr>
              <w:pStyle w:val="ListParagraph"/>
              <w:numPr>
                <w:ilvl w:val="0"/>
                <w:numId w:val="51"/>
              </w:numPr>
              <w:rPr>
                <w:strike/>
              </w:rPr>
            </w:pPr>
            <w:r>
              <w:t>E</w:t>
            </w:r>
            <w:r w:rsidRPr="008D6D41">
              <w:t>ndotrahealni silikonski tubus</w:t>
            </w:r>
          </w:p>
        </w:tc>
        <w:tc>
          <w:tcPr>
            <w:tcW w:w="2126" w:type="dxa"/>
            <w:tcBorders>
              <w:top w:val="nil"/>
              <w:left w:val="nil"/>
              <w:bottom w:val="single" w:sz="4" w:space="0" w:color="000000"/>
              <w:right w:val="single" w:sz="4" w:space="0" w:color="000000"/>
            </w:tcBorders>
            <w:shd w:val="clear" w:color="auto" w:fill="auto"/>
            <w:vAlign w:val="bottom"/>
          </w:tcPr>
          <w:p w:rsidR="001C1DDC" w:rsidRPr="00D50645" w:rsidRDefault="001C1DDC" w:rsidP="001C1DDC">
            <w:r w:rsidRPr="00D50645">
              <w:rPr>
                <w:noProof/>
              </w:rPr>
              <w:t>Endotrahealni silikonski tubus za gigantnse rase pasa</w:t>
            </w:r>
          </w:p>
          <w:p w:rsidR="001C1DDC" w:rsidRPr="00D50645" w:rsidRDefault="001C1DDC" w:rsidP="001C1DDC">
            <w:pPr>
              <w:rPr>
                <w:noProof/>
              </w:rPr>
            </w:pPr>
            <w:r>
              <w:rPr>
                <w:noProof/>
              </w:rPr>
              <w:t xml:space="preserve">promer </w:t>
            </w:r>
            <w:r w:rsidRPr="00D50645">
              <w:rPr>
                <w:noProof/>
              </w:rPr>
              <w:t>14 mm</w:t>
            </w:r>
            <w:r>
              <w:rPr>
                <w:noProof/>
              </w:rPr>
              <w:t>.</w:t>
            </w:r>
          </w:p>
          <w:p w:rsidR="001C1DDC" w:rsidRPr="007D5EBA" w:rsidRDefault="001C1DDC" w:rsidP="001C1DDC">
            <w:pPr>
              <w:rPr>
                <w:color w:val="FF0000"/>
              </w:rPr>
            </w:pP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8D6D41" w:rsidRDefault="001C1DDC" w:rsidP="001C1DDC">
            <w:pPr>
              <w:pStyle w:val="ListParagraph"/>
              <w:numPr>
                <w:ilvl w:val="0"/>
                <w:numId w:val="51"/>
              </w:numPr>
              <w:jc w:val="both"/>
            </w:pPr>
            <w:r w:rsidRPr="008D6D41">
              <w:t>Čipovi za obeležavanje životinja</w:t>
            </w:r>
          </w:p>
        </w:tc>
        <w:tc>
          <w:tcPr>
            <w:tcW w:w="2126" w:type="dxa"/>
            <w:tcBorders>
              <w:top w:val="nil"/>
              <w:left w:val="nil"/>
              <w:bottom w:val="single" w:sz="4" w:space="0" w:color="000000"/>
              <w:right w:val="single" w:sz="4" w:space="0" w:color="000000"/>
            </w:tcBorders>
            <w:shd w:val="clear" w:color="auto" w:fill="auto"/>
          </w:tcPr>
          <w:p w:rsidR="001C1DDC" w:rsidRPr="008D6D41" w:rsidRDefault="001C1DDC" w:rsidP="001C1DDC">
            <w:pPr>
              <w:rPr>
                <w:noProof/>
              </w:rPr>
            </w:pPr>
            <w:r w:rsidRPr="008D6D41">
              <w:rPr>
                <w:noProof/>
              </w:rPr>
              <w:t>Real trace ili odgovarajući</w:t>
            </w:r>
            <w:r>
              <w:rPr>
                <w:noProof/>
              </w:rPr>
              <w:t>.</w:t>
            </w:r>
          </w:p>
          <w:p w:rsidR="001C1DDC" w:rsidRPr="00FF5F91" w:rsidRDefault="001C1DDC" w:rsidP="001C1DDC"/>
          <w:p w:rsidR="001C1DDC" w:rsidRPr="00CA680A" w:rsidRDefault="001C1DDC" w:rsidP="001C1DDC">
            <w:pPr>
              <w:rPr>
                <w:b/>
                <w:color w:val="FF0000"/>
              </w:rPr>
            </w:pP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330CEA" w:rsidRDefault="001C1DDC" w:rsidP="001C1DDC">
            <w:pPr>
              <w:pStyle w:val="ListParagraph"/>
              <w:numPr>
                <w:ilvl w:val="0"/>
                <w:numId w:val="51"/>
              </w:numPr>
            </w:pPr>
            <w:r w:rsidRPr="00330CEA">
              <w:t xml:space="preserve">Brzi dijagnostički testovi </w:t>
            </w:r>
          </w:p>
          <w:p w:rsidR="001C1DDC" w:rsidRPr="00330CEA" w:rsidRDefault="001C1DDC" w:rsidP="001C1DDC">
            <w:pPr>
              <w:pStyle w:val="ListParagraph"/>
              <w:ind w:left="360"/>
            </w:pPr>
            <w:proofErr w:type="gramStart"/>
            <w:r w:rsidRPr="00330CEA">
              <w:t>za</w:t>
            </w:r>
            <w:proofErr w:type="gramEnd"/>
            <w:r w:rsidRPr="00330CEA">
              <w:t xml:space="preserve"> dijagnostiku parvoviroza pasa.</w:t>
            </w:r>
          </w:p>
        </w:tc>
        <w:tc>
          <w:tcPr>
            <w:tcW w:w="2126" w:type="dxa"/>
            <w:tcBorders>
              <w:top w:val="nil"/>
              <w:left w:val="nil"/>
              <w:bottom w:val="single" w:sz="4" w:space="0" w:color="000000"/>
              <w:right w:val="single" w:sz="4" w:space="0" w:color="000000"/>
            </w:tcBorders>
            <w:shd w:val="clear" w:color="auto" w:fill="auto"/>
          </w:tcPr>
          <w:p w:rsidR="001C1DDC" w:rsidRPr="00330CEA" w:rsidRDefault="001C1DDC" w:rsidP="001C1DDC">
            <w:pPr>
              <w:rPr>
                <w:noProof/>
              </w:rPr>
            </w:pPr>
            <w:r>
              <w:rPr>
                <w:shd w:val="clear" w:color="auto" w:fill="FFFFFF"/>
              </w:rPr>
              <w:t>test za antigen</w:t>
            </w:r>
            <w:r w:rsidRPr="00330CEA">
              <w:rPr>
                <w:shd w:val="clear" w:color="auto" w:fill="FFFFFF"/>
              </w:rPr>
              <w:t xml:space="preserve"> na Parvovirus </w:t>
            </w:r>
          </w:p>
          <w:p w:rsidR="001C1DDC" w:rsidRPr="006D0991" w:rsidRDefault="001C1DDC" w:rsidP="001C1DDC">
            <w:r>
              <w:t>Pakovanje od 5 kom ili odgovarajuće.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330CEA" w:rsidRDefault="001C1DDC" w:rsidP="001C1DDC">
            <w:pPr>
              <w:pStyle w:val="ListParagraph"/>
              <w:numPr>
                <w:ilvl w:val="0"/>
                <w:numId w:val="51"/>
              </w:numPr>
            </w:pPr>
            <w:r w:rsidRPr="00330CEA">
              <w:t xml:space="preserve">Brzi dijagnostički testovi </w:t>
            </w:r>
          </w:p>
          <w:p w:rsidR="001C1DDC" w:rsidRPr="00330CEA" w:rsidRDefault="001C1DDC" w:rsidP="001C1DDC">
            <w:pPr>
              <w:pStyle w:val="ListParagraph"/>
              <w:ind w:left="360"/>
            </w:pPr>
            <w:proofErr w:type="gramStart"/>
            <w:r w:rsidRPr="00330CEA">
              <w:t>za</w:t>
            </w:r>
            <w:proofErr w:type="gramEnd"/>
            <w:r w:rsidRPr="00330CEA">
              <w:t xml:space="preserve"> dijagnostiku štenećaka.</w:t>
            </w:r>
          </w:p>
        </w:tc>
        <w:tc>
          <w:tcPr>
            <w:tcW w:w="2126" w:type="dxa"/>
            <w:tcBorders>
              <w:top w:val="nil"/>
              <w:left w:val="nil"/>
              <w:bottom w:val="single" w:sz="4" w:space="0" w:color="000000"/>
              <w:right w:val="single" w:sz="4" w:space="0" w:color="000000"/>
            </w:tcBorders>
            <w:shd w:val="clear" w:color="auto" w:fill="auto"/>
          </w:tcPr>
          <w:p w:rsidR="001C1DDC" w:rsidRPr="00330CEA" w:rsidRDefault="001C1DDC" w:rsidP="001C1DDC">
            <w:pPr>
              <w:rPr>
                <w:noProof/>
              </w:rPr>
            </w:pPr>
            <w:r w:rsidRPr="00330CEA">
              <w:rPr>
                <w:shd w:val="clear" w:color="auto" w:fill="FFFFFF"/>
              </w:rPr>
              <w:t xml:space="preserve">test za </w:t>
            </w:r>
            <w:r>
              <w:rPr>
                <w:shd w:val="clear" w:color="auto" w:fill="FFFFFF"/>
              </w:rPr>
              <w:t>antigen</w:t>
            </w:r>
            <w:r w:rsidRPr="00330CEA">
              <w:rPr>
                <w:shd w:val="clear" w:color="auto" w:fill="FFFFFF"/>
              </w:rPr>
              <w:t xml:space="preserve"> na virus štenećaka kod pasa </w:t>
            </w:r>
          </w:p>
          <w:p w:rsidR="001C1DDC" w:rsidRPr="007D5EBA" w:rsidRDefault="001C1DDC" w:rsidP="001C1DDC">
            <w:pPr>
              <w:rPr>
                <w:color w:val="FF0000"/>
              </w:rPr>
            </w:pPr>
            <w:r>
              <w:t>Pakovanje od 5 kom ili odgovarajuće.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552180" w:rsidRDefault="001C1DDC" w:rsidP="001C1DDC">
            <w:pPr>
              <w:pStyle w:val="ListParagraph"/>
              <w:numPr>
                <w:ilvl w:val="0"/>
                <w:numId w:val="51"/>
              </w:numPr>
            </w:pPr>
            <w:r w:rsidRPr="00552180">
              <w:t xml:space="preserve">Brzi dijagnostički testovi </w:t>
            </w:r>
          </w:p>
          <w:p w:rsidR="001C1DDC" w:rsidRPr="00552180" w:rsidRDefault="001C1DDC" w:rsidP="001C1DDC">
            <w:pPr>
              <w:pStyle w:val="ListParagraph"/>
              <w:ind w:left="360"/>
            </w:pPr>
            <w:r w:rsidRPr="00552180">
              <w:t>za dijagnostiku srčanog crva</w:t>
            </w:r>
          </w:p>
        </w:tc>
        <w:tc>
          <w:tcPr>
            <w:tcW w:w="2126" w:type="dxa"/>
            <w:tcBorders>
              <w:top w:val="nil"/>
              <w:left w:val="nil"/>
              <w:bottom w:val="single" w:sz="4" w:space="0" w:color="000000"/>
              <w:right w:val="single" w:sz="4" w:space="0" w:color="000000"/>
            </w:tcBorders>
            <w:shd w:val="clear" w:color="auto" w:fill="auto"/>
          </w:tcPr>
          <w:p w:rsidR="001C1DDC" w:rsidRPr="00552180" w:rsidRDefault="001C1DDC" w:rsidP="001C1DDC">
            <w:pPr>
              <w:rPr>
                <w:noProof/>
              </w:rPr>
            </w:pPr>
            <w:r w:rsidRPr="00552180">
              <w:rPr>
                <w:shd w:val="clear" w:color="auto" w:fill="FFFFFF"/>
              </w:rPr>
              <w:t xml:space="preserve">test za </w:t>
            </w:r>
            <w:r>
              <w:rPr>
                <w:shd w:val="clear" w:color="auto" w:fill="FFFFFF"/>
              </w:rPr>
              <w:t>antigen</w:t>
            </w:r>
            <w:r w:rsidRPr="00552180">
              <w:rPr>
                <w:shd w:val="clear" w:color="auto" w:fill="FFFFFF"/>
              </w:rPr>
              <w:t xml:space="preserve"> na srčanog crva </w:t>
            </w:r>
          </w:p>
          <w:p w:rsidR="001C1DDC" w:rsidRPr="00070652" w:rsidRDefault="001C1DDC" w:rsidP="001C1DDC">
            <w:r>
              <w:t>Pakovanje od 5 kom ili odgovarajuće.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552180" w:rsidRDefault="001C1DDC" w:rsidP="001C1DDC">
            <w:pPr>
              <w:pStyle w:val="ListParagraph"/>
              <w:numPr>
                <w:ilvl w:val="0"/>
                <w:numId w:val="51"/>
              </w:numPr>
            </w:pPr>
            <w:r w:rsidRPr="00552180">
              <w:t xml:space="preserve">Brzi dijagnostički testovi </w:t>
            </w:r>
          </w:p>
          <w:p w:rsidR="001C1DDC" w:rsidRPr="00552180" w:rsidRDefault="001C1DDC" w:rsidP="001C1DDC">
            <w:pPr>
              <w:pStyle w:val="ListParagraph"/>
              <w:ind w:left="360"/>
            </w:pPr>
            <w:r w:rsidRPr="00552180">
              <w:t>za dijagnostiku FIV kod mačaka</w:t>
            </w:r>
          </w:p>
        </w:tc>
        <w:tc>
          <w:tcPr>
            <w:tcW w:w="2126" w:type="dxa"/>
            <w:tcBorders>
              <w:top w:val="nil"/>
              <w:left w:val="nil"/>
              <w:bottom w:val="single" w:sz="4" w:space="0" w:color="000000"/>
              <w:right w:val="single" w:sz="4" w:space="0" w:color="000000"/>
            </w:tcBorders>
            <w:shd w:val="clear" w:color="auto" w:fill="auto"/>
          </w:tcPr>
          <w:p w:rsidR="001C1DDC" w:rsidRPr="00552180" w:rsidRDefault="001C1DDC" w:rsidP="001C1DDC">
            <w:pPr>
              <w:rPr>
                <w:noProof/>
              </w:rPr>
            </w:pPr>
            <w:r w:rsidRPr="00552180">
              <w:rPr>
                <w:shd w:val="clear" w:color="auto" w:fill="FFFFFF"/>
              </w:rPr>
              <w:t>test na virus mačije imunodeficijencije</w:t>
            </w:r>
            <w:r w:rsidRPr="00552180">
              <w:rPr>
                <w:rStyle w:val="apple-converted-space"/>
                <w:shd w:val="clear" w:color="auto" w:fill="FFFFFF"/>
              </w:rPr>
              <w:t xml:space="preserve">  </w:t>
            </w:r>
          </w:p>
          <w:p w:rsidR="001C1DDC" w:rsidRPr="00070652" w:rsidRDefault="001C1DDC" w:rsidP="001C1DDC">
            <w:r>
              <w:t>Pakovanje od 5 kom ili odgovarajuće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552180" w:rsidRDefault="001C1DDC" w:rsidP="001C1DDC">
            <w:pPr>
              <w:pStyle w:val="ListParagraph"/>
              <w:numPr>
                <w:ilvl w:val="0"/>
                <w:numId w:val="51"/>
              </w:numPr>
            </w:pPr>
            <w:r w:rsidRPr="00552180">
              <w:t xml:space="preserve">Brzi dijagnostički testovi </w:t>
            </w:r>
          </w:p>
          <w:p w:rsidR="001C1DDC" w:rsidRPr="00552180" w:rsidRDefault="001C1DDC" w:rsidP="001C1DDC">
            <w:pPr>
              <w:pStyle w:val="ListParagraph"/>
              <w:ind w:left="360"/>
            </w:pPr>
            <w:r w:rsidRPr="00552180">
              <w:t xml:space="preserve">za dijagnostiku </w:t>
            </w:r>
            <w:r w:rsidRPr="00552180">
              <w:lastRenderedPageBreak/>
              <w:t>FeLV kod mačaka</w:t>
            </w:r>
          </w:p>
        </w:tc>
        <w:tc>
          <w:tcPr>
            <w:tcW w:w="2126" w:type="dxa"/>
            <w:tcBorders>
              <w:top w:val="nil"/>
              <w:left w:val="nil"/>
              <w:bottom w:val="single" w:sz="4" w:space="0" w:color="000000"/>
              <w:right w:val="single" w:sz="4" w:space="0" w:color="000000"/>
            </w:tcBorders>
            <w:shd w:val="clear" w:color="auto" w:fill="auto"/>
          </w:tcPr>
          <w:p w:rsidR="001C1DDC" w:rsidRPr="00552180" w:rsidRDefault="001C1DDC" w:rsidP="001C1DDC">
            <w:pPr>
              <w:rPr>
                <w:noProof/>
              </w:rPr>
            </w:pPr>
            <w:r w:rsidRPr="00552180">
              <w:rPr>
                <w:shd w:val="clear" w:color="auto" w:fill="FFFFFF"/>
              </w:rPr>
              <w:lastRenderedPageBreak/>
              <w:t xml:space="preserve">test na mačiju leukemiju </w:t>
            </w:r>
          </w:p>
          <w:p w:rsidR="001C1DDC" w:rsidRPr="00070652" w:rsidRDefault="001C1DDC" w:rsidP="001C1DDC">
            <w:r>
              <w:t xml:space="preserve">Pakovanje od 5 kom ili </w:t>
            </w:r>
            <w:r>
              <w:lastRenderedPageBreak/>
              <w:t>odgovarajuće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552180" w:rsidRDefault="001C1DDC" w:rsidP="001C1DDC">
            <w:pPr>
              <w:pStyle w:val="ListParagraph"/>
              <w:numPr>
                <w:ilvl w:val="0"/>
                <w:numId w:val="51"/>
              </w:numPr>
            </w:pPr>
            <w:r w:rsidRPr="00552180">
              <w:lastRenderedPageBreak/>
              <w:t xml:space="preserve">Brzi dijagnostički testovi </w:t>
            </w:r>
          </w:p>
          <w:p w:rsidR="001C1DDC" w:rsidRPr="00552180" w:rsidRDefault="001C1DDC" w:rsidP="001C1DDC">
            <w:pPr>
              <w:pStyle w:val="ListParagraph"/>
              <w:ind w:left="360"/>
            </w:pPr>
            <w:r w:rsidRPr="00552180">
              <w:t>za dijagnostiku Giardie</w:t>
            </w:r>
          </w:p>
        </w:tc>
        <w:tc>
          <w:tcPr>
            <w:tcW w:w="2126" w:type="dxa"/>
            <w:tcBorders>
              <w:top w:val="nil"/>
              <w:left w:val="nil"/>
              <w:bottom w:val="single" w:sz="4" w:space="0" w:color="000000"/>
              <w:right w:val="single" w:sz="4" w:space="0" w:color="000000"/>
            </w:tcBorders>
            <w:shd w:val="clear" w:color="auto" w:fill="auto"/>
          </w:tcPr>
          <w:p w:rsidR="001C1DDC" w:rsidRPr="00552180" w:rsidRDefault="001C1DDC" w:rsidP="001C1DDC">
            <w:pPr>
              <w:rPr>
                <w:shd w:val="clear" w:color="auto" w:fill="FFFFFF"/>
              </w:rPr>
            </w:pPr>
            <w:r>
              <w:rPr>
                <w:rStyle w:val="apple-converted-space"/>
                <w:shd w:val="clear" w:color="auto" w:fill="FFFFFF"/>
              </w:rPr>
              <w:t>t</w:t>
            </w:r>
            <w:r>
              <w:rPr>
                <w:shd w:val="clear" w:color="auto" w:fill="FFFFFF"/>
              </w:rPr>
              <w:t>est za antigene</w:t>
            </w:r>
            <w:r w:rsidRPr="00552180">
              <w:rPr>
                <w:shd w:val="clear" w:color="auto" w:fill="FFFFFF"/>
              </w:rPr>
              <w:t xml:space="preserve"> Giardia kod pasa i mačaka </w:t>
            </w:r>
          </w:p>
          <w:p w:rsidR="001C1DDC" w:rsidRPr="00070652" w:rsidRDefault="001C1DDC" w:rsidP="001C1DDC">
            <w:r>
              <w:t>Pakovanje od 5 kom ili odgovarajuće.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552180" w:rsidRDefault="001C1DDC" w:rsidP="001C1DDC">
            <w:pPr>
              <w:pStyle w:val="ListParagraph"/>
              <w:numPr>
                <w:ilvl w:val="0"/>
                <w:numId w:val="51"/>
              </w:numPr>
            </w:pPr>
            <w:r w:rsidRPr="00552180">
              <w:t xml:space="preserve">Brzi dijagnostički testovi </w:t>
            </w:r>
          </w:p>
          <w:p w:rsidR="001C1DDC" w:rsidRPr="00552180" w:rsidRDefault="001C1DDC" w:rsidP="001C1DDC">
            <w:pPr>
              <w:pStyle w:val="ListParagraph"/>
              <w:ind w:left="360"/>
            </w:pPr>
            <w:r w:rsidRPr="00552180">
              <w:t xml:space="preserve">za dijagnostiku Lajšmanioze </w:t>
            </w:r>
          </w:p>
        </w:tc>
        <w:tc>
          <w:tcPr>
            <w:tcW w:w="2126" w:type="dxa"/>
            <w:tcBorders>
              <w:top w:val="nil"/>
              <w:left w:val="nil"/>
              <w:bottom w:val="single" w:sz="4" w:space="0" w:color="000000"/>
              <w:right w:val="single" w:sz="4" w:space="0" w:color="000000"/>
            </w:tcBorders>
            <w:shd w:val="clear" w:color="auto" w:fill="auto"/>
          </w:tcPr>
          <w:p w:rsidR="001C1DDC" w:rsidRPr="00552180" w:rsidRDefault="001C1DDC" w:rsidP="001C1DDC">
            <w:pPr>
              <w:rPr>
                <w:shd w:val="clear" w:color="auto" w:fill="FFFFFF"/>
              </w:rPr>
            </w:pPr>
            <w:r>
              <w:rPr>
                <w:shd w:val="clear" w:color="auto" w:fill="FFFFFF"/>
              </w:rPr>
              <w:t>test za dokazivanje antitela</w:t>
            </w:r>
            <w:r w:rsidRPr="00552180">
              <w:rPr>
                <w:shd w:val="clear" w:color="auto" w:fill="FFFFFF"/>
              </w:rPr>
              <w:t xml:space="preserve"> na Lajšmaniozu </w:t>
            </w:r>
          </w:p>
          <w:p w:rsidR="001C1DDC" w:rsidRDefault="001C1DDC" w:rsidP="001C1DDC">
            <w:r>
              <w:t>Pakovanje od 5 kom ili odgovarajuće.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552180" w:rsidRDefault="001C1DDC" w:rsidP="001C1DDC">
            <w:pPr>
              <w:pStyle w:val="ListParagraph"/>
              <w:numPr>
                <w:ilvl w:val="0"/>
                <w:numId w:val="51"/>
              </w:numPr>
            </w:pPr>
            <w:r w:rsidRPr="00552180">
              <w:t xml:space="preserve">Brzi dijagnostički testovi </w:t>
            </w:r>
          </w:p>
          <w:p w:rsidR="001C1DDC" w:rsidRPr="00552180" w:rsidRDefault="001C1DDC" w:rsidP="001C1DDC">
            <w:pPr>
              <w:pStyle w:val="ListParagraph"/>
              <w:ind w:left="360"/>
            </w:pPr>
            <w:r w:rsidRPr="00552180">
              <w:t xml:space="preserve">za dijagnostiku </w:t>
            </w:r>
            <w:r w:rsidRPr="001C1DDC">
              <w:rPr>
                <w:shd w:val="clear" w:color="auto" w:fill="FFFFFF"/>
              </w:rPr>
              <w:t>Borelia antitela</w:t>
            </w:r>
          </w:p>
        </w:tc>
        <w:tc>
          <w:tcPr>
            <w:tcW w:w="2126" w:type="dxa"/>
            <w:tcBorders>
              <w:top w:val="nil"/>
              <w:left w:val="nil"/>
              <w:bottom w:val="single" w:sz="4" w:space="0" w:color="000000"/>
              <w:right w:val="single" w:sz="4" w:space="0" w:color="000000"/>
            </w:tcBorders>
            <w:shd w:val="clear" w:color="auto" w:fill="auto"/>
          </w:tcPr>
          <w:p w:rsidR="001C1DDC" w:rsidRPr="00552180" w:rsidRDefault="001C1DDC" w:rsidP="001C1DDC">
            <w:pPr>
              <w:rPr>
                <w:shd w:val="clear" w:color="auto" w:fill="FFFFFF"/>
              </w:rPr>
            </w:pPr>
            <w:r w:rsidRPr="00552180">
              <w:rPr>
                <w:shd w:val="clear" w:color="auto" w:fill="FFFFFF"/>
              </w:rPr>
              <w:t xml:space="preserve">test za dokazivanje Borelia </w:t>
            </w:r>
            <w:r>
              <w:rPr>
                <w:shd w:val="clear" w:color="auto" w:fill="FFFFFF"/>
              </w:rPr>
              <w:t>antitela</w:t>
            </w:r>
          </w:p>
          <w:p w:rsidR="001C1DDC" w:rsidRDefault="001C1DDC" w:rsidP="001C1DDC">
            <w:r>
              <w:t>Pakovanje od 5 kom ili odgovarajuće.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C67E63" w:rsidRDefault="001C1DDC" w:rsidP="001C1DDC">
            <w:pPr>
              <w:pStyle w:val="ListParagraph"/>
              <w:numPr>
                <w:ilvl w:val="0"/>
                <w:numId w:val="51"/>
              </w:numPr>
            </w:pPr>
            <w:r w:rsidRPr="00C67E63">
              <w:t xml:space="preserve">Brzi dijagnostički testovi </w:t>
            </w:r>
          </w:p>
          <w:p w:rsidR="001C1DDC" w:rsidRPr="00552180" w:rsidRDefault="001C1DDC" w:rsidP="001C1DDC">
            <w:pPr>
              <w:pStyle w:val="ListParagraph"/>
              <w:ind w:left="360"/>
            </w:pPr>
            <w:r w:rsidRPr="00C67E63">
              <w:t xml:space="preserve">za dijagnostiku </w:t>
            </w:r>
            <w:r w:rsidRPr="001C1DDC">
              <w:rPr>
                <w:rStyle w:val="Emphasis"/>
                <w:bCs/>
                <w:i w:val="0"/>
                <w:iCs w:val="0"/>
                <w:shd w:val="clear" w:color="auto" w:fill="FFFFFF"/>
              </w:rPr>
              <w:t>Ehrlichia</w:t>
            </w:r>
            <w:r w:rsidRPr="001C1DDC">
              <w:rPr>
                <w:rStyle w:val="apple-converted-space"/>
                <w:rFonts w:ascii="Arial" w:hAnsi="Arial"/>
                <w:color w:val="545454"/>
                <w:shd w:val="clear" w:color="auto" w:fill="FFFFFF"/>
              </w:rPr>
              <w:t> </w:t>
            </w:r>
          </w:p>
        </w:tc>
        <w:tc>
          <w:tcPr>
            <w:tcW w:w="2126" w:type="dxa"/>
            <w:tcBorders>
              <w:top w:val="nil"/>
              <w:left w:val="nil"/>
              <w:bottom w:val="single" w:sz="4" w:space="0" w:color="000000"/>
              <w:right w:val="single" w:sz="4" w:space="0" w:color="000000"/>
            </w:tcBorders>
            <w:shd w:val="clear" w:color="auto" w:fill="auto"/>
          </w:tcPr>
          <w:p w:rsidR="001C1DDC" w:rsidRPr="00552180" w:rsidRDefault="001C1DDC" w:rsidP="001C1DDC">
            <w:r>
              <w:rPr>
                <w:shd w:val="clear" w:color="auto" w:fill="FFFFFF"/>
              </w:rPr>
              <w:t>t</w:t>
            </w:r>
            <w:r w:rsidRPr="00552180">
              <w:rPr>
                <w:shd w:val="clear" w:color="auto" w:fill="FFFFFF"/>
              </w:rPr>
              <w:t>est</w:t>
            </w:r>
            <w:r w:rsidRPr="00C67E63">
              <w:t xml:space="preserve">za dijagnostiku </w:t>
            </w:r>
            <w:r w:rsidRPr="00C67E63">
              <w:rPr>
                <w:rStyle w:val="Emphasis"/>
                <w:bCs/>
                <w:i w:val="0"/>
                <w:iCs w:val="0"/>
                <w:shd w:val="clear" w:color="auto" w:fill="FFFFFF"/>
              </w:rPr>
              <w:t>Ehrlichia</w:t>
            </w:r>
            <w:r>
              <w:rPr>
                <w:rStyle w:val="apple-converted-space"/>
                <w:rFonts w:ascii="Arial" w:hAnsi="Arial"/>
                <w:color w:val="545454"/>
                <w:shd w:val="clear" w:color="auto" w:fill="FFFFFF"/>
              </w:rPr>
              <w:t> </w:t>
            </w:r>
            <w:r w:rsidRPr="00552180">
              <w:rPr>
                <w:shd w:val="clear" w:color="auto" w:fill="FFFFFF"/>
              </w:rPr>
              <w:t xml:space="preserve"> kod pasa </w:t>
            </w:r>
          </w:p>
          <w:p w:rsidR="001C1DDC" w:rsidRDefault="001C1DDC" w:rsidP="001C1DDC">
            <w:r>
              <w:t>Pakovanje od 5 kom ili odgovarajuće.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552180" w:rsidRDefault="001C1DDC" w:rsidP="001C1DDC">
            <w:pPr>
              <w:pStyle w:val="ListParagraph"/>
              <w:numPr>
                <w:ilvl w:val="0"/>
                <w:numId w:val="51"/>
              </w:numPr>
            </w:pPr>
            <w:r w:rsidRPr="00552180">
              <w:t>Test za kontrolu vakcinalnog statusa pasa</w:t>
            </w:r>
          </w:p>
        </w:tc>
        <w:tc>
          <w:tcPr>
            <w:tcW w:w="2126" w:type="dxa"/>
            <w:tcBorders>
              <w:top w:val="nil"/>
              <w:left w:val="nil"/>
              <w:bottom w:val="single" w:sz="4" w:space="0" w:color="000000"/>
              <w:right w:val="single" w:sz="4" w:space="0" w:color="000000"/>
            </w:tcBorders>
            <w:shd w:val="clear" w:color="auto" w:fill="auto"/>
          </w:tcPr>
          <w:p w:rsidR="001C1DDC" w:rsidRPr="00552180" w:rsidRDefault="001C1DDC" w:rsidP="001C1DDC">
            <w:pPr>
              <w:rPr>
                <w:shd w:val="clear" w:color="auto" w:fill="FFFFFF"/>
              </w:rPr>
            </w:pPr>
            <w:r w:rsidRPr="00552180">
              <w:rPr>
                <w:shd w:val="clear" w:color="auto" w:fill="FFFFFF"/>
              </w:rPr>
              <w:t xml:space="preserve">test za kontrolu vakcinalnog statusa kod pasa </w:t>
            </w:r>
          </w:p>
          <w:p w:rsidR="001C1DDC" w:rsidRPr="007D5EBA" w:rsidRDefault="001C1DDC" w:rsidP="001C1DDC">
            <w:pPr>
              <w:rPr>
                <w:color w:val="FF0000"/>
              </w:rPr>
            </w:pPr>
            <w:r>
              <w:t>Pakovanje od 12 kom ili odgovarajuće.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552180" w:rsidRDefault="001C1DDC" w:rsidP="001C1DDC">
            <w:pPr>
              <w:pStyle w:val="ListParagraph"/>
              <w:numPr>
                <w:ilvl w:val="0"/>
                <w:numId w:val="51"/>
              </w:numPr>
            </w:pPr>
            <w:r w:rsidRPr="00552180">
              <w:t>Torba za fiksaciju mačaka</w:t>
            </w:r>
          </w:p>
        </w:tc>
        <w:tc>
          <w:tcPr>
            <w:tcW w:w="2126" w:type="dxa"/>
            <w:tcBorders>
              <w:top w:val="nil"/>
              <w:left w:val="nil"/>
              <w:bottom w:val="single" w:sz="4" w:space="0" w:color="000000"/>
              <w:right w:val="single" w:sz="4" w:space="0" w:color="000000"/>
            </w:tcBorders>
            <w:shd w:val="clear" w:color="auto" w:fill="auto"/>
          </w:tcPr>
          <w:p w:rsidR="001C1DDC" w:rsidRPr="00552180" w:rsidRDefault="001C1DDC" w:rsidP="001C1DDC">
            <w:pPr>
              <w:rPr>
                <w:shd w:val="clear" w:color="auto" w:fill="FFFFFF"/>
              </w:rPr>
            </w:pPr>
            <w:r w:rsidRPr="00552180">
              <w:rPr>
                <w:shd w:val="clear" w:color="auto" w:fill="FFFFFF"/>
              </w:rPr>
              <w:t>torba za fiksaciju mačaka</w:t>
            </w:r>
          </w:p>
          <w:p w:rsidR="001C1DDC" w:rsidRPr="00552180" w:rsidRDefault="001C1DDC" w:rsidP="001C1DDC">
            <w:pPr>
              <w:rPr>
                <w:noProof/>
              </w:rPr>
            </w:pPr>
            <w:r w:rsidRPr="00552180">
              <w:rPr>
                <w:shd w:val="clear" w:color="auto" w:fill="FFFFFF"/>
              </w:rPr>
              <w:t>4-6 kg</w:t>
            </w:r>
          </w:p>
          <w:p w:rsidR="001C1DDC" w:rsidRPr="00FF5F91"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C1DDC" w:rsidRDefault="001C1DDC" w:rsidP="001C1DDC">
            <w:pPr>
              <w:pStyle w:val="ListParagraph"/>
              <w:numPr>
                <w:ilvl w:val="0"/>
                <w:numId w:val="51"/>
              </w:numPr>
              <w:jc w:val="both"/>
              <w:rPr>
                <w:shd w:val="clear" w:color="auto" w:fill="FFFFFF"/>
              </w:rPr>
            </w:pPr>
            <w:r w:rsidRPr="001C1DDC">
              <w:rPr>
                <w:shd w:val="clear" w:color="auto" w:fill="FFFFFF"/>
              </w:rPr>
              <w:t>Zaštitna kragna za kućne ljubimce</w:t>
            </w:r>
          </w:p>
        </w:tc>
        <w:tc>
          <w:tcPr>
            <w:tcW w:w="2126" w:type="dxa"/>
            <w:tcBorders>
              <w:top w:val="nil"/>
              <w:left w:val="nil"/>
              <w:bottom w:val="single" w:sz="4" w:space="0" w:color="000000"/>
              <w:right w:val="single" w:sz="4" w:space="0" w:color="000000"/>
            </w:tcBorders>
            <w:shd w:val="clear" w:color="auto" w:fill="auto"/>
          </w:tcPr>
          <w:p w:rsidR="001C1DDC" w:rsidRDefault="001C1DDC" w:rsidP="001C1DDC">
            <w:pPr>
              <w:rPr>
                <w:shd w:val="clear" w:color="auto" w:fill="FFFFFF"/>
              </w:rPr>
            </w:pPr>
            <w:r>
              <w:rPr>
                <w:shd w:val="clear" w:color="auto" w:fill="FFFFFF"/>
              </w:rPr>
              <w:t xml:space="preserve">veterinarsk kragna, </w:t>
            </w:r>
          </w:p>
          <w:p w:rsidR="001C1DDC" w:rsidRPr="006C4773" w:rsidRDefault="001C1DDC" w:rsidP="001C1DDC">
            <w:pPr>
              <w:rPr>
                <w:shd w:val="clear" w:color="auto" w:fill="FFFFFF"/>
              </w:rPr>
            </w:pPr>
            <w:r>
              <w:rPr>
                <w:shd w:val="clear" w:color="auto" w:fill="FFFFFF"/>
              </w:rPr>
              <w:t>ciljne vrste životinja: psi</w:t>
            </w:r>
          </w:p>
          <w:p w:rsidR="001C1DDC" w:rsidRPr="00E7538C" w:rsidRDefault="001C1DDC" w:rsidP="001C1DDC">
            <w:r w:rsidRPr="006C4773">
              <w:rPr>
                <w:shd w:val="clear" w:color="auto" w:fill="FFFFFF"/>
              </w:rPr>
              <w:t>10 cm</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C1DDC" w:rsidRDefault="001C1DDC" w:rsidP="001C1DDC">
            <w:pPr>
              <w:pStyle w:val="ListParagraph"/>
              <w:numPr>
                <w:ilvl w:val="0"/>
                <w:numId w:val="51"/>
              </w:numPr>
              <w:jc w:val="both"/>
              <w:rPr>
                <w:shd w:val="clear" w:color="auto" w:fill="FFFFFF"/>
              </w:rPr>
            </w:pPr>
            <w:r w:rsidRPr="001C1DDC">
              <w:rPr>
                <w:shd w:val="clear" w:color="auto" w:fill="FFFFFF"/>
              </w:rPr>
              <w:t>Zaštitna kragna za kućne ljubimce</w:t>
            </w:r>
          </w:p>
        </w:tc>
        <w:tc>
          <w:tcPr>
            <w:tcW w:w="2126" w:type="dxa"/>
            <w:tcBorders>
              <w:top w:val="nil"/>
              <w:left w:val="nil"/>
              <w:bottom w:val="single" w:sz="4" w:space="0" w:color="000000"/>
              <w:right w:val="single" w:sz="4" w:space="0" w:color="000000"/>
            </w:tcBorders>
            <w:shd w:val="clear" w:color="auto" w:fill="auto"/>
          </w:tcPr>
          <w:p w:rsidR="001C1DDC" w:rsidRDefault="001C1DDC" w:rsidP="001C1DDC">
            <w:pPr>
              <w:rPr>
                <w:shd w:val="clear" w:color="auto" w:fill="FFFFFF"/>
              </w:rPr>
            </w:pPr>
            <w:r>
              <w:rPr>
                <w:shd w:val="clear" w:color="auto" w:fill="FFFFFF"/>
              </w:rPr>
              <w:t xml:space="preserve">veterinarsk kragna, </w:t>
            </w:r>
          </w:p>
          <w:p w:rsidR="001C1DDC" w:rsidRPr="006C4773" w:rsidRDefault="001C1DDC" w:rsidP="001C1DDC">
            <w:pPr>
              <w:rPr>
                <w:shd w:val="clear" w:color="auto" w:fill="FFFFFF"/>
              </w:rPr>
            </w:pPr>
            <w:r>
              <w:rPr>
                <w:shd w:val="clear" w:color="auto" w:fill="FFFFFF"/>
              </w:rPr>
              <w:t>ciljne vrste životinja: psi</w:t>
            </w:r>
          </w:p>
          <w:p w:rsidR="001C1DDC" w:rsidRPr="00A4596A" w:rsidRDefault="001C1DDC" w:rsidP="001C1DDC">
            <w:r w:rsidRPr="006C4773">
              <w:rPr>
                <w:shd w:val="clear" w:color="auto" w:fill="FFFFFF"/>
              </w:rPr>
              <w:t>12,5cm</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C1DDC" w:rsidRDefault="001C1DDC" w:rsidP="001C1DDC">
            <w:pPr>
              <w:pStyle w:val="ListParagraph"/>
              <w:numPr>
                <w:ilvl w:val="0"/>
                <w:numId w:val="51"/>
              </w:numPr>
              <w:jc w:val="both"/>
              <w:rPr>
                <w:shd w:val="clear" w:color="auto" w:fill="FFFFFF"/>
              </w:rPr>
            </w:pPr>
            <w:r w:rsidRPr="001C1DDC">
              <w:rPr>
                <w:shd w:val="clear" w:color="auto" w:fill="FFFFFF"/>
              </w:rPr>
              <w:t>Zaštitna kragna za kućne ljubimce</w:t>
            </w:r>
          </w:p>
        </w:tc>
        <w:tc>
          <w:tcPr>
            <w:tcW w:w="2126" w:type="dxa"/>
            <w:tcBorders>
              <w:top w:val="nil"/>
              <w:left w:val="nil"/>
              <w:bottom w:val="single" w:sz="4" w:space="0" w:color="000000"/>
              <w:right w:val="single" w:sz="4" w:space="0" w:color="000000"/>
            </w:tcBorders>
            <w:shd w:val="clear" w:color="auto" w:fill="auto"/>
          </w:tcPr>
          <w:p w:rsidR="001C1DDC" w:rsidRDefault="001C1DDC" w:rsidP="001C1DDC">
            <w:pPr>
              <w:rPr>
                <w:shd w:val="clear" w:color="auto" w:fill="FFFFFF"/>
              </w:rPr>
            </w:pPr>
            <w:r>
              <w:rPr>
                <w:shd w:val="clear" w:color="auto" w:fill="FFFFFF"/>
              </w:rPr>
              <w:t xml:space="preserve">veterinarsk kragna, </w:t>
            </w:r>
          </w:p>
          <w:p w:rsidR="001C1DDC" w:rsidRPr="006C4773" w:rsidRDefault="001C1DDC" w:rsidP="001C1DDC">
            <w:pPr>
              <w:rPr>
                <w:shd w:val="clear" w:color="auto" w:fill="FFFFFF"/>
              </w:rPr>
            </w:pPr>
            <w:r>
              <w:rPr>
                <w:shd w:val="clear" w:color="auto" w:fill="FFFFFF"/>
              </w:rPr>
              <w:t>ciljne vrste životinja: psi</w:t>
            </w:r>
          </w:p>
          <w:p w:rsidR="001C1DDC" w:rsidRPr="00A4596A" w:rsidRDefault="001C1DDC" w:rsidP="001C1DDC">
            <w:pPr>
              <w:rPr>
                <w:highlight w:val="yellow"/>
              </w:rPr>
            </w:pPr>
            <w:r w:rsidRPr="006C4773">
              <w:rPr>
                <w:shd w:val="clear" w:color="auto" w:fill="FFFFFF"/>
              </w:rPr>
              <w:t>15 cm</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C1DDC" w:rsidRDefault="001C1DDC" w:rsidP="001C1DDC">
            <w:pPr>
              <w:pStyle w:val="ListParagraph"/>
              <w:numPr>
                <w:ilvl w:val="0"/>
                <w:numId w:val="51"/>
              </w:numPr>
              <w:jc w:val="both"/>
              <w:rPr>
                <w:shd w:val="clear" w:color="auto" w:fill="FFFFFF"/>
              </w:rPr>
            </w:pPr>
            <w:r w:rsidRPr="001C1DDC">
              <w:rPr>
                <w:shd w:val="clear" w:color="auto" w:fill="FFFFFF"/>
              </w:rPr>
              <w:t>Zaštitna kragna za kućne ljubimce</w:t>
            </w:r>
          </w:p>
        </w:tc>
        <w:tc>
          <w:tcPr>
            <w:tcW w:w="2126" w:type="dxa"/>
            <w:tcBorders>
              <w:top w:val="nil"/>
              <w:left w:val="nil"/>
              <w:bottom w:val="single" w:sz="4" w:space="0" w:color="000000"/>
              <w:right w:val="single" w:sz="4" w:space="0" w:color="000000"/>
            </w:tcBorders>
            <w:shd w:val="clear" w:color="auto" w:fill="auto"/>
          </w:tcPr>
          <w:p w:rsidR="001C1DDC" w:rsidRDefault="001C1DDC" w:rsidP="001C1DDC">
            <w:pPr>
              <w:rPr>
                <w:shd w:val="clear" w:color="auto" w:fill="FFFFFF"/>
              </w:rPr>
            </w:pPr>
            <w:r>
              <w:rPr>
                <w:shd w:val="clear" w:color="auto" w:fill="FFFFFF"/>
              </w:rPr>
              <w:t xml:space="preserve">veterinarsk kragna, </w:t>
            </w:r>
          </w:p>
          <w:p w:rsidR="001C1DDC" w:rsidRPr="006C4773" w:rsidRDefault="001C1DDC" w:rsidP="001C1DDC">
            <w:pPr>
              <w:rPr>
                <w:shd w:val="clear" w:color="auto" w:fill="FFFFFF"/>
              </w:rPr>
            </w:pPr>
            <w:r>
              <w:rPr>
                <w:shd w:val="clear" w:color="auto" w:fill="FFFFFF"/>
              </w:rPr>
              <w:t>ciljne vrste životinja: psi</w:t>
            </w:r>
          </w:p>
          <w:p w:rsidR="001C1DDC" w:rsidRDefault="001C1DDC" w:rsidP="001C1DDC">
            <w:pPr>
              <w:rPr>
                <w:shd w:val="clear" w:color="auto" w:fill="FFFFFF"/>
              </w:rPr>
            </w:pPr>
            <w:r w:rsidRPr="006C4773">
              <w:rPr>
                <w:shd w:val="clear" w:color="auto" w:fill="FFFFFF"/>
              </w:rPr>
              <w:lastRenderedPageBreak/>
              <w:t>20 cm</w:t>
            </w:r>
          </w:p>
          <w:p w:rsidR="001C1DDC" w:rsidRPr="00A4596A"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C1DDC" w:rsidRDefault="001C1DDC" w:rsidP="001C1DDC">
            <w:pPr>
              <w:pStyle w:val="ListParagraph"/>
              <w:numPr>
                <w:ilvl w:val="0"/>
                <w:numId w:val="51"/>
              </w:numPr>
              <w:jc w:val="both"/>
              <w:rPr>
                <w:shd w:val="clear" w:color="auto" w:fill="FFFFFF"/>
              </w:rPr>
            </w:pPr>
            <w:r w:rsidRPr="001C1DDC">
              <w:rPr>
                <w:shd w:val="clear" w:color="auto" w:fill="FFFFFF"/>
              </w:rPr>
              <w:lastRenderedPageBreak/>
              <w:t>Zaštitna kragna za kućne ljubimce</w:t>
            </w:r>
          </w:p>
        </w:tc>
        <w:tc>
          <w:tcPr>
            <w:tcW w:w="2126" w:type="dxa"/>
            <w:tcBorders>
              <w:top w:val="nil"/>
              <w:left w:val="nil"/>
              <w:bottom w:val="single" w:sz="4" w:space="0" w:color="000000"/>
              <w:right w:val="single" w:sz="4" w:space="0" w:color="000000"/>
            </w:tcBorders>
            <w:shd w:val="clear" w:color="auto" w:fill="auto"/>
          </w:tcPr>
          <w:p w:rsidR="001C1DDC" w:rsidRDefault="001C1DDC" w:rsidP="001C1DDC">
            <w:pPr>
              <w:rPr>
                <w:shd w:val="clear" w:color="auto" w:fill="FFFFFF"/>
              </w:rPr>
            </w:pPr>
            <w:r>
              <w:rPr>
                <w:shd w:val="clear" w:color="auto" w:fill="FFFFFF"/>
              </w:rPr>
              <w:t xml:space="preserve">veterinarsk kragna, </w:t>
            </w:r>
          </w:p>
          <w:p w:rsidR="001C1DDC" w:rsidRPr="006C4773" w:rsidRDefault="001C1DDC" w:rsidP="001C1DDC">
            <w:pPr>
              <w:rPr>
                <w:shd w:val="clear" w:color="auto" w:fill="FFFFFF"/>
              </w:rPr>
            </w:pPr>
            <w:r>
              <w:rPr>
                <w:shd w:val="clear" w:color="auto" w:fill="FFFFFF"/>
              </w:rPr>
              <w:t>ciljne vrste životinja: psi</w:t>
            </w:r>
          </w:p>
          <w:p w:rsidR="001C1DDC" w:rsidRDefault="001C1DDC" w:rsidP="001C1DDC">
            <w:pPr>
              <w:rPr>
                <w:shd w:val="clear" w:color="auto" w:fill="FFFFFF"/>
              </w:rPr>
            </w:pPr>
            <w:r w:rsidRPr="006C4773">
              <w:rPr>
                <w:shd w:val="clear" w:color="auto" w:fill="FFFFFF"/>
              </w:rPr>
              <w:t xml:space="preserve">30 cm </w:t>
            </w:r>
          </w:p>
          <w:p w:rsidR="001C1DDC" w:rsidRPr="006E11C9"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C1DDC" w:rsidRDefault="001C1DDC" w:rsidP="001C1DDC">
            <w:pPr>
              <w:pStyle w:val="ListParagraph"/>
              <w:numPr>
                <w:ilvl w:val="0"/>
                <w:numId w:val="51"/>
              </w:numPr>
              <w:rPr>
                <w:highlight w:val="yellow"/>
              </w:rPr>
            </w:pPr>
            <w:r w:rsidRPr="006426D0">
              <w:t xml:space="preserve">Komprese, hirurške, samolepljive, sterilne, </w:t>
            </w:r>
            <w:r w:rsidRPr="001C1DDC">
              <w:rPr>
                <w:shd w:val="clear" w:color="auto" w:fill="FFFFFF"/>
              </w:rPr>
              <w:t>za izolaciju pacijenta i instrumentarskog stola</w:t>
            </w:r>
          </w:p>
        </w:tc>
        <w:tc>
          <w:tcPr>
            <w:tcW w:w="2126" w:type="dxa"/>
            <w:tcBorders>
              <w:top w:val="nil"/>
              <w:left w:val="nil"/>
              <w:bottom w:val="single" w:sz="4" w:space="0" w:color="000000"/>
              <w:right w:val="single" w:sz="4" w:space="0" w:color="000000"/>
            </w:tcBorders>
            <w:shd w:val="clear" w:color="auto" w:fill="auto"/>
          </w:tcPr>
          <w:p w:rsidR="001C1DDC" w:rsidRPr="000E59B3" w:rsidRDefault="001C1DDC" w:rsidP="001C1DDC">
            <w:pPr>
              <w:jc w:val="both"/>
              <w:rPr>
                <w:noProof/>
              </w:rPr>
            </w:pPr>
            <w:r w:rsidRPr="000E59B3">
              <w:rPr>
                <w:noProof/>
              </w:rPr>
              <w:t>Sterilne komprese, četvrtaste bez otvora, lepljiva traka sa jedne strane</w:t>
            </w:r>
          </w:p>
          <w:p w:rsidR="001C1DDC" w:rsidRPr="000E59B3" w:rsidRDefault="001C1DDC" w:rsidP="001C1DDC">
            <w:r w:rsidRPr="000E59B3">
              <w:rPr>
                <w:noProof/>
              </w:rPr>
              <w:t>dimenzije iz ponude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63123D" w:rsidRDefault="001C1DDC" w:rsidP="001C1DDC">
            <w:pPr>
              <w:pStyle w:val="ListParagraph"/>
              <w:numPr>
                <w:ilvl w:val="0"/>
                <w:numId w:val="51"/>
              </w:numPr>
              <w:jc w:val="both"/>
            </w:pPr>
            <w:r w:rsidRPr="001C1DDC">
              <w:rPr>
                <w:shd w:val="clear" w:color="auto" w:fill="FFFFFF"/>
              </w:rPr>
              <w:t>Oster hirurški nožići za mašinicu za šišanje</w:t>
            </w:r>
          </w:p>
        </w:tc>
        <w:tc>
          <w:tcPr>
            <w:tcW w:w="2126" w:type="dxa"/>
            <w:tcBorders>
              <w:top w:val="nil"/>
              <w:left w:val="nil"/>
              <w:bottom w:val="single" w:sz="4" w:space="0" w:color="000000"/>
              <w:right w:val="single" w:sz="4" w:space="0" w:color="000000"/>
            </w:tcBorders>
            <w:shd w:val="clear" w:color="auto" w:fill="auto"/>
          </w:tcPr>
          <w:p w:rsidR="001C1DDC" w:rsidRPr="0063123D" w:rsidRDefault="001C1DDC" w:rsidP="001C1DDC">
            <w:pPr>
              <w:jc w:val="both"/>
              <w:rPr>
                <w:noProof/>
              </w:rPr>
            </w:pPr>
            <w:r w:rsidRPr="0063123D">
              <w:rPr>
                <w:shd w:val="clear" w:color="auto" w:fill="FFFFFF"/>
              </w:rPr>
              <w:t>Oster Gold 5 mašinica zašišanje, nožići</w:t>
            </w:r>
          </w:p>
          <w:p w:rsidR="001C1DDC" w:rsidRPr="00FF5F91"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C67E63" w:rsidRDefault="001C1DDC" w:rsidP="001C1DDC">
            <w:pPr>
              <w:pStyle w:val="ListParagraph"/>
              <w:numPr>
                <w:ilvl w:val="0"/>
                <w:numId w:val="51"/>
              </w:numPr>
              <w:jc w:val="both"/>
            </w:pPr>
            <w:r w:rsidRPr="00C67E63">
              <w:t>Hirurška kompresa</w:t>
            </w:r>
          </w:p>
        </w:tc>
        <w:tc>
          <w:tcPr>
            <w:tcW w:w="2126" w:type="dxa"/>
            <w:tcBorders>
              <w:top w:val="nil"/>
              <w:left w:val="nil"/>
              <w:bottom w:val="single" w:sz="4" w:space="0" w:color="000000"/>
              <w:right w:val="single" w:sz="4" w:space="0" w:color="000000"/>
            </w:tcBorders>
            <w:shd w:val="clear" w:color="auto" w:fill="auto"/>
          </w:tcPr>
          <w:p w:rsidR="001C1DDC" w:rsidRPr="0063123D" w:rsidRDefault="001C1DDC" w:rsidP="001C1DDC">
            <w:pPr>
              <w:jc w:val="both"/>
              <w:rPr>
                <w:noProof/>
              </w:rPr>
            </w:pPr>
            <w:r w:rsidRPr="0063123D">
              <w:rPr>
                <w:shd w:val="clear" w:color="auto" w:fill="FFFFFF"/>
              </w:rPr>
              <w:t xml:space="preserve">Hirurška kompresa Fionia Vet </w:t>
            </w:r>
          </w:p>
          <w:p w:rsidR="001C1DDC" w:rsidRPr="00136E24" w:rsidRDefault="001C1DDC" w:rsidP="001C1DDC">
            <w:pPr>
              <w:rPr>
                <w:shd w:val="clear" w:color="auto" w:fill="FFFFFF"/>
              </w:rPr>
            </w:pPr>
            <w:r w:rsidRPr="00136E24">
              <w:rPr>
                <w:shd w:val="clear" w:color="auto" w:fill="FFFFFF"/>
              </w:rPr>
              <w:t xml:space="preserve">90x120 cm ili odgovarajuće, </w:t>
            </w:r>
          </w:p>
          <w:p w:rsidR="001C1DDC" w:rsidRPr="00136E24" w:rsidRDefault="001C1DDC" w:rsidP="001C1DDC">
            <w:r w:rsidRPr="00136E24">
              <w:rPr>
                <w:shd w:val="clear" w:color="auto" w:fill="FFFFFF"/>
              </w:rPr>
              <w:t>25/pak</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C67E63" w:rsidRDefault="001C1DDC" w:rsidP="001C1DDC">
            <w:pPr>
              <w:pStyle w:val="ListParagraph"/>
              <w:numPr>
                <w:ilvl w:val="0"/>
                <w:numId w:val="51"/>
              </w:numPr>
              <w:jc w:val="both"/>
            </w:pPr>
            <w:r w:rsidRPr="00C67E63">
              <w:t>Hirurška kompresa</w:t>
            </w:r>
          </w:p>
        </w:tc>
        <w:tc>
          <w:tcPr>
            <w:tcW w:w="2126" w:type="dxa"/>
            <w:tcBorders>
              <w:top w:val="nil"/>
              <w:left w:val="nil"/>
              <w:bottom w:val="single" w:sz="4" w:space="0" w:color="000000"/>
              <w:right w:val="single" w:sz="4" w:space="0" w:color="000000"/>
            </w:tcBorders>
            <w:shd w:val="clear" w:color="auto" w:fill="auto"/>
          </w:tcPr>
          <w:p w:rsidR="001C1DDC" w:rsidRPr="0063123D" w:rsidRDefault="001C1DDC" w:rsidP="001C1DDC">
            <w:pPr>
              <w:jc w:val="both"/>
              <w:rPr>
                <w:shd w:val="clear" w:color="auto" w:fill="FFFFFF"/>
              </w:rPr>
            </w:pPr>
            <w:r>
              <w:rPr>
                <w:shd w:val="clear" w:color="auto" w:fill="FFFFFF"/>
              </w:rPr>
              <w:t>Hirurška kompres</w:t>
            </w:r>
            <w:r w:rsidRPr="0063123D">
              <w:rPr>
                <w:shd w:val="clear" w:color="auto" w:fill="FFFFFF"/>
              </w:rPr>
              <w:t xml:space="preserve">Fionia Vet </w:t>
            </w:r>
          </w:p>
          <w:p w:rsidR="001C1DDC" w:rsidRPr="00136E24" w:rsidRDefault="001C1DDC" w:rsidP="001C1DDC">
            <w:pPr>
              <w:rPr>
                <w:shd w:val="clear" w:color="auto" w:fill="FFFFFF"/>
              </w:rPr>
            </w:pPr>
            <w:r w:rsidRPr="00136E24">
              <w:rPr>
                <w:shd w:val="clear" w:color="auto" w:fill="FFFFFF"/>
              </w:rPr>
              <w:t>30x45 cm ili odgovarajuće,</w:t>
            </w:r>
          </w:p>
          <w:p w:rsidR="001C1DDC" w:rsidRPr="00136E24" w:rsidRDefault="001C1DDC" w:rsidP="001C1DDC">
            <w:pPr>
              <w:rPr>
                <w:shd w:val="clear" w:color="auto" w:fill="FFFFFF"/>
              </w:rPr>
            </w:pPr>
            <w:r w:rsidRPr="00136E24">
              <w:rPr>
                <w:shd w:val="clear" w:color="auto" w:fill="FFFFFF"/>
              </w:rPr>
              <w:t>25/pak</w:t>
            </w:r>
          </w:p>
          <w:p w:rsidR="001C1DDC" w:rsidRPr="00136E24" w:rsidRDefault="001C1DDC" w:rsidP="001C1DDC">
            <w:pPr>
              <w:rPr>
                <w:sz w:val="16"/>
                <w:szCs w:val="16"/>
              </w:rPr>
            </w:pP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36E24" w:rsidRDefault="001C1DDC" w:rsidP="001C1DDC">
            <w:pPr>
              <w:pStyle w:val="ListParagraph"/>
              <w:numPr>
                <w:ilvl w:val="0"/>
                <w:numId w:val="51"/>
              </w:numPr>
              <w:jc w:val="both"/>
            </w:pPr>
            <w:r w:rsidRPr="00136E24">
              <w:t xml:space="preserve">Sterilni zavoj </w:t>
            </w:r>
          </w:p>
        </w:tc>
        <w:tc>
          <w:tcPr>
            <w:tcW w:w="2126" w:type="dxa"/>
            <w:tcBorders>
              <w:top w:val="nil"/>
              <w:left w:val="nil"/>
              <w:bottom w:val="single" w:sz="4" w:space="0" w:color="000000"/>
              <w:right w:val="single" w:sz="4" w:space="0" w:color="000000"/>
            </w:tcBorders>
            <w:shd w:val="clear" w:color="auto" w:fill="auto"/>
          </w:tcPr>
          <w:p w:rsidR="001C1DDC" w:rsidRPr="0063123D" w:rsidRDefault="001C1DDC" w:rsidP="001C1DDC">
            <w:pPr>
              <w:jc w:val="both"/>
              <w:rPr>
                <w:noProof/>
              </w:rPr>
            </w:pPr>
            <w:r>
              <w:rPr>
                <w:noProof/>
              </w:rPr>
              <w:t>U</w:t>
            </w:r>
            <w:r w:rsidRPr="0063123D">
              <w:rPr>
                <w:noProof/>
              </w:rPr>
              <w:t>tkan rub, bez jastučića</w:t>
            </w:r>
          </w:p>
          <w:p w:rsidR="001C1DDC" w:rsidRPr="00DC3112" w:rsidRDefault="001C1DDC" w:rsidP="001C1DDC">
            <w:r w:rsidRPr="0063123D">
              <w:rPr>
                <w:noProof/>
              </w:rPr>
              <w:t xml:space="preserve">Širina 5 cm ili </w:t>
            </w:r>
            <w:r w:rsidR="00DC3112">
              <w:t>±10%</w:t>
            </w:r>
            <w:r>
              <w:rPr>
                <w:noProof/>
              </w:rPr>
              <w:t>X5m</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C67E63" w:rsidRDefault="001C1DDC" w:rsidP="001C1DDC">
            <w:pPr>
              <w:pStyle w:val="ListParagraph"/>
              <w:numPr>
                <w:ilvl w:val="0"/>
                <w:numId w:val="51"/>
              </w:numPr>
              <w:jc w:val="both"/>
            </w:pPr>
            <w:r w:rsidRPr="00C67E63">
              <w:t xml:space="preserve">Vetrap zavoj </w:t>
            </w:r>
            <w:r>
              <w:t>samolepljivi</w:t>
            </w:r>
          </w:p>
        </w:tc>
        <w:tc>
          <w:tcPr>
            <w:tcW w:w="2126" w:type="dxa"/>
            <w:tcBorders>
              <w:top w:val="nil"/>
              <w:left w:val="nil"/>
              <w:bottom w:val="single" w:sz="4" w:space="0" w:color="000000"/>
              <w:right w:val="single" w:sz="4" w:space="0" w:color="000000"/>
            </w:tcBorders>
            <w:shd w:val="clear" w:color="auto" w:fill="auto"/>
          </w:tcPr>
          <w:p w:rsidR="001C1DDC" w:rsidRPr="0063123D" w:rsidRDefault="001C1DDC" w:rsidP="001C1DDC">
            <w:pPr>
              <w:jc w:val="both"/>
              <w:rPr>
                <w:noProof/>
              </w:rPr>
            </w:pPr>
            <w:r w:rsidRPr="0063123D">
              <w:rPr>
                <w:rStyle w:val="apple-converted-space"/>
                <w:shd w:val="clear" w:color="auto" w:fill="FFFFFF"/>
              </w:rPr>
              <w:t> </w:t>
            </w:r>
            <w:r w:rsidRPr="0063123D">
              <w:rPr>
                <w:shd w:val="clear" w:color="auto" w:fill="FFFFFF"/>
              </w:rPr>
              <w:t xml:space="preserve">Bandaže elastične sa motivima (smajli i šapice) </w:t>
            </w:r>
          </w:p>
          <w:p w:rsidR="001C1DDC" w:rsidRPr="00220015" w:rsidRDefault="001C1DDC" w:rsidP="001C1DDC">
            <w:pPr>
              <w:rPr>
                <w:highlight w:val="yellow"/>
              </w:rPr>
            </w:pPr>
            <w:r w:rsidRPr="0063123D">
              <w:rPr>
                <w:shd w:val="clear" w:color="auto" w:fill="FFFFFF"/>
              </w:rPr>
              <w:t>10cm x 4,5m ili odgovarajuće</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C1DDC" w:rsidRDefault="001C1DDC" w:rsidP="001C1DDC">
            <w:pPr>
              <w:jc w:val="both"/>
            </w:pPr>
          </w:p>
          <w:p w:rsidR="001C1DDC" w:rsidRDefault="001C1DDC" w:rsidP="001C1DDC">
            <w:pPr>
              <w:jc w:val="both"/>
            </w:pPr>
          </w:p>
          <w:p w:rsidR="001C1DDC" w:rsidRPr="00C67E63" w:rsidRDefault="001C1DDC" w:rsidP="001C1DDC">
            <w:pPr>
              <w:pStyle w:val="ListParagraph"/>
              <w:numPr>
                <w:ilvl w:val="0"/>
                <w:numId w:val="51"/>
              </w:numPr>
              <w:jc w:val="both"/>
            </w:pPr>
            <w:r w:rsidRPr="00C67E63">
              <w:t>Hirurški konac u kasetama</w:t>
            </w:r>
          </w:p>
        </w:tc>
        <w:tc>
          <w:tcPr>
            <w:tcW w:w="2126" w:type="dxa"/>
            <w:tcBorders>
              <w:top w:val="nil"/>
              <w:left w:val="nil"/>
              <w:bottom w:val="single" w:sz="4" w:space="0" w:color="000000"/>
              <w:right w:val="single" w:sz="4" w:space="0" w:color="000000"/>
            </w:tcBorders>
            <w:shd w:val="clear" w:color="auto" w:fill="auto"/>
          </w:tcPr>
          <w:p w:rsidR="001C1DDC" w:rsidRPr="00136E24" w:rsidRDefault="001C1DDC" w:rsidP="001C1DDC">
            <w:pPr>
              <w:pStyle w:val="NormalWeb"/>
              <w:shd w:val="clear" w:color="auto" w:fill="FFFFFF"/>
              <w:textAlignment w:val="baseline"/>
            </w:pPr>
          </w:p>
          <w:p w:rsidR="001C1DDC" w:rsidRPr="00136E24" w:rsidRDefault="001C1DDC" w:rsidP="001C1DDC">
            <w:pPr>
              <w:pStyle w:val="NormalWeb"/>
              <w:shd w:val="clear" w:color="auto" w:fill="FFFFFF"/>
              <w:textAlignment w:val="baseline"/>
            </w:pPr>
          </w:p>
          <w:p w:rsidR="001C1DDC" w:rsidRPr="00136E24" w:rsidRDefault="001C1DDC" w:rsidP="001C1DDC">
            <w:pPr>
              <w:pStyle w:val="NormalWeb"/>
              <w:shd w:val="clear" w:color="auto" w:fill="FFFFFF"/>
              <w:textAlignment w:val="baseline"/>
            </w:pPr>
            <w:r w:rsidRPr="00136E24">
              <w:t xml:space="preserve">Konac za višekratnu upotrebu, u sterilnom pakovanju, </w:t>
            </w:r>
          </w:p>
          <w:p w:rsidR="001C1DDC" w:rsidRPr="00136E24" w:rsidRDefault="001C1DDC" w:rsidP="001C1DDC">
            <w:pPr>
              <w:pStyle w:val="NormalWeb"/>
              <w:shd w:val="clear" w:color="auto" w:fill="FFFFFF"/>
              <w:textAlignment w:val="baseline"/>
            </w:pPr>
            <w:r w:rsidRPr="00136E24">
              <w:t>Material: Polyglicolic acid- PGA</w:t>
            </w:r>
          </w:p>
          <w:p w:rsidR="001C1DDC" w:rsidRPr="00136E24" w:rsidRDefault="001C1DDC" w:rsidP="001C1DDC">
            <w:pPr>
              <w:pStyle w:val="NormalWeb"/>
              <w:shd w:val="clear" w:color="auto" w:fill="FFFFFF"/>
              <w:textAlignment w:val="baseline"/>
            </w:pPr>
            <w:r w:rsidRPr="00136E24">
              <w:t xml:space="preserve">plastična prozirna </w:t>
            </w:r>
            <w:r w:rsidRPr="00136E24">
              <w:lastRenderedPageBreak/>
              <w:t>kaseta sa namotajem 50 metara ili više debljina USP 2</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C1DDC" w:rsidRDefault="001C1DDC" w:rsidP="001C1DDC">
            <w:pPr>
              <w:pStyle w:val="ListParagraph"/>
              <w:numPr>
                <w:ilvl w:val="0"/>
                <w:numId w:val="51"/>
              </w:numPr>
              <w:jc w:val="both"/>
            </w:pPr>
            <w:r w:rsidRPr="0060131A">
              <w:lastRenderedPageBreak/>
              <w:t xml:space="preserve">Hirurški konac za hirurgiju velikih životinja </w:t>
            </w:r>
          </w:p>
        </w:tc>
        <w:tc>
          <w:tcPr>
            <w:tcW w:w="2126" w:type="dxa"/>
            <w:tcBorders>
              <w:top w:val="nil"/>
              <w:left w:val="nil"/>
              <w:bottom w:val="single" w:sz="4" w:space="0" w:color="000000"/>
              <w:right w:val="single" w:sz="4" w:space="0" w:color="000000"/>
            </w:tcBorders>
            <w:shd w:val="clear" w:color="auto" w:fill="auto"/>
          </w:tcPr>
          <w:p w:rsidR="001C1DDC" w:rsidRPr="00F640E0" w:rsidRDefault="001C1DDC" w:rsidP="001C1DDC">
            <w:pPr>
              <w:pStyle w:val="Pa02"/>
            </w:pPr>
            <w:r w:rsidRPr="0060131A">
              <w:rPr>
                <w:rFonts w:ascii="Times New Roman" w:hAnsi="Times New Roman"/>
              </w:rPr>
              <w:t xml:space="preserve">Sintetski neresorptivni multifilament, upredeni u </w:t>
            </w:r>
            <w:r w:rsidRPr="00136E24">
              <w:rPr>
                <w:rFonts w:ascii="Times New Roman" w:hAnsi="Times New Roman"/>
              </w:rPr>
              <w:t xml:space="preserve">plastičnom autoklaviabilnom </w:t>
            </w:r>
            <w:r w:rsidRPr="0060131A">
              <w:rPr>
                <w:rFonts w:ascii="Times New Roman" w:hAnsi="Times New Roman"/>
              </w:rPr>
              <w:t xml:space="preserve">kontejneru. </w:t>
            </w:r>
          </w:p>
          <w:p w:rsidR="001C1DDC" w:rsidRPr="00136E24" w:rsidRDefault="001C1DDC" w:rsidP="001C1DDC">
            <w:r w:rsidRPr="00136E24">
              <w:t>Dužina 50 m ili 100m odgovarajući</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9048BA" w:rsidRDefault="001C1DDC" w:rsidP="001C1DDC">
            <w:pPr>
              <w:pStyle w:val="ListParagraph"/>
              <w:numPr>
                <w:ilvl w:val="0"/>
                <w:numId w:val="51"/>
              </w:numPr>
              <w:jc w:val="both"/>
            </w:pPr>
            <w:r>
              <w:t>K</w:t>
            </w:r>
            <w:r w:rsidRPr="009048BA">
              <w:t xml:space="preserve">ompresa za hematome uha </w:t>
            </w:r>
          </w:p>
        </w:tc>
        <w:tc>
          <w:tcPr>
            <w:tcW w:w="2126" w:type="dxa"/>
            <w:tcBorders>
              <w:top w:val="nil"/>
              <w:left w:val="nil"/>
              <w:bottom w:val="single" w:sz="4" w:space="0" w:color="000000"/>
              <w:right w:val="single" w:sz="4" w:space="0" w:color="000000"/>
            </w:tcBorders>
            <w:shd w:val="clear" w:color="auto" w:fill="auto"/>
          </w:tcPr>
          <w:p w:rsidR="001C1DDC" w:rsidRPr="009048BA" w:rsidRDefault="001C1DDC" w:rsidP="001C1DDC">
            <w:pPr>
              <w:pStyle w:val="NormalWeb"/>
              <w:shd w:val="clear" w:color="auto" w:fill="FFFFFF"/>
              <w:textAlignment w:val="baseline"/>
            </w:pPr>
            <w:r w:rsidRPr="009048BA">
              <w:t>za terapiju hematoma uha, lako se reže na željenu veličinu, propusna za vazduh, ubrzava zarastanje rane, sterilno pakovana.</w:t>
            </w:r>
          </w:p>
          <w:p w:rsidR="001C1DDC" w:rsidRPr="00136E24" w:rsidRDefault="001C1DDC" w:rsidP="001C1DDC">
            <w:r w:rsidRPr="00136E24">
              <w:t>12 x 8 cm;</w:t>
            </w:r>
          </w:p>
          <w:p w:rsidR="001C1DDC" w:rsidRPr="00E7538C" w:rsidRDefault="001C1DDC" w:rsidP="001C1DDC">
            <w:r w:rsidRPr="00136E24">
              <w:t>10/PAK</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Default="001C1DDC" w:rsidP="001C1DDC">
            <w:pPr>
              <w:pStyle w:val="ListParagraph"/>
              <w:ind w:left="360"/>
              <w:jc w:val="both"/>
            </w:pPr>
          </w:p>
          <w:p w:rsidR="001C1DDC" w:rsidRPr="009048BA" w:rsidRDefault="001C1DDC" w:rsidP="001C1DDC">
            <w:pPr>
              <w:pStyle w:val="ListParagraph"/>
              <w:numPr>
                <w:ilvl w:val="0"/>
                <w:numId w:val="51"/>
              </w:numPr>
              <w:jc w:val="both"/>
            </w:pPr>
            <w:r w:rsidRPr="00E37F4F">
              <w:t>Navlaka za glavu mačke</w:t>
            </w:r>
          </w:p>
        </w:tc>
        <w:tc>
          <w:tcPr>
            <w:tcW w:w="2126" w:type="dxa"/>
            <w:tcBorders>
              <w:top w:val="nil"/>
              <w:left w:val="nil"/>
              <w:bottom w:val="single" w:sz="4" w:space="0" w:color="000000"/>
              <w:right w:val="single" w:sz="4" w:space="0" w:color="000000"/>
            </w:tcBorders>
            <w:shd w:val="clear" w:color="auto" w:fill="auto"/>
          </w:tcPr>
          <w:p w:rsidR="001C1DDC" w:rsidRPr="00136E24" w:rsidRDefault="001C1DDC" w:rsidP="001C1DDC">
            <w:pPr>
              <w:pStyle w:val="NormalWeb"/>
              <w:shd w:val="clear" w:color="auto" w:fill="FFFFFF"/>
              <w:textAlignment w:val="baseline"/>
              <w:rPr>
                <w:shd w:val="clear" w:color="auto" w:fill="FFFFFF"/>
              </w:rPr>
            </w:pPr>
            <w:r w:rsidRPr="00136E24">
              <w:t>M veličina</w:t>
            </w:r>
          </w:p>
          <w:p w:rsidR="001C1DDC" w:rsidRPr="00FF5F91"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Default="001C1DDC" w:rsidP="001C1DDC">
            <w:pPr>
              <w:pStyle w:val="ListParagraph"/>
              <w:numPr>
                <w:ilvl w:val="0"/>
                <w:numId w:val="51"/>
              </w:numPr>
              <w:jc w:val="both"/>
            </w:pPr>
            <w:r w:rsidRPr="00E37F4F">
              <w:t>Navlaka za glavu mačke</w:t>
            </w:r>
          </w:p>
        </w:tc>
        <w:tc>
          <w:tcPr>
            <w:tcW w:w="2126" w:type="dxa"/>
            <w:tcBorders>
              <w:top w:val="nil"/>
              <w:left w:val="nil"/>
              <w:bottom w:val="single" w:sz="4" w:space="0" w:color="000000"/>
              <w:right w:val="single" w:sz="4" w:space="0" w:color="000000"/>
            </w:tcBorders>
            <w:shd w:val="clear" w:color="auto" w:fill="auto"/>
          </w:tcPr>
          <w:p w:rsidR="001C1DDC" w:rsidRPr="007B216C" w:rsidRDefault="001C1DDC" w:rsidP="001C1DDC">
            <w:pPr>
              <w:pStyle w:val="NormalWeb"/>
              <w:shd w:val="clear" w:color="auto" w:fill="FFFFFF"/>
              <w:textAlignment w:val="baseline"/>
            </w:pPr>
            <w:r>
              <w:t>L veličina</w:t>
            </w:r>
          </w:p>
          <w:p w:rsidR="001C1DDC" w:rsidRPr="00FF5F91"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9048BA" w:rsidRDefault="001C1DDC" w:rsidP="001C1DDC">
            <w:pPr>
              <w:pStyle w:val="ListParagraph"/>
              <w:numPr>
                <w:ilvl w:val="0"/>
                <w:numId w:val="51"/>
              </w:numPr>
              <w:jc w:val="both"/>
            </w:pPr>
            <w:r w:rsidRPr="009048BA">
              <w:t>Gastrična sonda za sondiranje želudca psa</w:t>
            </w:r>
          </w:p>
        </w:tc>
        <w:tc>
          <w:tcPr>
            <w:tcW w:w="2126" w:type="dxa"/>
            <w:tcBorders>
              <w:top w:val="nil"/>
              <w:left w:val="nil"/>
              <w:bottom w:val="single" w:sz="4" w:space="0" w:color="000000"/>
              <w:right w:val="single" w:sz="4" w:space="0" w:color="000000"/>
            </w:tcBorders>
            <w:shd w:val="clear" w:color="auto" w:fill="auto"/>
          </w:tcPr>
          <w:p w:rsidR="001C1DDC" w:rsidRPr="009048BA" w:rsidRDefault="001C1DDC" w:rsidP="001C1DDC">
            <w:pPr>
              <w:pStyle w:val="NormalWeb"/>
              <w:shd w:val="clear" w:color="auto" w:fill="FFFFFF"/>
              <w:textAlignment w:val="baseline"/>
              <w:rPr>
                <w:color w:val="000000"/>
                <w:shd w:val="clear" w:color="auto" w:fill="FFFFFF"/>
              </w:rPr>
            </w:pPr>
            <w:r w:rsidRPr="009048BA">
              <w:rPr>
                <w:color w:val="000000"/>
                <w:shd w:val="clear" w:color="auto" w:fill="FFFFFF"/>
              </w:rPr>
              <w:t>Gastrična sonda</w:t>
            </w:r>
          </w:p>
          <w:p w:rsidR="001C1DDC" w:rsidRPr="009048BA" w:rsidRDefault="001C1DDC" w:rsidP="001C1DDC">
            <w:pPr>
              <w:pStyle w:val="NormalWeb"/>
              <w:shd w:val="clear" w:color="auto" w:fill="FFFFFF"/>
              <w:textAlignment w:val="baseline"/>
              <w:rPr>
                <w:color w:val="000000"/>
                <w:shd w:val="clear" w:color="auto" w:fill="FFFFFF"/>
              </w:rPr>
            </w:pPr>
          </w:p>
          <w:p w:rsidR="001C1DDC" w:rsidRPr="009048BA" w:rsidRDefault="001C1DDC" w:rsidP="001C1DDC">
            <w:pPr>
              <w:pStyle w:val="NormalWeb"/>
              <w:shd w:val="clear" w:color="auto" w:fill="FFFFFF"/>
              <w:textAlignment w:val="baseline"/>
              <w:rPr>
                <w:color w:val="000000"/>
                <w:shd w:val="clear" w:color="auto" w:fill="FFFFFF"/>
              </w:rPr>
            </w:pPr>
          </w:p>
          <w:p w:rsidR="001C1DDC" w:rsidRPr="00DC3112" w:rsidRDefault="001C1DDC" w:rsidP="001C1DDC">
            <w:r w:rsidRPr="009048BA">
              <w:rPr>
                <w:shd w:val="clear" w:color="auto" w:fill="FFFFFF"/>
              </w:rPr>
              <w:t xml:space="preserve">Veličina 8x 80 mm ili </w:t>
            </w:r>
            <w:r w:rsidR="00DC3112">
              <w:t>±10%</w:t>
            </w:r>
          </w:p>
          <w:p w:rsidR="001C1DDC" w:rsidRPr="00B40854"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9048BA" w:rsidRDefault="001C1DDC" w:rsidP="001C1DDC">
            <w:pPr>
              <w:pStyle w:val="ListParagraph"/>
              <w:numPr>
                <w:ilvl w:val="0"/>
                <w:numId w:val="51"/>
              </w:numPr>
              <w:jc w:val="both"/>
            </w:pPr>
            <w:r w:rsidRPr="009048BA">
              <w:t>Posuda za vodu i hranu p</w:t>
            </w:r>
            <w:r>
              <w:t>a</w:t>
            </w:r>
            <w:r w:rsidRPr="009048BA">
              <w:t>sa</w:t>
            </w:r>
          </w:p>
        </w:tc>
        <w:tc>
          <w:tcPr>
            <w:tcW w:w="2126" w:type="dxa"/>
            <w:tcBorders>
              <w:top w:val="nil"/>
              <w:left w:val="nil"/>
              <w:bottom w:val="single" w:sz="4" w:space="0" w:color="000000"/>
              <w:right w:val="single" w:sz="4" w:space="0" w:color="000000"/>
            </w:tcBorders>
            <w:shd w:val="clear" w:color="auto" w:fill="auto"/>
          </w:tcPr>
          <w:p w:rsidR="001C1DDC" w:rsidRPr="00DC3112" w:rsidRDefault="001C1DDC" w:rsidP="00DC3112">
            <w:r w:rsidRPr="00136E24">
              <w:rPr>
                <w:shd w:val="clear" w:color="auto" w:fill="FFFFFF"/>
              </w:rPr>
              <w:t>Metalna zapremine od 0</w:t>
            </w:r>
            <w:proofErr w:type="gramStart"/>
            <w:r w:rsidRPr="00136E24">
              <w:rPr>
                <w:shd w:val="clear" w:color="auto" w:fill="FFFFFF"/>
              </w:rPr>
              <w:t>,5</w:t>
            </w:r>
            <w:proofErr w:type="gramEnd"/>
            <w:r w:rsidRPr="00136E24">
              <w:rPr>
                <w:shd w:val="clear" w:color="auto" w:fill="FFFFFF"/>
              </w:rPr>
              <w:t xml:space="preserve"> -0,45 litara ili </w:t>
            </w:r>
            <w:r w:rsidR="00DC3112">
              <w:t>±10%</w:t>
            </w:r>
            <w:r w:rsidRPr="00136E24">
              <w:rPr>
                <w:shd w:val="clear" w:color="auto" w:fill="FFFFFF"/>
              </w:rPr>
              <w:t>, okrugla, sa protukliznim dnom. 15,5cm</w:t>
            </w:r>
          </w:p>
          <w:p w:rsidR="001C1DDC" w:rsidRPr="00FF5F91"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9048BA" w:rsidRDefault="001C1DDC" w:rsidP="001C1DDC">
            <w:pPr>
              <w:pStyle w:val="ListParagraph"/>
              <w:numPr>
                <w:ilvl w:val="0"/>
                <w:numId w:val="51"/>
              </w:numPr>
            </w:pPr>
            <w:r w:rsidRPr="009048BA">
              <w:t>Širete</w:t>
            </w:r>
          </w:p>
        </w:tc>
        <w:tc>
          <w:tcPr>
            <w:tcW w:w="2126" w:type="dxa"/>
            <w:tcBorders>
              <w:top w:val="nil"/>
              <w:left w:val="nil"/>
              <w:bottom w:val="single" w:sz="4" w:space="0" w:color="000000"/>
              <w:right w:val="single" w:sz="4" w:space="0" w:color="000000"/>
            </w:tcBorders>
            <w:shd w:val="clear" w:color="auto" w:fill="auto"/>
          </w:tcPr>
          <w:p w:rsidR="001C1DDC" w:rsidRPr="009048BA" w:rsidRDefault="001C1DDC" w:rsidP="001C1DDC">
            <w:r w:rsidRPr="009048BA">
              <w:t>Rukavice za rektalni pregled</w:t>
            </w:r>
          </w:p>
          <w:p w:rsidR="001C1DDC" w:rsidRPr="00E7538C" w:rsidRDefault="001C1DDC" w:rsidP="001C1DDC">
            <w:r w:rsidRPr="009048BA">
              <w:t xml:space="preserve">Pakovanje 100 komada </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9048BA" w:rsidRDefault="001C1DDC" w:rsidP="001C1DDC">
            <w:pPr>
              <w:pStyle w:val="ListParagraph"/>
              <w:numPr>
                <w:ilvl w:val="0"/>
                <w:numId w:val="51"/>
              </w:numPr>
            </w:pPr>
            <w:r w:rsidRPr="009048BA">
              <w:t xml:space="preserve">Širete sa nastavkom </w:t>
            </w:r>
          </w:p>
        </w:tc>
        <w:tc>
          <w:tcPr>
            <w:tcW w:w="2126" w:type="dxa"/>
            <w:tcBorders>
              <w:top w:val="nil"/>
              <w:left w:val="nil"/>
              <w:bottom w:val="single" w:sz="4" w:space="0" w:color="000000"/>
              <w:right w:val="single" w:sz="4" w:space="0" w:color="000000"/>
            </w:tcBorders>
            <w:shd w:val="clear" w:color="auto" w:fill="auto"/>
          </w:tcPr>
          <w:p w:rsidR="001C1DDC" w:rsidRPr="009048BA" w:rsidRDefault="001C1DDC" w:rsidP="001C1DDC">
            <w:r w:rsidRPr="009048BA">
              <w:t>Širete sa nastavkom koji se postavlja oko glave</w:t>
            </w:r>
          </w:p>
          <w:p w:rsidR="001C1DDC" w:rsidRPr="00136E24" w:rsidRDefault="001C1DDC" w:rsidP="001C1DDC">
            <w:r w:rsidRPr="00136E24">
              <w:t>Pakovanje 50kom</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9048BA" w:rsidRDefault="001C1DDC" w:rsidP="001C1DDC">
            <w:pPr>
              <w:pStyle w:val="ListParagraph"/>
              <w:numPr>
                <w:ilvl w:val="0"/>
                <w:numId w:val="51"/>
              </w:numPr>
            </w:pPr>
            <w:r w:rsidRPr="009048BA">
              <w:t xml:space="preserve">Potrošni delovi </w:t>
            </w:r>
            <w:r w:rsidRPr="009048BA">
              <w:lastRenderedPageBreak/>
              <w:t>za aparat za ultrazvučno skidanje kamenca</w:t>
            </w:r>
          </w:p>
          <w:p w:rsidR="001C1DDC" w:rsidRPr="009048BA" w:rsidRDefault="001C1DDC" w:rsidP="001C1DDC">
            <w:pPr>
              <w:pStyle w:val="ListParagraph"/>
              <w:ind w:left="360"/>
            </w:pPr>
            <w:r w:rsidRPr="009048BA">
              <w:t>Kruuse ART SP1</w:t>
            </w:r>
          </w:p>
        </w:tc>
        <w:tc>
          <w:tcPr>
            <w:tcW w:w="2126" w:type="dxa"/>
            <w:tcBorders>
              <w:top w:val="nil"/>
              <w:left w:val="nil"/>
              <w:bottom w:val="single" w:sz="4" w:space="0" w:color="000000"/>
              <w:right w:val="single" w:sz="4" w:space="0" w:color="000000"/>
            </w:tcBorders>
            <w:shd w:val="clear" w:color="auto" w:fill="auto"/>
          </w:tcPr>
          <w:p w:rsidR="001C1DDC" w:rsidRPr="009048BA" w:rsidRDefault="001C1DDC" w:rsidP="001C1DDC">
            <w:r w:rsidRPr="009048BA">
              <w:lastRenderedPageBreak/>
              <w:t xml:space="preserve">Ultrazvučni </w:t>
            </w:r>
            <w:r w:rsidRPr="009048BA">
              <w:lastRenderedPageBreak/>
              <w:t>nastavak</w:t>
            </w:r>
          </w:p>
          <w:p w:rsidR="001C1DDC" w:rsidRDefault="001C1DDC" w:rsidP="001C1DDC"/>
          <w:p w:rsidR="001C1DDC" w:rsidRPr="00FF5F91"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8D6D41" w:rsidRDefault="001C1DDC" w:rsidP="001C1DDC">
            <w:pPr>
              <w:pStyle w:val="ListParagraph"/>
              <w:numPr>
                <w:ilvl w:val="0"/>
                <w:numId w:val="51"/>
              </w:numPr>
            </w:pPr>
            <w:r>
              <w:lastRenderedPageBreak/>
              <w:t>Pasta za poliranje zuba pasa</w:t>
            </w:r>
          </w:p>
        </w:tc>
        <w:tc>
          <w:tcPr>
            <w:tcW w:w="2126" w:type="dxa"/>
            <w:tcBorders>
              <w:top w:val="nil"/>
              <w:left w:val="nil"/>
              <w:bottom w:val="single" w:sz="4" w:space="0" w:color="000000"/>
              <w:right w:val="single" w:sz="4" w:space="0" w:color="000000"/>
            </w:tcBorders>
            <w:shd w:val="clear" w:color="auto" w:fill="auto"/>
          </w:tcPr>
          <w:p w:rsidR="001C1DDC" w:rsidRPr="00136E24" w:rsidRDefault="001C1DDC" w:rsidP="001C1DDC">
            <w:r w:rsidRPr="00136E24">
              <w:t>25,5gr</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9D1A0B" w:rsidRDefault="001C1DDC" w:rsidP="001C1DDC">
            <w:pPr>
              <w:pStyle w:val="ListParagraph"/>
              <w:numPr>
                <w:ilvl w:val="0"/>
                <w:numId w:val="51"/>
              </w:numPr>
            </w:pPr>
            <w:r w:rsidRPr="009D1A0B">
              <w:t>Sprej za lepljenje najlonskih kompresi</w:t>
            </w:r>
          </w:p>
        </w:tc>
        <w:tc>
          <w:tcPr>
            <w:tcW w:w="2126" w:type="dxa"/>
            <w:tcBorders>
              <w:top w:val="nil"/>
              <w:left w:val="nil"/>
              <w:bottom w:val="single" w:sz="4" w:space="0" w:color="000000"/>
              <w:right w:val="single" w:sz="4" w:space="0" w:color="000000"/>
            </w:tcBorders>
            <w:shd w:val="clear" w:color="auto" w:fill="auto"/>
          </w:tcPr>
          <w:p w:rsidR="001C1DDC" w:rsidRPr="009D1A0B" w:rsidRDefault="001C1DDC" w:rsidP="001C1DDC">
            <w:r w:rsidRPr="009D1A0B">
              <w:t>Aathezivni sprej za lepljenje kompresi za telo pacijenta</w:t>
            </w:r>
          </w:p>
          <w:p w:rsidR="001C1DDC" w:rsidRPr="009D1A0B" w:rsidRDefault="001C1DDC" w:rsidP="001C1DDC"/>
          <w:p w:rsidR="001C1DDC" w:rsidRDefault="001C1DDC" w:rsidP="001C1DDC">
            <w:r>
              <w:t>bočica,</w:t>
            </w:r>
          </w:p>
          <w:p w:rsidR="001C1DDC" w:rsidRPr="001E3BCD" w:rsidRDefault="001C1DDC" w:rsidP="001C1DDC">
            <w:r>
              <w:t>150 mL</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FF5F91">
            <w:pPr>
              <w:spacing w:line="276" w:lineRule="auto"/>
              <w:rPr>
                <w:color w:val="auto"/>
              </w:rPr>
            </w:pPr>
            <w:r>
              <w:rPr>
                <w:color w:val="auto"/>
              </w:rPr>
              <w:t>1 бочица</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9D1A0B" w:rsidRDefault="001C1DDC" w:rsidP="001C1DDC">
            <w:pPr>
              <w:pStyle w:val="ListParagraph"/>
              <w:numPr>
                <w:ilvl w:val="0"/>
                <w:numId w:val="51"/>
              </w:numPr>
            </w:pPr>
            <w:r w:rsidRPr="009D1A0B">
              <w:t xml:space="preserve">Ulje za podmazivanje mašinice za šišanje </w:t>
            </w:r>
          </w:p>
        </w:tc>
        <w:tc>
          <w:tcPr>
            <w:tcW w:w="2126" w:type="dxa"/>
            <w:tcBorders>
              <w:top w:val="nil"/>
              <w:left w:val="nil"/>
              <w:bottom w:val="single" w:sz="4" w:space="0" w:color="000000"/>
              <w:right w:val="single" w:sz="4" w:space="0" w:color="000000"/>
            </w:tcBorders>
            <w:shd w:val="clear" w:color="auto" w:fill="auto"/>
          </w:tcPr>
          <w:p w:rsidR="001C1DDC" w:rsidRPr="001C75F7" w:rsidRDefault="001C1DDC" w:rsidP="001C1DDC">
            <w:pPr>
              <w:pStyle w:val="Pa05"/>
              <w:rPr>
                <w:rFonts w:ascii="Times New Roman" w:hAnsi="Times New Roman"/>
              </w:rPr>
            </w:pPr>
            <w:r w:rsidRPr="001C75F7">
              <w:rPr>
                <w:rFonts w:ascii="Times New Roman" w:hAnsi="Times New Roman"/>
              </w:rPr>
              <w:t>Ulje za podmazivanje mašinice za šišanje u spreju</w:t>
            </w:r>
          </w:p>
          <w:p w:rsidR="001C1DDC" w:rsidRPr="009D1A0B" w:rsidRDefault="001C1DDC" w:rsidP="001C1DDC">
            <w:pPr>
              <w:pStyle w:val="Pa05"/>
              <w:rPr>
                <w:rFonts w:ascii="Times New Roman" w:hAnsi="Times New Roman"/>
                <w:bCs/>
              </w:rPr>
            </w:pPr>
            <w:r w:rsidRPr="009D1A0B">
              <w:rPr>
                <w:rFonts w:ascii="Times New Roman" w:hAnsi="Times New Roman"/>
                <w:bCs/>
              </w:rPr>
              <w:t xml:space="preserve">Sprej 400 ml ili </w:t>
            </w:r>
            <w:r>
              <w:rPr>
                <w:rFonts w:ascii="Times New Roman" w:hAnsi="Times New Roman"/>
                <w:bCs/>
              </w:rPr>
              <w:t>od</w:t>
            </w:r>
          </w:p>
          <w:p w:rsidR="001C1DDC" w:rsidRPr="009D1A0B"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бочица</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E3BCD" w:rsidRDefault="001C1DDC" w:rsidP="001C1DDC">
            <w:pPr>
              <w:pStyle w:val="ListParagraph"/>
              <w:numPr>
                <w:ilvl w:val="0"/>
                <w:numId w:val="51"/>
              </w:numPr>
            </w:pPr>
            <w:r>
              <w:t xml:space="preserve">Test trake za analizu urina </w:t>
            </w:r>
            <w:r w:rsidRPr="00136E24">
              <w:t>10 parametara</w:t>
            </w:r>
          </w:p>
        </w:tc>
        <w:tc>
          <w:tcPr>
            <w:tcW w:w="2126" w:type="dxa"/>
            <w:tcBorders>
              <w:top w:val="nil"/>
              <w:left w:val="nil"/>
              <w:bottom w:val="single" w:sz="4" w:space="0" w:color="000000"/>
              <w:right w:val="single" w:sz="4" w:space="0" w:color="000000"/>
            </w:tcBorders>
            <w:shd w:val="clear" w:color="auto" w:fill="auto"/>
          </w:tcPr>
          <w:p w:rsidR="001C1DDC" w:rsidRDefault="001C1DDC" w:rsidP="001C1DDC">
            <w:r w:rsidRPr="009048BA">
              <w:t>Pakovanje 100 komada</w:t>
            </w:r>
          </w:p>
          <w:p w:rsidR="001C1DDC" w:rsidRDefault="001C1DDC" w:rsidP="001C1DDC"/>
          <w:p w:rsidR="001C1DDC" w:rsidRPr="005405D4" w:rsidRDefault="001C1DDC" w:rsidP="001C1DDC">
            <w:pPr>
              <w:rPr>
                <w:color w:val="C00000"/>
              </w:rPr>
            </w:pP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Pr="001E3BCD" w:rsidRDefault="001C1DDC" w:rsidP="001C1DDC">
            <w:pPr>
              <w:pStyle w:val="ListParagraph"/>
              <w:numPr>
                <w:ilvl w:val="0"/>
                <w:numId w:val="51"/>
              </w:numPr>
            </w:pPr>
            <w:r>
              <w:t>Kateter</w:t>
            </w:r>
            <w:r w:rsidRPr="001E3BCD">
              <w:t xml:space="preserve"> za veštačko osemenjavanje kuja</w:t>
            </w:r>
          </w:p>
        </w:tc>
        <w:tc>
          <w:tcPr>
            <w:tcW w:w="2126" w:type="dxa"/>
            <w:tcBorders>
              <w:top w:val="nil"/>
              <w:left w:val="nil"/>
              <w:bottom w:val="single" w:sz="4" w:space="0" w:color="000000"/>
              <w:right w:val="single" w:sz="4" w:space="0" w:color="000000"/>
            </w:tcBorders>
            <w:shd w:val="clear" w:color="auto" w:fill="auto"/>
          </w:tcPr>
          <w:p w:rsidR="001C1DDC" w:rsidRPr="00FF5F91" w:rsidRDefault="001C1DDC" w:rsidP="001C1DDC"/>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FF5F91" w:rsidRDefault="00FF5F91" w:rsidP="00AF72DD">
            <w:pPr>
              <w:spacing w:line="276" w:lineRule="auto"/>
              <w:rPr>
                <w:color w:val="auto"/>
              </w:rPr>
            </w:pPr>
            <w:r>
              <w:rPr>
                <w:color w:val="auto"/>
              </w:rPr>
              <w:t>1 ком</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Default="001C1DDC" w:rsidP="001C1DDC">
            <w:pPr>
              <w:pStyle w:val="ListParagraph"/>
              <w:numPr>
                <w:ilvl w:val="0"/>
                <w:numId w:val="51"/>
              </w:numPr>
            </w:pPr>
            <w:r>
              <w:t>Kit za određivanje hlorida u krvi</w:t>
            </w:r>
          </w:p>
        </w:tc>
        <w:tc>
          <w:tcPr>
            <w:tcW w:w="2126" w:type="dxa"/>
            <w:tcBorders>
              <w:top w:val="nil"/>
              <w:left w:val="nil"/>
              <w:bottom w:val="single" w:sz="4" w:space="0" w:color="000000"/>
              <w:right w:val="single" w:sz="4" w:space="0" w:color="000000"/>
            </w:tcBorders>
            <w:shd w:val="clear" w:color="auto" w:fill="auto"/>
          </w:tcPr>
          <w:p w:rsidR="001C1DDC" w:rsidRPr="006B6274" w:rsidRDefault="001C1DDC" w:rsidP="001C1DDC">
            <w:pPr>
              <w:pStyle w:val="Heading1"/>
              <w:shd w:val="clear" w:color="auto" w:fill="FFFFFF"/>
              <w:spacing w:before="0"/>
              <w:textAlignment w:val="baseline"/>
              <w:rPr>
                <w:rFonts w:ascii="Times New Roman" w:hAnsi="Times New Roman"/>
                <w:b w:val="0"/>
                <w:bCs w:val="0"/>
                <w:color w:val="000000"/>
                <w:sz w:val="24"/>
                <w:szCs w:val="24"/>
                <w:lang w:eastAsia="en-US"/>
              </w:rPr>
            </w:pPr>
            <w:r>
              <w:rPr>
                <w:rFonts w:ascii="Times New Roman" w:hAnsi="Times New Roman"/>
                <w:b w:val="0"/>
                <w:bCs w:val="0"/>
                <w:color w:val="000000"/>
                <w:sz w:val="24"/>
                <w:szCs w:val="24"/>
                <w:lang w:eastAsia="en-US"/>
              </w:rPr>
              <w:t>Tiocijanat kologimetrijska reakcija</w:t>
            </w:r>
          </w:p>
          <w:p w:rsidR="001C1DDC" w:rsidRPr="00136E24" w:rsidRDefault="001C1DDC" w:rsidP="001C1DDC">
            <w:r w:rsidRPr="00136E24">
              <w:t>Pakovanje 2x150ml</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Default="001C1DDC" w:rsidP="001C1DDC">
            <w:pPr>
              <w:pStyle w:val="ListParagraph"/>
              <w:numPr>
                <w:ilvl w:val="0"/>
                <w:numId w:val="51"/>
              </w:numPr>
            </w:pPr>
            <w:r>
              <w:t>Kit za određivanje kalijuma u krvi</w:t>
            </w:r>
          </w:p>
        </w:tc>
        <w:tc>
          <w:tcPr>
            <w:tcW w:w="2126" w:type="dxa"/>
            <w:tcBorders>
              <w:top w:val="nil"/>
              <w:left w:val="nil"/>
              <w:bottom w:val="single" w:sz="4" w:space="0" w:color="000000"/>
              <w:right w:val="single" w:sz="4" w:space="0" w:color="000000"/>
            </w:tcBorders>
            <w:shd w:val="clear" w:color="auto" w:fill="auto"/>
          </w:tcPr>
          <w:p w:rsidR="001C1DDC" w:rsidRPr="006B6274" w:rsidRDefault="001C1DDC" w:rsidP="001C1DDC">
            <w:pPr>
              <w:pStyle w:val="Heading1"/>
              <w:shd w:val="clear" w:color="auto" w:fill="FFFFFF"/>
              <w:spacing w:before="0"/>
              <w:textAlignment w:val="baseline"/>
              <w:rPr>
                <w:rFonts w:ascii="Times New Roman" w:hAnsi="Times New Roman"/>
                <w:b w:val="0"/>
                <w:bCs w:val="0"/>
                <w:color w:val="000000"/>
                <w:sz w:val="24"/>
                <w:szCs w:val="24"/>
                <w:lang w:eastAsia="en-US"/>
              </w:rPr>
            </w:pPr>
            <w:r>
              <w:rPr>
                <w:rFonts w:ascii="Times New Roman" w:hAnsi="Times New Roman"/>
                <w:b w:val="0"/>
                <w:bCs w:val="0"/>
                <w:color w:val="000000"/>
                <w:sz w:val="24"/>
                <w:szCs w:val="24"/>
                <w:lang w:eastAsia="en-US"/>
              </w:rPr>
              <w:t xml:space="preserve">TBP Na metoda </w:t>
            </w:r>
            <w:proofErr w:type="gramStart"/>
            <w:r>
              <w:rPr>
                <w:rFonts w:ascii="Times New Roman" w:hAnsi="Times New Roman"/>
                <w:b w:val="0"/>
                <w:bCs w:val="0"/>
                <w:color w:val="000000"/>
                <w:sz w:val="24"/>
                <w:szCs w:val="24"/>
                <w:lang w:eastAsia="en-US"/>
              </w:rPr>
              <w:t>sa</w:t>
            </w:r>
            <w:proofErr w:type="gramEnd"/>
            <w:r>
              <w:rPr>
                <w:rFonts w:ascii="Times New Roman" w:hAnsi="Times New Roman"/>
                <w:b w:val="0"/>
                <w:bCs w:val="0"/>
                <w:color w:val="000000"/>
                <w:sz w:val="24"/>
                <w:szCs w:val="24"/>
                <w:lang w:eastAsia="en-US"/>
              </w:rPr>
              <w:t xml:space="preserve"> precipitacijom</w:t>
            </w:r>
          </w:p>
          <w:p w:rsidR="001C1DDC" w:rsidRPr="00136E24" w:rsidRDefault="001C1DDC" w:rsidP="001C1DDC">
            <w:r w:rsidRPr="00136E24">
              <w:t>Pakovanje 2x50ml</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FF5F91">
        <w:trPr>
          <w:trHeight w:val="453"/>
        </w:trPr>
        <w:tc>
          <w:tcPr>
            <w:tcW w:w="2127" w:type="dxa"/>
            <w:tcBorders>
              <w:top w:val="nil"/>
              <w:left w:val="single" w:sz="4" w:space="0" w:color="000000"/>
              <w:bottom w:val="single" w:sz="4" w:space="0" w:color="000000"/>
              <w:right w:val="single" w:sz="4" w:space="0" w:color="000000"/>
            </w:tcBorders>
            <w:shd w:val="clear" w:color="auto" w:fill="auto"/>
          </w:tcPr>
          <w:p w:rsidR="001C1DDC" w:rsidRDefault="001C1DDC" w:rsidP="001C1DDC">
            <w:pPr>
              <w:pStyle w:val="ListParagraph"/>
              <w:numPr>
                <w:ilvl w:val="0"/>
                <w:numId w:val="51"/>
              </w:numPr>
            </w:pPr>
            <w:r>
              <w:t>Kit za određivanje natrijuma u krvi</w:t>
            </w:r>
          </w:p>
        </w:tc>
        <w:tc>
          <w:tcPr>
            <w:tcW w:w="2126" w:type="dxa"/>
            <w:tcBorders>
              <w:top w:val="nil"/>
              <w:left w:val="nil"/>
              <w:bottom w:val="single" w:sz="4" w:space="0" w:color="000000"/>
              <w:right w:val="single" w:sz="4" w:space="0" w:color="000000"/>
            </w:tcBorders>
            <w:shd w:val="clear" w:color="auto" w:fill="auto"/>
          </w:tcPr>
          <w:p w:rsidR="001C1DDC" w:rsidRPr="006B6274" w:rsidRDefault="001C1DDC" w:rsidP="001C1DDC">
            <w:pPr>
              <w:pStyle w:val="Heading1"/>
              <w:shd w:val="clear" w:color="auto" w:fill="FFFFFF"/>
              <w:spacing w:before="0"/>
              <w:textAlignment w:val="baseline"/>
              <w:rPr>
                <w:rFonts w:ascii="Times New Roman" w:hAnsi="Times New Roman"/>
                <w:b w:val="0"/>
                <w:bCs w:val="0"/>
                <w:color w:val="000000"/>
                <w:sz w:val="24"/>
                <w:szCs w:val="24"/>
                <w:lang w:eastAsia="en-US"/>
              </w:rPr>
            </w:pPr>
            <w:r>
              <w:rPr>
                <w:rFonts w:ascii="Times New Roman" w:hAnsi="Times New Roman"/>
                <w:b w:val="0"/>
                <w:bCs w:val="0"/>
                <w:color w:val="000000"/>
                <w:sz w:val="24"/>
                <w:szCs w:val="24"/>
                <w:lang w:eastAsia="en-US"/>
              </w:rPr>
              <w:t xml:space="preserve">Mg Uranilacetat </w:t>
            </w:r>
            <w:proofErr w:type="gramStart"/>
            <w:r>
              <w:rPr>
                <w:rFonts w:ascii="Times New Roman" w:hAnsi="Times New Roman"/>
                <w:b w:val="0"/>
                <w:bCs w:val="0"/>
                <w:color w:val="000000"/>
                <w:sz w:val="24"/>
                <w:szCs w:val="24"/>
                <w:lang w:eastAsia="en-US"/>
              </w:rPr>
              <w:t>sa</w:t>
            </w:r>
            <w:proofErr w:type="gramEnd"/>
            <w:r>
              <w:rPr>
                <w:rFonts w:ascii="Times New Roman" w:hAnsi="Times New Roman"/>
                <w:b w:val="0"/>
                <w:bCs w:val="0"/>
                <w:color w:val="000000"/>
                <w:sz w:val="24"/>
                <w:szCs w:val="24"/>
                <w:lang w:eastAsia="en-US"/>
              </w:rPr>
              <w:t xml:space="preserve"> precipitacijom</w:t>
            </w:r>
          </w:p>
          <w:p w:rsidR="001C1DDC" w:rsidRPr="00136E24" w:rsidRDefault="001C1DDC" w:rsidP="001C1DDC">
            <w:r w:rsidRPr="00136E24">
              <w:t>Pakovanje  1x60ml</w:t>
            </w:r>
          </w:p>
        </w:tc>
        <w:tc>
          <w:tcPr>
            <w:tcW w:w="2268" w:type="dxa"/>
            <w:tcBorders>
              <w:top w:val="single" w:sz="4" w:space="0" w:color="000000"/>
              <w:left w:val="nil"/>
              <w:bottom w:val="single" w:sz="4" w:space="0" w:color="000000"/>
              <w:right w:val="single" w:sz="4" w:space="0" w:color="auto"/>
            </w:tcBorders>
          </w:tcPr>
          <w:p w:rsidR="001C1DDC" w:rsidRPr="00AF72DD" w:rsidRDefault="001C1DDC" w:rsidP="00AF72DD">
            <w:pPr>
              <w:jc w:val="center"/>
              <w:rPr>
                <w:color w:val="auto"/>
              </w:rPr>
            </w:pPr>
          </w:p>
        </w:tc>
        <w:tc>
          <w:tcPr>
            <w:tcW w:w="1276" w:type="dxa"/>
            <w:tcBorders>
              <w:top w:val="nil"/>
              <w:left w:val="single" w:sz="4" w:space="0" w:color="auto"/>
              <w:bottom w:val="single" w:sz="4" w:space="0" w:color="000000"/>
              <w:right w:val="single" w:sz="4" w:space="0" w:color="000000"/>
            </w:tcBorders>
            <w:shd w:val="clear" w:color="auto" w:fill="auto"/>
            <w:vAlign w:val="bottom"/>
          </w:tcPr>
          <w:p w:rsidR="001C1DDC" w:rsidRPr="00AF72DD" w:rsidRDefault="00FF5F91" w:rsidP="00AF72DD">
            <w:pPr>
              <w:spacing w:line="276" w:lineRule="auto"/>
              <w:rPr>
                <w:color w:val="auto"/>
              </w:rPr>
            </w:pPr>
            <w:r>
              <w:rPr>
                <w:color w:val="auto"/>
              </w:rPr>
              <w:t>1 паковање</w:t>
            </w:r>
          </w:p>
        </w:tc>
        <w:tc>
          <w:tcPr>
            <w:tcW w:w="1275" w:type="dxa"/>
            <w:tcBorders>
              <w:top w:val="nil"/>
              <w:left w:val="nil"/>
              <w:bottom w:val="single" w:sz="4" w:space="0" w:color="000000"/>
              <w:right w:val="single" w:sz="4" w:space="0" w:color="000000"/>
            </w:tcBorders>
            <w:shd w:val="clear" w:color="auto" w:fill="auto"/>
          </w:tcPr>
          <w:p w:rsidR="001C1DDC" w:rsidRPr="00AF72DD" w:rsidRDefault="001C1DDC" w:rsidP="00AF72DD">
            <w:pPr>
              <w:spacing w:line="276" w:lineRule="auto"/>
              <w:rPr>
                <w:color w:val="auto"/>
              </w:rPr>
            </w:pPr>
          </w:p>
        </w:tc>
        <w:tc>
          <w:tcPr>
            <w:tcW w:w="1560" w:type="dxa"/>
            <w:tcBorders>
              <w:top w:val="nil"/>
              <w:left w:val="nil"/>
              <w:bottom w:val="single" w:sz="4" w:space="0" w:color="000000"/>
              <w:right w:val="single" w:sz="4" w:space="0" w:color="000000"/>
            </w:tcBorders>
            <w:shd w:val="clear" w:color="auto" w:fill="auto"/>
            <w:vAlign w:val="center"/>
          </w:tcPr>
          <w:p w:rsidR="001C1DDC" w:rsidRPr="00AF72DD" w:rsidRDefault="001C1DDC" w:rsidP="00AF72DD">
            <w:pPr>
              <w:jc w:val="right"/>
              <w:rPr>
                <w:bCs/>
                <w:color w:val="auto"/>
              </w:rPr>
            </w:pPr>
          </w:p>
        </w:tc>
      </w:tr>
      <w:tr w:rsidR="001C1DDC" w:rsidRPr="00AF72DD" w:rsidTr="00AF72DD">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1DDC" w:rsidRPr="00AF72DD" w:rsidRDefault="001C1DDC" w:rsidP="00AF72DD">
            <w:pPr>
              <w:snapToGrid w:val="0"/>
              <w:jc w:val="center"/>
              <w:rPr>
                <w:bCs/>
                <w:color w:val="auto"/>
              </w:rPr>
            </w:pPr>
            <w:r w:rsidRPr="00AF72DD">
              <w:rPr>
                <w:bCs/>
                <w:color w:val="auto"/>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1C1DDC" w:rsidRPr="00AF72DD" w:rsidRDefault="001C1DDC" w:rsidP="00AF72DD">
            <w:pPr>
              <w:snapToGrid w:val="0"/>
              <w:jc w:val="center"/>
              <w:rPr>
                <w:bCs/>
                <w:color w:val="auto"/>
              </w:rPr>
            </w:pPr>
          </w:p>
        </w:tc>
      </w:tr>
      <w:tr w:rsidR="001C1DDC" w:rsidRPr="00AF72DD" w:rsidTr="00AF72DD">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1DDC" w:rsidRPr="00AF72DD" w:rsidRDefault="001C1DDC" w:rsidP="00AF72DD">
            <w:pPr>
              <w:snapToGrid w:val="0"/>
              <w:jc w:val="center"/>
              <w:rPr>
                <w:bCs/>
                <w:color w:val="auto"/>
              </w:rPr>
            </w:pPr>
            <w:r w:rsidRPr="00AF72DD">
              <w:rPr>
                <w:bCs/>
                <w:color w:val="auto"/>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1C1DDC" w:rsidRPr="00AF72DD" w:rsidRDefault="001C1DDC" w:rsidP="00AF72DD">
            <w:pPr>
              <w:snapToGrid w:val="0"/>
              <w:jc w:val="center"/>
              <w:rPr>
                <w:bCs/>
                <w:color w:val="auto"/>
              </w:rPr>
            </w:pPr>
          </w:p>
        </w:tc>
      </w:tr>
    </w:tbl>
    <w:p w:rsidR="00AF72DD" w:rsidRDefault="00AF72DD" w:rsidP="00AF72DD">
      <w:pPr>
        <w:jc w:val="both"/>
        <w:rPr>
          <w:sz w:val="23"/>
          <w:szCs w:val="23"/>
          <w:lang w:val="sr-Cyrl-CS"/>
        </w:rPr>
      </w:pPr>
    </w:p>
    <w:p w:rsidR="00AF72DD" w:rsidRDefault="00AF72DD" w:rsidP="00AF72DD">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xml:space="preserve">, што ће се проверити увидом у приложену техничку докуметацију </w:t>
      </w:r>
      <w:r w:rsidRPr="002A66D3">
        <w:rPr>
          <w:sz w:val="23"/>
          <w:szCs w:val="23"/>
          <w:lang w:val="sr-Cyrl-CS"/>
        </w:rPr>
        <w:lastRenderedPageBreak/>
        <w:t>произвођача или техничку докуметацију произвођача дату на web апликацијама произвођача наведеним у понуди.</w:t>
      </w:r>
    </w:p>
    <w:p w:rsidR="00AF72DD" w:rsidRPr="002A66D3" w:rsidRDefault="00AF72DD" w:rsidP="00AF72DD">
      <w:pPr>
        <w:jc w:val="both"/>
        <w:rPr>
          <w:sz w:val="23"/>
          <w:szCs w:val="23"/>
          <w:lang w:val="sr-Cyrl-CS"/>
        </w:rPr>
      </w:pPr>
    </w:p>
    <w:tbl>
      <w:tblPr>
        <w:tblW w:w="10632" w:type="dxa"/>
        <w:tblInd w:w="-459" w:type="dxa"/>
        <w:tblLayout w:type="fixed"/>
        <w:tblLook w:val="0000" w:firstRow="0" w:lastRow="0" w:firstColumn="0" w:lastColumn="0" w:noHBand="0" w:noVBand="0"/>
      </w:tblPr>
      <w:tblGrid>
        <w:gridCol w:w="4536"/>
        <w:gridCol w:w="6096"/>
      </w:tblGrid>
      <w:tr w:rsidR="00AF72DD" w:rsidRPr="002A66D3" w:rsidTr="00AF72DD">
        <w:trPr>
          <w:trHeight w:val="690"/>
        </w:trPr>
        <w:tc>
          <w:tcPr>
            <w:tcW w:w="4536" w:type="dxa"/>
            <w:tcBorders>
              <w:top w:val="single" w:sz="4" w:space="0" w:color="000000"/>
              <w:left w:val="single" w:sz="4" w:space="0" w:color="000000"/>
              <w:bottom w:val="single" w:sz="4" w:space="0" w:color="000000"/>
            </w:tcBorders>
            <w:shd w:val="clear" w:color="auto" w:fill="auto"/>
          </w:tcPr>
          <w:p w:rsidR="00AF72DD" w:rsidRPr="002A66D3" w:rsidRDefault="00AF72DD" w:rsidP="00AF72DD">
            <w:pPr>
              <w:snapToGrid w:val="0"/>
              <w:jc w:val="both"/>
              <w:rPr>
                <w:rFonts w:eastAsia="TimesNewRomanPSMT"/>
                <w:bCs/>
                <w:sz w:val="23"/>
                <w:szCs w:val="23"/>
                <w:lang w:val="ru-RU"/>
              </w:rPr>
            </w:pPr>
          </w:p>
          <w:p w:rsidR="00AF72DD" w:rsidRPr="002A66D3" w:rsidRDefault="00AF72DD" w:rsidP="00AF72DD">
            <w:pPr>
              <w:jc w:val="both"/>
              <w:rPr>
                <w:rFonts w:eastAsia="TimesNewRomanPSMT"/>
                <w:bCs/>
                <w:sz w:val="23"/>
                <w:szCs w:val="23"/>
                <w:lang w:val="ru-RU"/>
              </w:rPr>
            </w:pPr>
            <w:r w:rsidRPr="002A66D3">
              <w:rPr>
                <w:rFonts w:eastAsia="TimesNewRomanPSMT"/>
                <w:bCs/>
                <w:sz w:val="23"/>
                <w:szCs w:val="23"/>
                <w:lang w:val="ru-RU"/>
              </w:rPr>
              <w:t>Рок и начин плаћања</w:t>
            </w:r>
          </w:p>
          <w:p w:rsidR="00AF72DD" w:rsidRPr="002A66D3" w:rsidRDefault="00AF72DD" w:rsidP="00AF72D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AF72DD" w:rsidRPr="002A66D3" w:rsidRDefault="00AF72DD" w:rsidP="00AF72DD">
            <w:pPr>
              <w:snapToGrid w:val="0"/>
              <w:jc w:val="both"/>
              <w:rPr>
                <w:rFonts w:eastAsia="TimesNewRomanPSMT"/>
                <w:bCs/>
                <w:sz w:val="23"/>
                <w:szCs w:val="23"/>
                <w:lang w:val="ru-RU"/>
              </w:rPr>
            </w:pPr>
          </w:p>
        </w:tc>
      </w:tr>
      <w:tr w:rsidR="00AF72DD" w:rsidRPr="002A66D3" w:rsidTr="00AF72DD">
        <w:tc>
          <w:tcPr>
            <w:tcW w:w="4536" w:type="dxa"/>
            <w:tcBorders>
              <w:top w:val="single" w:sz="4" w:space="0" w:color="000000"/>
              <w:left w:val="single" w:sz="4" w:space="0" w:color="000000"/>
              <w:bottom w:val="single" w:sz="4" w:space="0" w:color="000000"/>
            </w:tcBorders>
            <w:shd w:val="clear" w:color="auto" w:fill="auto"/>
          </w:tcPr>
          <w:p w:rsidR="00AF72DD" w:rsidRPr="002A66D3" w:rsidRDefault="00AF72DD" w:rsidP="00AF72DD">
            <w:pPr>
              <w:snapToGrid w:val="0"/>
              <w:jc w:val="both"/>
              <w:rPr>
                <w:rFonts w:eastAsia="TimesNewRomanPSMT"/>
                <w:bCs/>
                <w:sz w:val="23"/>
                <w:szCs w:val="23"/>
                <w:lang w:val="ru-RU"/>
              </w:rPr>
            </w:pPr>
          </w:p>
          <w:p w:rsidR="00AF72DD" w:rsidRPr="002A66D3" w:rsidRDefault="00AF72DD" w:rsidP="00AF72DD">
            <w:pPr>
              <w:jc w:val="both"/>
              <w:rPr>
                <w:rFonts w:eastAsia="TimesNewRomanPSMT"/>
                <w:bCs/>
                <w:sz w:val="23"/>
                <w:szCs w:val="23"/>
                <w:lang w:val="ru-RU"/>
              </w:rPr>
            </w:pPr>
            <w:r w:rsidRPr="002A66D3">
              <w:rPr>
                <w:rFonts w:eastAsia="TimesNewRomanPSMT"/>
                <w:bCs/>
                <w:sz w:val="23"/>
                <w:szCs w:val="23"/>
                <w:lang w:val="ru-RU"/>
              </w:rPr>
              <w:t>Рок важења понуде</w:t>
            </w:r>
          </w:p>
          <w:p w:rsidR="00AF72DD" w:rsidRPr="002A66D3" w:rsidRDefault="00AF72DD" w:rsidP="00AF72D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AF72DD" w:rsidRPr="002A66D3" w:rsidRDefault="00AF72DD" w:rsidP="00AF72DD">
            <w:pPr>
              <w:snapToGrid w:val="0"/>
              <w:jc w:val="both"/>
              <w:rPr>
                <w:rFonts w:eastAsia="TimesNewRomanPSMT"/>
                <w:bCs/>
                <w:sz w:val="23"/>
                <w:szCs w:val="23"/>
                <w:lang w:val="ru-RU"/>
              </w:rPr>
            </w:pPr>
          </w:p>
        </w:tc>
      </w:tr>
      <w:tr w:rsidR="00AF72DD" w:rsidRPr="002A66D3" w:rsidTr="00AF72DD">
        <w:tc>
          <w:tcPr>
            <w:tcW w:w="4536" w:type="dxa"/>
            <w:tcBorders>
              <w:top w:val="single" w:sz="4" w:space="0" w:color="000000"/>
              <w:left w:val="single" w:sz="4" w:space="0" w:color="000000"/>
              <w:bottom w:val="single" w:sz="4" w:space="0" w:color="000000"/>
            </w:tcBorders>
            <w:shd w:val="clear" w:color="auto" w:fill="auto"/>
          </w:tcPr>
          <w:p w:rsidR="00AF72DD" w:rsidRPr="002A66D3" w:rsidRDefault="00AF72DD" w:rsidP="00AF72DD">
            <w:pPr>
              <w:snapToGrid w:val="0"/>
              <w:jc w:val="both"/>
              <w:rPr>
                <w:rFonts w:eastAsia="TimesNewRomanPSMT"/>
                <w:bCs/>
                <w:sz w:val="23"/>
                <w:szCs w:val="23"/>
                <w:lang w:val="ru-RU"/>
              </w:rPr>
            </w:pPr>
          </w:p>
          <w:p w:rsidR="00AF72DD" w:rsidRPr="002A66D3" w:rsidRDefault="00AF72DD" w:rsidP="00AF72DD">
            <w:pPr>
              <w:jc w:val="both"/>
              <w:rPr>
                <w:rFonts w:eastAsia="TimesNewRomanPSMT"/>
                <w:bCs/>
                <w:sz w:val="23"/>
                <w:szCs w:val="23"/>
                <w:lang w:val="ru-RU"/>
              </w:rPr>
            </w:pPr>
            <w:r w:rsidRPr="002A66D3">
              <w:rPr>
                <w:rFonts w:eastAsia="TimesNewRomanPSMT"/>
                <w:bCs/>
                <w:sz w:val="23"/>
                <w:szCs w:val="23"/>
                <w:lang w:val="ru-RU"/>
              </w:rPr>
              <w:t>Рок испоруке</w:t>
            </w:r>
          </w:p>
          <w:p w:rsidR="00AF72DD" w:rsidRPr="002A66D3" w:rsidRDefault="00AF72DD" w:rsidP="00AF72DD">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AF72DD" w:rsidRPr="002A66D3" w:rsidRDefault="00AF72DD" w:rsidP="00AF72DD">
            <w:pPr>
              <w:snapToGrid w:val="0"/>
              <w:jc w:val="both"/>
              <w:rPr>
                <w:rFonts w:eastAsia="TimesNewRomanPSMT"/>
                <w:bCs/>
                <w:sz w:val="23"/>
                <w:szCs w:val="23"/>
                <w:lang w:val="ru-RU"/>
              </w:rPr>
            </w:pPr>
          </w:p>
        </w:tc>
      </w:tr>
      <w:tr w:rsidR="00AF72DD" w:rsidRPr="002A66D3" w:rsidTr="00AF72DD">
        <w:trPr>
          <w:trHeight w:val="564"/>
        </w:trPr>
        <w:tc>
          <w:tcPr>
            <w:tcW w:w="4536" w:type="dxa"/>
            <w:tcBorders>
              <w:top w:val="single" w:sz="4" w:space="0" w:color="000000"/>
              <w:left w:val="single" w:sz="4" w:space="0" w:color="000000"/>
              <w:bottom w:val="single" w:sz="4" w:space="0" w:color="000000"/>
            </w:tcBorders>
            <w:shd w:val="clear" w:color="auto" w:fill="auto"/>
          </w:tcPr>
          <w:p w:rsidR="00AF72DD" w:rsidRPr="002A66D3" w:rsidRDefault="00AF72DD" w:rsidP="00AF72DD">
            <w:pPr>
              <w:snapToGrid w:val="0"/>
              <w:jc w:val="both"/>
              <w:rPr>
                <w:rFonts w:eastAsia="TimesNewRomanPSMT"/>
                <w:bCs/>
                <w:sz w:val="23"/>
                <w:szCs w:val="23"/>
                <w:lang w:val="sr-Cyrl-CS"/>
              </w:rPr>
            </w:pPr>
          </w:p>
          <w:p w:rsidR="00AF72DD" w:rsidRPr="002A66D3" w:rsidRDefault="00AF72DD" w:rsidP="00AF72DD">
            <w:pPr>
              <w:jc w:val="both"/>
              <w:rPr>
                <w:rFonts w:eastAsia="TimesNewRomanPSMT"/>
                <w:bCs/>
                <w:sz w:val="23"/>
                <w:szCs w:val="23"/>
              </w:rPr>
            </w:pPr>
            <w:r w:rsidRPr="002A66D3">
              <w:rPr>
                <w:rFonts w:eastAsia="TimesNewRomanPSMT"/>
                <w:bCs/>
                <w:sz w:val="23"/>
                <w:szCs w:val="23"/>
              </w:rPr>
              <w:t>Место и начин испоруке</w:t>
            </w:r>
          </w:p>
          <w:p w:rsidR="00AF72DD" w:rsidRPr="002A66D3" w:rsidRDefault="00AF72DD" w:rsidP="00AF72DD">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AF72DD" w:rsidRPr="002A66D3" w:rsidRDefault="00AF72DD" w:rsidP="00AF72DD">
            <w:pPr>
              <w:snapToGrid w:val="0"/>
              <w:jc w:val="both"/>
              <w:rPr>
                <w:rFonts w:eastAsia="TimesNewRomanPSMT"/>
                <w:bCs/>
                <w:sz w:val="23"/>
                <w:szCs w:val="23"/>
              </w:rPr>
            </w:pPr>
          </w:p>
        </w:tc>
      </w:tr>
    </w:tbl>
    <w:p w:rsidR="00AF72DD" w:rsidRPr="002A66D3" w:rsidRDefault="00AF72DD" w:rsidP="00AF72DD">
      <w:pPr>
        <w:jc w:val="both"/>
        <w:rPr>
          <w:rFonts w:eastAsia="TimesNewRomanPSMT"/>
          <w:bCs/>
          <w:sz w:val="23"/>
          <w:szCs w:val="23"/>
        </w:rPr>
      </w:pPr>
    </w:p>
    <w:p w:rsidR="00AF72DD" w:rsidRPr="002A66D3" w:rsidRDefault="00AF72DD" w:rsidP="00AF72DD">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AF72DD" w:rsidRPr="002A66D3" w:rsidRDefault="00AF72DD" w:rsidP="00AF72DD">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AF72DD" w:rsidRPr="002A66D3" w:rsidRDefault="00AF72DD" w:rsidP="00AF72DD">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AF72DD" w:rsidRDefault="00AF72DD" w:rsidP="00AF72DD">
      <w:pPr>
        <w:jc w:val="both"/>
        <w:rPr>
          <w:b/>
          <w:bCs/>
          <w:i/>
          <w:iCs/>
          <w:sz w:val="23"/>
          <w:szCs w:val="23"/>
          <w:u w:val="single"/>
        </w:rPr>
      </w:pPr>
    </w:p>
    <w:p w:rsidR="00AF72DD" w:rsidRDefault="00AF72DD" w:rsidP="00AF72DD">
      <w:pPr>
        <w:jc w:val="both"/>
        <w:rPr>
          <w:b/>
          <w:bCs/>
          <w:i/>
          <w:iCs/>
          <w:sz w:val="23"/>
          <w:szCs w:val="23"/>
          <w:u w:val="single"/>
        </w:rPr>
      </w:pPr>
    </w:p>
    <w:p w:rsidR="00AF72DD" w:rsidRPr="002A66D3" w:rsidRDefault="00AF72DD" w:rsidP="00AF72DD">
      <w:pPr>
        <w:jc w:val="both"/>
        <w:rPr>
          <w:i/>
          <w:iCs/>
          <w:sz w:val="23"/>
          <w:szCs w:val="23"/>
        </w:rPr>
      </w:pPr>
      <w:r w:rsidRPr="002A66D3">
        <w:rPr>
          <w:b/>
          <w:bCs/>
          <w:i/>
          <w:iCs/>
          <w:sz w:val="23"/>
          <w:szCs w:val="23"/>
          <w:u w:val="single"/>
        </w:rPr>
        <w:t>Напомене:</w:t>
      </w:r>
    </w:p>
    <w:p w:rsidR="00AF72DD" w:rsidRPr="00F27BE8" w:rsidRDefault="00AF72DD" w:rsidP="00AF72DD">
      <w:pPr>
        <w:jc w:val="both"/>
        <w:rPr>
          <w:i/>
          <w:iCs/>
          <w:sz w:val="23"/>
          <w:szCs w:val="23"/>
          <w:lang w:val="ru-RU"/>
        </w:rPr>
      </w:pPr>
      <w:r w:rsidRPr="00F27BE8">
        <w:rPr>
          <w:i/>
          <w:iCs/>
          <w:sz w:val="23"/>
          <w:szCs w:val="23"/>
          <w:lang w:val="ru-RU"/>
        </w:rPr>
        <w:t xml:space="preserve">Образац понуде понуђач мора да попуни, овери печатом и потпише, чиме </w:t>
      </w:r>
      <w:r w:rsidRPr="002A66D3">
        <w:rPr>
          <w:i/>
          <w:iCs/>
          <w:sz w:val="23"/>
          <w:szCs w:val="23"/>
          <w:lang w:val="sr-Cyrl-CS"/>
        </w:rPr>
        <w:t>п</w:t>
      </w:r>
      <w:r w:rsidRPr="00F27BE8">
        <w:rPr>
          <w:i/>
          <w:iCs/>
          <w:sz w:val="23"/>
          <w:szCs w:val="23"/>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F72DD" w:rsidRPr="00F27BE8" w:rsidRDefault="00AF72DD" w:rsidP="00AF72DD">
      <w:pPr>
        <w:jc w:val="both"/>
        <w:rPr>
          <w:i/>
          <w:iCs/>
          <w:lang w:val="ru-RU"/>
        </w:rPr>
      </w:pPr>
    </w:p>
    <w:p w:rsidR="00AF72DD" w:rsidRDefault="00AF72DD" w:rsidP="00AF72DD">
      <w:pPr>
        <w:spacing w:line="276" w:lineRule="auto"/>
        <w:rPr>
          <w:rFonts w:eastAsia="TimesNewRomanPSMT"/>
          <w:b/>
          <w:bCs/>
          <w:sz w:val="23"/>
          <w:szCs w:val="23"/>
          <w:lang w:val="ru-RU"/>
        </w:rPr>
      </w:pPr>
    </w:p>
    <w:p w:rsidR="00AF72DD" w:rsidRDefault="00AF72DD" w:rsidP="00AF72DD">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FF5F91" w:rsidRDefault="00FF5F91" w:rsidP="005910F6">
      <w:pPr>
        <w:spacing w:line="276" w:lineRule="auto"/>
        <w:rPr>
          <w:rFonts w:eastAsia="TimesNewRomanPSMT"/>
          <w:b/>
          <w:bCs/>
          <w:sz w:val="23"/>
          <w:szCs w:val="23"/>
          <w:lang w:val="ru-RU"/>
        </w:rPr>
      </w:pPr>
    </w:p>
    <w:p w:rsidR="00FF5F91" w:rsidRDefault="00FF5F91" w:rsidP="005910F6">
      <w:pPr>
        <w:spacing w:line="276" w:lineRule="auto"/>
        <w:rPr>
          <w:rFonts w:eastAsia="TimesNewRomanPSMT"/>
          <w:b/>
          <w:bCs/>
          <w:sz w:val="23"/>
          <w:szCs w:val="23"/>
          <w:lang w:val="ru-RU"/>
        </w:rPr>
      </w:pPr>
    </w:p>
    <w:p w:rsidR="00FF5F91" w:rsidRDefault="00FF5F91" w:rsidP="005910F6">
      <w:pPr>
        <w:spacing w:line="276" w:lineRule="auto"/>
        <w:rPr>
          <w:rFonts w:eastAsia="TimesNewRomanPSMT"/>
          <w:b/>
          <w:bCs/>
          <w:sz w:val="23"/>
          <w:szCs w:val="23"/>
          <w:lang w:val="ru-RU"/>
        </w:rPr>
      </w:pPr>
    </w:p>
    <w:p w:rsidR="00FF5F91" w:rsidRDefault="00FF5F91" w:rsidP="005910F6">
      <w:pPr>
        <w:spacing w:line="276" w:lineRule="auto"/>
        <w:rPr>
          <w:rFonts w:eastAsia="TimesNewRomanPSMT"/>
          <w:b/>
          <w:bCs/>
          <w:sz w:val="23"/>
          <w:szCs w:val="23"/>
          <w:lang w:val="ru-RU"/>
        </w:rPr>
      </w:pPr>
    </w:p>
    <w:p w:rsidR="00FF5F91" w:rsidRDefault="00FF5F91" w:rsidP="005910F6">
      <w:pPr>
        <w:spacing w:line="276" w:lineRule="auto"/>
        <w:rPr>
          <w:rFonts w:eastAsia="TimesNewRomanPSMT"/>
          <w:b/>
          <w:bCs/>
          <w:sz w:val="23"/>
          <w:szCs w:val="23"/>
          <w:lang w:val="ru-RU"/>
        </w:rPr>
      </w:pPr>
    </w:p>
    <w:p w:rsidR="00FF5F91" w:rsidRDefault="00FF5F91"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D84B6C" w:rsidRDefault="00D84B6C" w:rsidP="005910F6">
      <w:pPr>
        <w:spacing w:line="276" w:lineRule="auto"/>
        <w:rPr>
          <w:rFonts w:eastAsia="TimesNewRomanPSMT"/>
          <w:b/>
          <w:bCs/>
          <w:sz w:val="23"/>
          <w:szCs w:val="23"/>
          <w:lang w:val="ru-RU"/>
        </w:rPr>
      </w:pPr>
    </w:p>
    <w:p w:rsidR="001619E7" w:rsidRPr="00F27BE8" w:rsidRDefault="001619E7">
      <w:pPr>
        <w:shd w:val="clear" w:color="auto" w:fill="C6D9F1"/>
        <w:jc w:val="center"/>
        <w:rPr>
          <w:b/>
          <w:bCs/>
          <w:i/>
          <w:iCs/>
          <w:lang w:val="ru-RU"/>
        </w:rPr>
      </w:pPr>
      <w:proofErr w:type="gramStart"/>
      <w:r w:rsidRPr="00C20C7C">
        <w:rPr>
          <w:b/>
          <w:bCs/>
          <w:i/>
          <w:iCs/>
        </w:rPr>
        <w:lastRenderedPageBreak/>
        <w:t>VIII</w:t>
      </w:r>
      <w:r w:rsidRPr="00F27BE8">
        <w:rPr>
          <w:b/>
          <w:bCs/>
          <w:i/>
          <w:iCs/>
          <w:lang w:val="ru-RU"/>
        </w:rPr>
        <w:t xml:space="preserve">  МОДЕЛ</w:t>
      </w:r>
      <w:proofErr w:type="gramEnd"/>
      <w:r w:rsidRPr="00F27BE8">
        <w:rPr>
          <w:b/>
          <w:bCs/>
          <w:i/>
          <w:iCs/>
          <w:lang w:val="ru-RU"/>
        </w:rPr>
        <w:t xml:space="preserve">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r w:rsidRPr="00C20C7C">
        <w:rPr>
          <w:lang w:val="sr-Cyrl-CS"/>
        </w:rPr>
        <w:t xml:space="preserve">1.ПОЉОПРИВРЕДНОГ  ФАКУЛТЕТА у Новом Саду, Трг Доситеја Обрадовића број 8, кога заступа Декан проф. др </w:t>
      </w:r>
      <w:r w:rsidR="004832F3">
        <w:rPr>
          <w:lang w:val="sr-Cyrl-CS"/>
        </w:rPr>
        <w:t>Недељко Тица</w:t>
      </w:r>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 xml:space="preserve">(удаљем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8448E4" w:rsidRPr="00C20C7C" w:rsidRDefault="008448E4">
      <w:pPr>
        <w:rPr>
          <w:i/>
          <w:iCs/>
          <w:lang w:val="sr-Cyrl-CS"/>
        </w:rPr>
      </w:pP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E278AD" w:rsidRPr="00C20C7C" w:rsidRDefault="00E278AD" w:rsidP="00E278AD">
      <w:pPr>
        <w:jc w:val="center"/>
        <w:rPr>
          <w:lang w:val="sr-Cyrl-CS"/>
        </w:rPr>
      </w:pP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00B82EAE" w:rsidRPr="00F27BE8">
        <w:rPr>
          <w:lang w:val="ru-RU"/>
        </w:rPr>
        <w:t xml:space="preserve">потрошног </w:t>
      </w:r>
      <w:r w:rsidR="00FF5F91">
        <w:rPr>
          <w:b/>
          <w:lang w:val="sr-Cyrl-CS"/>
        </w:rPr>
        <w:t>медицинског</w:t>
      </w:r>
      <w:r w:rsidR="00B82EAE">
        <w:rPr>
          <w:b/>
          <w:lang w:val="sr-Cyrl-CS"/>
        </w:rPr>
        <w:t>материјала</w:t>
      </w:r>
      <w:r w:rsidR="00665807" w:rsidRPr="00C20C7C">
        <w:rPr>
          <w:b/>
          <w:lang w:val="sr-Cyrl-CS"/>
        </w:rPr>
        <w:t>, партија бр. __</w:t>
      </w:r>
      <w:r w:rsidR="00665807" w:rsidRPr="00F27BE8">
        <w:rPr>
          <w:lang w:val="ru-RU"/>
        </w:rPr>
        <w:t>____</w:t>
      </w:r>
      <w:r w:rsidR="00B70D02" w:rsidRPr="00F27BE8">
        <w:rPr>
          <w:lang w:val="ru-RU"/>
        </w:rPr>
        <w:t>_</w:t>
      </w:r>
      <w:r w:rsidR="00B82EAE" w:rsidRPr="00F27BE8">
        <w:rPr>
          <w:lang w:val="ru-RU"/>
        </w:rPr>
        <w:t>______________</w:t>
      </w:r>
      <w:r w:rsidR="00B70D02" w:rsidRPr="00F27BE8">
        <w:rPr>
          <w:lang w:val="ru-RU"/>
        </w:rPr>
        <w:t>___________________________</w:t>
      </w:r>
      <w:r w:rsidR="00665807" w:rsidRPr="00F27BE8">
        <w:rPr>
          <w:lang w:val="ru-RU"/>
        </w:rPr>
        <w:t>_______________</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FF5F91">
        <w:rPr>
          <w:lang w:val="ru-RU"/>
        </w:rPr>
        <w:t>86</w:t>
      </w:r>
      <w:r w:rsidRPr="00C20C7C">
        <w:rPr>
          <w:lang w:val="sr-Cyrl-CS"/>
        </w:rPr>
        <w:t>/201</w:t>
      </w:r>
      <w:r w:rsidR="00D84B6C">
        <w:rPr>
          <w:lang w:val="sr-Cyrl-CS"/>
        </w:rPr>
        <w:t>7</w:t>
      </w:r>
      <w:r w:rsidRPr="00C20C7C">
        <w:rPr>
          <w:lang w:val="pl-PL"/>
        </w:rPr>
        <w:t>и прихваћеној понуди Испоручиоца бр. ________ од _____________20</w:t>
      </w:r>
      <w:r w:rsidRPr="00F27BE8">
        <w:rPr>
          <w:lang w:val="ru-RU"/>
        </w:rPr>
        <w:t>1</w:t>
      </w:r>
      <w:r w:rsidR="00D84B6C">
        <w:rPr>
          <w:lang w:val="ru-RU"/>
        </w:rPr>
        <w:t>7</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E278AD" w:rsidRPr="00C20C7C" w:rsidRDefault="00E278AD" w:rsidP="00E278AD">
      <w:pPr>
        <w:jc w:val="center"/>
        <w:rPr>
          <w:lang w:val="sr-Cyrl-CS"/>
        </w:rPr>
      </w:pPr>
    </w:p>
    <w:p w:rsidR="00BA4F82" w:rsidRPr="00B526A3" w:rsidRDefault="00BA4F82" w:rsidP="00BA4F82">
      <w:pPr>
        <w:ind w:firstLine="708"/>
        <w:jc w:val="both"/>
        <w:rPr>
          <w:spacing w:val="2"/>
          <w:lang w:val="sr-Cyrl-CS"/>
        </w:rPr>
      </w:pPr>
      <w:r w:rsidRPr="00D54220">
        <w:rPr>
          <w:spacing w:val="2"/>
          <w:lang w:val="sr-Cyrl-CS"/>
        </w:rPr>
        <w:t>Уговор се закључује на износ процењене вредности набавке</w:t>
      </w:r>
      <w:r>
        <w:rPr>
          <w:spacing w:val="2"/>
          <w:lang w:val="sr-Cyrl-CS"/>
        </w:rPr>
        <w:t xml:space="preserve"> за партију _.</w:t>
      </w:r>
      <w:r w:rsidRPr="00D54220">
        <w:rPr>
          <w:lang w:val="sr-Latn-CS"/>
        </w:rPr>
        <w:t>Плаћање ће се вршити до нивоа средстава обезбеђених финансијским планом Наручиоца за 201</w:t>
      </w:r>
      <w:r w:rsidR="00D84B6C">
        <w:rPr>
          <w:lang w:val="ru-RU"/>
        </w:rPr>
        <w:t>7</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r w:rsidRPr="00D54220">
        <w:rPr>
          <w:lang w:val="sr-Latn-CS"/>
        </w:rPr>
        <w:t>бавезе плаћања које доспевају по овом уговору у 201</w:t>
      </w:r>
      <w:r w:rsidR="00D84B6C">
        <w:rPr>
          <w:lang w:val="ru-RU"/>
        </w:rPr>
        <w:t>8</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201</w:t>
      </w:r>
      <w:r w:rsidR="00D84B6C">
        <w:t>8</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lastRenderedPageBreak/>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278AD" w:rsidRPr="00C20C7C" w:rsidRDefault="00E278AD" w:rsidP="00E278AD">
      <w:pPr>
        <w:jc w:val="center"/>
        <w:rPr>
          <w:lang w:val="sr-Cyrl-CS"/>
        </w:rPr>
      </w:pP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Pr="00F27BE8" w:rsidRDefault="00083375" w:rsidP="00083375">
      <w:pPr>
        <w:ind w:firstLine="708"/>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E278AD" w:rsidRPr="00C20C7C" w:rsidRDefault="00E278AD" w:rsidP="00E278AD">
      <w:pPr>
        <w:pStyle w:val="pasus"/>
        <w:spacing w:before="0" w:after="0" w:line="240" w:lineRule="auto"/>
        <w:rPr>
          <w:color w:val="FF0000"/>
          <w:sz w:val="24"/>
          <w:szCs w:val="24"/>
          <w:lang w:val="sr-Cyrl-CS"/>
        </w:rPr>
      </w:pPr>
    </w:p>
    <w:p w:rsidR="00E278AD" w:rsidRPr="00C20C7C" w:rsidRDefault="00E278AD" w:rsidP="00E278AD">
      <w:pPr>
        <w:jc w:val="center"/>
        <w:rPr>
          <w:lang w:val="sr-Cyrl-CS"/>
        </w:rPr>
      </w:pPr>
      <w:r w:rsidRPr="00C20C7C">
        <w:rPr>
          <w:lang w:val="sr-Cyrl-CS"/>
        </w:rPr>
        <w:t>Члан 4.</w:t>
      </w:r>
    </w:p>
    <w:p w:rsidR="00E278AD" w:rsidRPr="00C20C7C" w:rsidRDefault="00E278AD" w:rsidP="00E278AD">
      <w:pPr>
        <w:jc w:val="center"/>
        <w:rPr>
          <w:lang w:val="sr-Cyrl-CS"/>
        </w:rPr>
      </w:pP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Под испоруком </w:t>
      </w:r>
      <w:r w:rsidR="001424E8">
        <w:rPr>
          <w:lang w:val="sr-Cyrl-CS"/>
        </w:rPr>
        <w:t>Материјала</w:t>
      </w:r>
      <w:r w:rsidRPr="00C20C7C">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w:t>
      </w:r>
      <w:r w:rsidR="00D84B6C">
        <w:rPr>
          <w:sz w:val="24"/>
          <w:szCs w:val="24"/>
          <w:lang w:val="sr-Cyrl-CS"/>
        </w:rPr>
        <w:t>2</w:t>
      </w:r>
      <w:r w:rsidRPr="00C20C7C">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иМатеријал</w:t>
      </w:r>
      <w:r w:rsidRPr="00C20C7C">
        <w:rPr>
          <w:lang w:val="sr-Cyrl-CS"/>
        </w:rPr>
        <w:t xml:space="preserve">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 xml:space="preserve">Ако се приликом примопредаје </w:t>
      </w:r>
      <w:r w:rsidR="00D84B6C">
        <w:rPr>
          <w:lang w:val="sr-Cyrl-CS"/>
        </w:rPr>
        <w:t xml:space="preserve">Материјала по </w:t>
      </w:r>
      <w:r w:rsidRPr="00C20C7C">
        <w:rPr>
          <w:lang w:val="sr-Cyrl-CS"/>
        </w:rPr>
        <w:t>предмет</w:t>
      </w:r>
      <w:r w:rsidR="00D84B6C">
        <w:rPr>
          <w:lang w:val="sr-Cyrl-CS"/>
        </w:rPr>
        <w:t>у</w:t>
      </w:r>
      <w:r w:rsidRPr="00C20C7C">
        <w:rPr>
          <w:lang w:val="sr-Cyrl-CS"/>
        </w:rPr>
        <w:t xml:space="preserve"> овог уговора, установи да испоручен</w:t>
      </w:r>
      <w:r w:rsidR="00B70D02" w:rsidRPr="00C20C7C">
        <w:rPr>
          <w:lang w:val="sr-Cyrl-CS"/>
        </w:rPr>
        <w:t>и</w:t>
      </w:r>
      <w:r w:rsidR="001424E8">
        <w:rPr>
          <w:lang w:val="sr-Cyrl-CS"/>
        </w:rPr>
        <w:t>Материјал</w:t>
      </w:r>
      <w:r w:rsidRPr="00C20C7C">
        <w:rPr>
          <w:lang w:val="sr-Cyrl-CS"/>
        </w:rPr>
        <w:t xml:space="preserve">,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Pr="00C20C7C" w:rsidRDefault="00E278AD" w:rsidP="00E278AD">
      <w:pPr>
        <w:jc w:val="both"/>
        <w:rPr>
          <w:lang w:val="sr-Cyrl-C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да наплати меницу за добро извшење посла</w:t>
      </w:r>
      <w:r w:rsidRPr="00C20C7C">
        <w:rPr>
          <w:lang w:val="sr-Cyrl-CS"/>
        </w:rPr>
        <w:t xml:space="preserve">. </w:t>
      </w:r>
    </w:p>
    <w:p w:rsidR="00F1400A" w:rsidRPr="00C20C7C" w:rsidRDefault="00F1400A" w:rsidP="00E278AD">
      <w:pPr>
        <w:jc w:val="both"/>
        <w:rPr>
          <w:lang w:val="sr-Cyrl-CS"/>
        </w:rPr>
      </w:pPr>
    </w:p>
    <w:p w:rsidR="00E278AD" w:rsidRPr="00C20C7C" w:rsidRDefault="00E278AD" w:rsidP="00E278AD">
      <w:pPr>
        <w:jc w:val="center"/>
        <w:rPr>
          <w:lang w:val="sr-Cyrl-CS"/>
        </w:rPr>
      </w:pPr>
      <w:r w:rsidRPr="00C20C7C">
        <w:rPr>
          <w:lang w:val="sr-Cyrl-CS"/>
        </w:rPr>
        <w:t>Члан 7.</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lastRenderedPageBreak/>
        <w:t>Сви трошкови за обезбеђење потребне документације, осигурање и транспорт до уговорене локације испоруке падају на терет Испоручиоца.</w:t>
      </w:r>
    </w:p>
    <w:p w:rsidR="00E278AD" w:rsidRPr="00C20C7C" w:rsidRDefault="00E278AD"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t>Члан 8.</w:t>
      </w:r>
    </w:p>
    <w:p w:rsidR="00E278AD" w:rsidRPr="00C20C7C" w:rsidRDefault="00E278AD" w:rsidP="00E278AD">
      <w:pPr>
        <w:jc w:val="center"/>
        <w:rPr>
          <w:b/>
          <w:lang w:val="sr-Cyrl-CS"/>
        </w:rPr>
      </w:pP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говор ће се сматрати раскинутим.</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који се води код Банке , сразмерно испорученој количини. </w:t>
      </w:r>
    </w:p>
    <w:p w:rsidR="00E278AD" w:rsidRPr="00C20C7C" w:rsidRDefault="00E278AD" w:rsidP="00E278AD">
      <w:pPr>
        <w:jc w:val="both"/>
        <w:rPr>
          <w:lang w:val="sr-Cyrl-CS"/>
        </w:rPr>
      </w:pPr>
      <w:r w:rsidRPr="00C20C7C">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F1400A" w:rsidP="00F1400A">
      <w:pPr>
        <w:jc w:val="center"/>
        <w:rPr>
          <w:lang w:val="sr-Cyrl-CS"/>
        </w:rPr>
      </w:pP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p>
    <w:p w:rsidR="00F1400A" w:rsidRPr="00C20C7C" w:rsidRDefault="00F1400A" w:rsidP="00F1400A">
      <w:pPr>
        <w:ind w:firstLine="720"/>
        <w:jc w:val="both"/>
        <w:rPr>
          <w:bCs/>
          <w:lang w:val="ru-RU"/>
        </w:rPr>
      </w:pPr>
      <w:r w:rsidRPr="00F27BE8">
        <w:rPr>
          <w:b/>
          <w:lang w:val="ru-RU"/>
        </w:rPr>
        <w:t>1.</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lastRenderedPageBreak/>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B70D02" w:rsidRDefault="00B70D02" w:rsidP="00B5339B">
      <w:pPr>
        <w:jc w:val="both"/>
        <w:rPr>
          <w:lang w:val="sr-Cyrl-CS"/>
        </w:rPr>
      </w:pPr>
    </w:p>
    <w:p w:rsidR="00E278AD" w:rsidRPr="00C20C7C" w:rsidRDefault="00E278AD" w:rsidP="00E278AD">
      <w:pPr>
        <w:jc w:val="center"/>
        <w:rPr>
          <w:lang w:val="sr-Cyrl-CS"/>
        </w:rPr>
      </w:pPr>
      <w:r w:rsidRPr="00C20C7C">
        <w:rPr>
          <w:lang w:val="hr-HR"/>
        </w:rPr>
        <w:t>Ч</w:t>
      </w:r>
      <w:r w:rsidRPr="00C20C7C">
        <w:rPr>
          <w:lang w:val="es-CL"/>
        </w:rPr>
        <w:t>лан</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center"/>
        <w:rPr>
          <w:lang w:val="sr-Cyrl-CS"/>
        </w:rPr>
      </w:pPr>
    </w:p>
    <w:p w:rsidR="00E278AD" w:rsidRPr="00C20C7C" w:rsidRDefault="00E278AD" w:rsidP="00E278AD">
      <w:pPr>
        <w:jc w:val="both"/>
        <w:rPr>
          <w:lang w:val="sr-Cyrl-CS"/>
        </w:rPr>
      </w:pPr>
      <w:r w:rsidRPr="00C20C7C">
        <w:rPr>
          <w:lang w:val="sr-Cyrl-CS"/>
        </w:rPr>
        <w:tab/>
        <w:t xml:space="preserve">Овај </w:t>
      </w:r>
      <w:r w:rsidRPr="00C20C7C">
        <w:rPr>
          <w:lang w:val="es-CL"/>
        </w:rPr>
        <w:t>Уговор</w:t>
      </w:r>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У току отказног рока,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jc w:val="center"/>
        <w:rPr>
          <w:lang w:val="sr-Cyrl-CS"/>
        </w:rPr>
      </w:pP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уговорих страна и важи до </w:t>
      </w:r>
      <w:r w:rsidR="00727F72" w:rsidRPr="00C20C7C">
        <w:rPr>
          <w:lang w:val="sr-Cyrl-CS"/>
        </w:rPr>
        <w:t xml:space="preserve">утрошка средстава до износа процењене вредности </w:t>
      </w:r>
      <w:r w:rsidR="00710261">
        <w:rPr>
          <w:lang w:val="sr-Cyrl-CS"/>
        </w:rPr>
        <w:t xml:space="preserve">бартије број__, </w:t>
      </w:r>
      <w:r w:rsidR="00727F72" w:rsidRPr="00C20C7C">
        <w:rPr>
          <w:lang w:val="sr-Cyrl-CS"/>
        </w:rPr>
        <w:t>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r>
    </w:p>
    <w:p w:rsidR="00F85BB9" w:rsidRDefault="00F85BB9" w:rsidP="006677BD">
      <w:pPr>
        <w:rPr>
          <w:lang w:val="sr-Cyrl-CS"/>
        </w:rPr>
      </w:pPr>
      <w:r w:rsidRPr="00C20C7C">
        <w:rPr>
          <w:lang w:val="sr-Cyrl-CS"/>
        </w:rPr>
        <w:t xml:space="preserve">проф. др </w:t>
      </w:r>
      <w:r w:rsidR="004832F3">
        <w:rPr>
          <w:lang w:val="sr-Cyrl-CS"/>
        </w:rPr>
        <w:t>Недељко Тица</w:t>
      </w: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D84B6C" w:rsidRDefault="00D84B6C" w:rsidP="006677BD">
      <w:pPr>
        <w:rPr>
          <w:lang w:val="sr-Cyrl-CS"/>
        </w:rPr>
      </w:pPr>
    </w:p>
    <w:p w:rsidR="00D84B6C" w:rsidRDefault="00D84B6C"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Cyrl-CS"/>
        </w:rPr>
      </w:pPr>
    </w:p>
    <w:p w:rsidR="005E7C77" w:rsidRDefault="005E7C77" w:rsidP="006677BD">
      <w:pPr>
        <w:rPr>
          <w:lang w:val="sr-Cyrl-CS"/>
        </w:rPr>
      </w:pPr>
    </w:p>
    <w:p w:rsidR="00D84B6C" w:rsidRDefault="00D84B6C" w:rsidP="006677BD">
      <w:pPr>
        <w:rPr>
          <w:lang w:val="sr-Cyrl-CS"/>
        </w:rPr>
      </w:pPr>
    </w:p>
    <w:p w:rsidR="00D84B6C" w:rsidRDefault="00D84B6C" w:rsidP="006677BD">
      <w:pPr>
        <w:rPr>
          <w:lang w:val="sr-Cyrl-CS"/>
        </w:rPr>
      </w:pPr>
    </w:p>
    <w:p w:rsidR="00D84B6C" w:rsidRPr="00F27BE8" w:rsidRDefault="00D84B6C" w:rsidP="00D84B6C">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D84B6C" w:rsidRDefault="00D84B6C" w:rsidP="00D84B6C">
      <w:pPr>
        <w:rPr>
          <w:sz w:val="23"/>
          <w:szCs w:val="23"/>
          <w:lang w:val="sr-Cyrl-CS"/>
        </w:rPr>
      </w:pPr>
    </w:p>
    <w:p w:rsidR="00742D97" w:rsidRPr="00FF5F91" w:rsidRDefault="00742D97" w:rsidP="00FF5F91">
      <w:pPr>
        <w:suppressAutoHyphens w:val="0"/>
        <w:spacing w:line="276" w:lineRule="auto"/>
        <w:rPr>
          <w:rFonts w:eastAsia="Times New Roman"/>
          <w:color w:val="auto"/>
          <w:kern w:val="0"/>
          <w:lang w:eastAsia="en-US"/>
        </w:rPr>
      </w:pPr>
      <w:r w:rsidRPr="009B55F7">
        <w:rPr>
          <w:lang w:val="ru-RU"/>
        </w:rPr>
        <w:t xml:space="preserve">Партија број 1 </w:t>
      </w:r>
    </w:p>
    <w:tbl>
      <w:tblPr>
        <w:tblpPr w:leftFromText="180" w:rightFromText="180" w:vertAnchor="text"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417"/>
      </w:tblGrid>
      <w:tr w:rsidR="00D84B6C" w:rsidRPr="001C4064" w:rsidTr="00D84B6C">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Количина</w:t>
            </w:r>
          </w:p>
          <w:p w:rsidR="00D84B6C" w:rsidRPr="00C20C7C" w:rsidRDefault="00D84B6C" w:rsidP="00D84B6C">
            <w:pPr>
              <w:pStyle w:val="TableContents"/>
              <w:jc w:val="center"/>
              <w:rPr>
                <w:lang w:val="sr-Cyrl-CS"/>
              </w:rPr>
            </w:pP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417"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D84B6C">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417" w:type="dxa"/>
            <w:shd w:val="clear" w:color="auto" w:fill="auto"/>
          </w:tcPr>
          <w:p w:rsidR="00D84B6C" w:rsidRPr="00C20C7C" w:rsidRDefault="00D84B6C" w:rsidP="00D84B6C">
            <w:pPr>
              <w:pStyle w:val="TableContents"/>
              <w:jc w:val="center"/>
              <w:rPr>
                <w:i/>
                <w:iCs/>
                <w:lang w:val="sr-Cyrl-CS"/>
              </w:rPr>
            </w:pPr>
            <w:r w:rsidRPr="00C20C7C">
              <w:rPr>
                <w:lang w:val="sr-Cyrl-CS"/>
              </w:rPr>
              <w:t>6 (2</w:t>
            </w:r>
            <w:r w:rsidRPr="00C20C7C">
              <w:t>x4)</w:t>
            </w:r>
          </w:p>
        </w:tc>
      </w:tr>
      <w:tr w:rsidR="00FF5F91" w:rsidRPr="00C20C7C" w:rsidTr="00FF5F91">
        <w:trPr>
          <w:trHeight w:val="854"/>
        </w:trPr>
        <w:tc>
          <w:tcPr>
            <w:tcW w:w="2660" w:type="dxa"/>
            <w:shd w:val="clear" w:color="auto" w:fill="auto"/>
          </w:tcPr>
          <w:p w:rsidR="00FF5F91" w:rsidRPr="00342CA4" w:rsidRDefault="00FF5F91" w:rsidP="00FF5F91">
            <w:pPr>
              <w:pStyle w:val="ListParagraph"/>
              <w:numPr>
                <w:ilvl w:val="0"/>
                <w:numId w:val="52"/>
              </w:numPr>
            </w:pPr>
            <w:r w:rsidRPr="00342CA4">
              <w:t>Cevi za disanje</w:t>
            </w:r>
          </w:p>
        </w:tc>
        <w:tc>
          <w:tcPr>
            <w:tcW w:w="850" w:type="dxa"/>
            <w:shd w:val="clear" w:color="auto" w:fill="auto"/>
            <w:vAlign w:val="bottom"/>
          </w:tcPr>
          <w:p w:rsidR="00FF5F91" w:rsidRPr="00FC3683" w:rsidRDefault="00FF5F91" w:rsidP="00D84B6C">
            <w:pPr>
              <w:jc w:val="right"/>
              <w:rPr>
                <w:sz w:val="22"/>
                <w:szCs w:val="22"/>
                <w:lang w:eastAsia="sr-Latn-CS"/>
              </w:rPr>
            </w:pPr>
            <w:r>
              <w:rPr>
                <w:sz w:val="22"/>
                <w:szCs w:val="22"/>
                <w:lang w:eastAsia="sr-Latn-CS"/>
              </w:rPr>
              <w:t>1</w:t>
            </w:r>
          </w:p>
        </w:tc>
        <w:tc>
          <w:tcPr>
            <w:tcW w:w="1276" w:type="dxa"/>
            <w:shd w:val="clear" w:color="auto" w:fill="auto"/>
            <w:vAlign w:val="center"/>
          </w:tcPr>
          <w:p w:rsidR="00FF5F91" w:rsidRPr="00C20C7C" w:rsidRDefault="00FF5F91" w:rsidP="00D84B6C">
            <w:pPr>
              <w:spacing w:line="276" w:lineRule="auto"/>
              <w:jc w:val="center"/>
            </w:pPr>
          </w:p>
        </w:tc>
        <w:tc>
          <w:tcPr>
            <w:tcW w:w="1276" w:type="dxa"/>
            <w:shd w:val="clear" w:color="auto" w:fill="auto"/>
          </w:tcPr>
          <w:p w:rsidR="00FF5F91" w:rsidRPr="00C20C7C" w:rsidRDefault="00FF5F91" w:rsidP="00D84B6C">
            <w:pPr>
              <w:jc w:val="center"/>
            </w:pPr>
          </w:p>
        </w:tc>
        <w:tc>
          <w:tcPr>
            <w:tcW w:w="1276" w:type="dxa"/>
            <w:shd w:val="clear" w:color="auto" w:fill="auto"/>
          </w:tcPr>
          <w:p w:rsidR="00FF5F91" w:rsidRPr="00C20C7C" w:rsidRDefault="00FF5F91" w:rsidP="00D84B6C">
            <w:pPr>
              <w:jc w:val="center"/>
            </w:pPr>
          </w:p>
        </w:tc>
        <w:tc>
          <w:tcPr>
            <w:tcW w:w="1417" w:type="dxa"/>
            <w:shd w:val="clear" w:color="auto" w:fill="auto"/>
          </w:tcPr>
          <w:p w:rsidR="00FF5F91" w:rsidRPr="00C20C7C" w:rsidRDefault="00FF5F91" w:rsidP="00D84B6C">
            <w:pPr>
              <w:pStyle w:val="TableContents"/>
              <w:snapToGrid w:val="0"/>
              <w:jc w:val="center"/>
            </w:pPr>
          </w:p>
        </w:tc>
      </w:tr>
      <w:tr w:rsidR="00FF5F91" w:rsidRPr="00C20C7C" w:rsidTr="00FF5F91">
        <w:trPr>
          <w:trHeight w:val="681"/>
        </w:trPr>
        <w:tc>
          <w:tcPr>
            <w:tcW w:w="2660" w:type="dxa"/>
            <w:shd w:val="clear" w:color="auto" w:fill="auto"/>
          </w:tcPr>
          <w:p w:rsidR="00FF5F91" w:rsidRPr="00342CA4" w:rsidRDefault="00FF5F91" w:rsidP="00FF5F91">
            <w:pPr>
              <w:pStyle w:val="ListParagraph"/>
              <w:numPr>
                <w:ilvl w:val="0"/>
                <w:numId w:val="52"/>
              </w:numPr>
            </w:pPr>
            <w:r w:rsidRPr="00342CA4">
              <w:t xml:space="preserve">Disajni balon </w:t>
            </w:r>
          </w:p>
        </w:tc>
        <w:tc>
          <w:tcPr>
            <w:tcW w:w="850" w:type="dxa"/>
            <w:shd w:val="clear" w:color="auto" w:fill="auto"/>
            <w:vAlign w:val="bottom"/>
          </w:tcPr>
          <w:p w:rsidR="00FF5F91" w:rsidRDefault="00FF5F91" w:rsidP="00D84B6C">
            <w:pPr>
              <w:jc w:val="right"/>
              <w:rPr>
                <w:sz w:val="22"/>
                <w:szCs w:val="22"/>
                <w:lang w:eastAsia="sr-Latn-CS"/>
              </w:rPr>
            </w:pPr>
            <w:r>
              <w:rPr>
                <w:sz w:val="22"/>
                <w:szCs w:val="22"/>
                <w:lang w:eastAsia="sr-Latn-CS"/>
              </w:rPr>
              <w:t>1</w:t>
            </w:r>
          </w:p>
        </w:tc>
        <w:tc>
          <w:tcPr>
            <w:tcW w:w="1276" w:type="dxa"/>
            <w:shd w:val="clear" w:color="auto" w:fill="auto"/>
            <w:vAlign w:val="center"/>
          </w:tcPr>
          <w:p w:rsidR="00FF5F91" w:rsidRPr="00C20C7C" w:rsidRDefault="00FF5F91" w:rsidP="00D84B6C">
            <w:pPr>
              <w:spacing w:line="276" w:lineRule="auto"/>
              <w:jc w:val="center"/>
            </w:pPr>
          </w:p>
        </w:tc>
        <w:tc>
          <w:tcPr>
            <w:tcW w:w="1276" w:type="dxa"/>
            <w:shd w:val="clear" w:color="auto" w:fill="auto"/>
          </w:tcPr>
          <w:p w:rsidR="00FF5F91" w:rsidRPr="00C20C7C" w:rsidRDefault="00FF5F91" w:rsidP="00D84B6C">
            <w:pPr>
              <w:jc w:val="center"/>
            </w:pPr>
          </w:p>
        </w:tc>
        <w:tc>
          <w:tcPr>
            <w:tcW w:w="1276" w:type="dxa"/>
            <w:shd w:val="clear" w:color="auto" w:fill="auto"/>
          </w:tcPr>
          <w:p w:rsidR="00FF5F91" w:rsidRPr="00C20C7C" w:rsidRDefault="00FF5F91" w:rsidP="00D84B6C">
            <w:pPr>
              <w:jc w:val="center"/>
            </w:pPr>
          </w:p>
        </w:tc>
        <w:tc>
          <w:tcPr>
            <w:tcW w:w="1417" w:type="dxa"/>
            <w:shd w:val="clear" w:color="auto" w:fill="auto"/>
          </w:tcPr>
          <w:p w:rsidR="00FF5F91" w:rsidRPr="00C20C7C" w:rsidRDefault="00FF5F91" w:rsidP="00D84B6C">
            <w:pPr>
              <w:pStyle w:val="TableContents"/>
              <w:snapToGrid w:val="0"/>
              <w:jc w:val="center"/>
            </w:pPr>
          </w:p>
        </w:tc>
      </w:tr>
      <w:tr w:rsidR="00FF5F91" w:rsidRPr="00C20C7C" w:rsidTr="00FF5F91">
        <w:trPr>
          <w:trHeight w:val="854"/>
        </w:trPr>
        <w:tc>
          <w:tcPr>
            <w:tcW w:w="2660" w:type="dxa"/>
            <w:shd w:val="clear" w:color="auto" w:fill="auto"/>
          </w:tcPr>
          <w:p w:rsidR="00FF5F91" w:rsidRPr="00342CA4" w:rsidRDefault="00FF5F91" w:rsidP="00FF5F91">
            <w:pPr>
              <w:pStyle w:val="ListParagraph"/>
              <w:numPr>
                <w:ilvl w:val="0"/>
                <w:numId w:val="52"/>
              </w:numPr>
            </w:pPr>
            <w:r w:rsidRPr="00342CA4">
              <w:t xml:space="preserve">Disajni balon </w:t>
            </w:r>
          </w:p>
        </w:tc>
        <w:tc>
          <w:tcPr>
            <w:tcW w:w="850" w:type="dxa"/>
            <w:shd w:val="clear" w:color="auto" w:fill="auto"/>
            <w:vAlign w:val="bottom"/>
          </w:tcPr>
          <w:p w:rsidR="00FF5F91" w:rsidRPr="00C20C7C" w:rsidRDefault="00FF5F91" w:rsidP="00D84B6C">
            <w:pPr>
              <w:jc w:val="right"/>
              <w:rPr>
                <w:sz w:val="22"/>
                <w:szCs w:val="22"/>
                <w:lang w:val="sr-Latn-CS" w:eastAsia="sr-Latn-CS"/>
              </w:rPr>
            </w:pPr>
            <w:r w:rsidRPr="00C20C7C">
              <w:rPr>
                <w:sz w:val="22"/>
                <w:szCs w:val="22"/>
                <w:lang w:val="sr-Latn-CS" w:eastAsia="sr-Latn-CS"/>
              </w:rPr>
              <w:t>1</w:t>
            </w:r>
          </w:p>
        </w:tc>
        <w:tc>
          <w:tcPr>
            <w:tcW w:w="1276" w:type="dxa"/>
            <w:shd w:val="clear" w:color="auto" w:fill="auto"/>
            <w:vAlign w:val="center"/>
          </w:tcPr>
          <w:p w:rsidR="00FF5F91" w:rsidRPr="00C20C7C" w:rsidRDefault="00FF5F91" w:rsidP="00D84B6C">
            <w:pPr>
              <w:spacing w:line="276" w:lineRule="auto"/>
              <w:jc w:val="center"/>
            </w:pPr>
          </w:p>
        </w:tc>
        <w:tc>
          <w:tcPr>
            <w:tcW w:w="1276" w:type="dxa"/>
            <w:shd w:val="clear" w:color="auto" w:fill="auto"/>
          </w:tcPr>
          <w:p w:rsidR="00FF5F91" w:rsidRPr="00C20C7C" w:rsidRDefault="00FF5F91" w:rsidP="00D84B6C">
            <w:pPr>
              <w:jc w:val="center"/>
            </w:pPr>
          </w:p>
        </w:tc>
        <w:tc>
          <w:tcPr>
            <w:tcW w:w="1276" w:type="dxa"/>
            <w:shd w:val="clear" w:color="auto" w:fill="auto"/>
          </w:tcPr>
          <w:p w:rsidR="00FF5F91" w:rsidRPr="00C20C7C" w:rsidRDefault="00FF5F91" w:rsidP="00D84B6C">
            <w:pPr>
              <w:jc w:val="center"/>
            </w:pPr>
          </w:p>
        </w:tc>
        <w:tc>
          <w:tcPr>
            <w:tcW w:w="1417" w:type="dxa"/>
            <w:shd w:val="clear" w:color="auto" w:fill="auto"/>
          </w:tcPr>
          <w:p w:rsidR="00FF5F91" w:rsidRPr="00C20C7C" w:rsidRDefault="00FF5F91" w:rsidP="00D84B6C">
            <w:pPr>
              <w:pStyle w:val="TableContents"/>
              <w:snapToGrid w:val="0"/>
              <w:jc w:val="center"/>
            </w:pPr>
          </w:p>
        </w:tc>
      </w:tr>
      <w:tr w:rsidR="00FF5F91" w:rsidRPr="00C20C7C" w:rsidTr="00FF5F91">
        <w:trPr>
          <w:trHeight w:val="854"/>
        </w:trPr>
        <w:tc>
          <w:tcPr>
            <w:tcW w:w="2660" w:type="dxa"/>
            <w:shd w:val="clear" w:color="auto" w:fill="auto"/>
          </w:tcPr>
          <w:p w:rsidR="00FF5F91" w:rsidRPr="00342CA4" w:rsidRDefault="00FF5F91" w:rsidP="00FF5F91">
            <w:pPr>
              <w:pStyle w:val="ListParagraph"/>
              <w:numPr>
                <w:ilvl w:val="0"/>
                <w:numId w:val="52"/>
              </w:numPr>
            </w:pPr>
            <w:r w:rsidRPr="00342CA4">
              <w:t xml:space="preserve">Disajni balon </w:t>
            </w:r>
          </w:p>
        </w:tc>
        <w:tc>
          <w:tcPr>
            <w:tcW w:w="850" w:type="dxa"/>
            <w:shd w:val="clear" w:color="auto" w:fill="auto"/>
            <w:vAlign w:val="bottom"/>
          </w:tcPr>
          <w:p w:rsidR="00FF5F91" w:rsidRPr="00C20C7C" w:rsidRDefault="00FF5F91" w:rsidP="00D84B6C">
            <w:pPr>
              <w:jc w:val="right"/>
              <w:rPr>
                <w:sz w:val="22"/>
                <w:szCs w:val="22"/>
                <w:lang w:val="sr-Latn-CS" w:eastAsia="sr-Latn-CS"/>
              </w:rPr>
            </w:pPr>
            <w:r w:rsidRPr="00C20C7C">
              <w:rPr>
                <w:sz w:val="22"/>
                <w:szCs w:val="22"/>
                <w:lang w:val="sr-Latn-CS" w:eastAsia="sr-Latn-CS"/>
              </w:rPr>
              <w:t>1</w:t>
            </w:r>
          </w:p>
        </w:tc>
        <w:tc>
          <w:tcPr>
            <w:tcW w:w="1276" w:type="dxa"/>
            <w:shd w:val="clear" w:color="auto" w:fill="auto"/>
            <w:vAlign w:val="center"/>
          </w:tcPr>
          <w:p w:rsidR="00FF5F91" w:rsidRPr="00C20C7C" w:rsidRDefault="00FF5F91" w:rsidP="00D84B6C">
            <w:pPr>
              <w:spacing w:line="276" w:lineRule="auto"/>
              <w:jc w:val="center"/>
            </w:pPr>
          </w:p>
        </w:tc>
        <w:tc>
          <w:tcPr>
            <w:tcW w:w="1276" w:type="dxa"/>
            <w:shd w:val="clear" w:color="auto" w:fill="auto"/>
          </w:tcPr>
          <w:p w:rsidR="00FF5F91" w:rsidRPr="00C20C7C" w:rsidRDefault="00FF5F91" w:rsidP="00D84B6C">
            <w:pPr>
              <w:jc w:val="center"/>
            </w:pPr>
          </w:p>
        </w:tc>
        <w:tc>
          <w:tcPr>
            <w:tcW w:w="1276" w:type="dxa"/>
            <w:shd w:val="clear" w:color="auto" w:fill="auto"/>
          </w:tcPr>
          <w:p w:rsidR="00FF5F91" w:rsidRPr="00C20C7C" w:rsidRDefault="00FF5F91" w:rsidP="00D84B6C">
            <w:pPr>
              <w:jc w:val="center"/>
            </w:pPr>
          </w:p>
        </w:tc>
        <w:tc>
          <w:tcPr>
            <w:tcW w:w="1417" w:type="dxa"/>
            <w:shd w:val="clear" w:color="auto" w:fill="auto"/>
          </w:tcPr>
          <w:p w:rsidR="00FF5F91" w:rsidRPr="00C20C7C" w:rsidRDefault="00FF5F91" w:rsidP="00D84B6C">
            <w:pPr>
              <w:pStyle w:val="TableContents"/>
              <w:snapToGrid w:val="0"/>
              <w:jc w:val="center"/>
            </w:pPr>
          </w:p>
        </w:tc>
      </w:tr>
      <w:tr w:rsidR="00FF5F91" w:rsidRPr="00C20C7C" w:rsidTr="00FF5F91">
        <w:trPr>
          <w:trHeight w:val="854"/>
        </w:trPr>
        <w:tc>
          <w:tcPr>
            <w:tcW w:w="2660" w:type="dxa"/>
            <w:shd w:val="clear" w:color="auto" w:fill="auto"/>
          </w:tcPr>
          <w:p w:rsidR="00FF5F91" w:rsidRPr="00342CA4" w:rsidRDefault="00FF5F91" w:rsidP="00FF5F91">
            <w:pPr>
              <w:pStyle w:val="ListParagraph"/>
              <w:numPr>
                <w:ilvl w:val="0"/>
                <w:numId w:val="52"/>
              </w:numPr>
            </w:pPr>
            <w:r w:rsidRPr="00342CA4">
              <w:t xml:space="preserve">Disajni balon </w:t>
            </w:r>
          </w:p>
        </w:tc>
        <w:tc>
          <w:tcPr>
            <w:tcW w:w="850" w:type="dxa"/>
            <w:shd w:val="clear" w:color="auto" w:fill="auto"/>
            <w:vAlign w:val="bottom"/>
          </w:tcPr>
          <w:p w:rsidR="00FF5F91" w:rsidRPr="00FF5F91" w:rsidRDefault="00FF5F91" w:rsidP="00D84B6C">
            <w:pPr>
              <w:jc w:val="right"/>
              <w:rPr>
                <w:sz w:val="22"/>
                <w:szCs w:val="22"/>
                <w:lang w:eastAsia="sr-Latn-CS"/>
              </w:rPr>
            </w:pPr>
            <w:r>
              <w:rPr>
                <w:sz w:val="22"/>
                <w:szCs w:val="22"/>
                <w:lang w:eastAsia="sr-Latn-CS"/>
              </w:rPr>
              <w:t>1</w:t>
            </w:r>
          </w:p>
        </w:tc>
        <w:tc>
          <w:tcPr>
            <w:tcW w:w="1276" w:type="dxa"/>
            <w:shd w:val="clear" w:color="auto" w:fill="auto"/>
            <w:vAlign w:val="center"/>
          </w:tcPr>
          <w:p w:rsidR="00FF5F91" w:rsidRPr="00C20C7C" w:rsidRDefault="00FF5F91" w:rsidP="00D84B6C">
            <w:pPr>
              <w:spacing w:line="276" w:lineRule="auto"/>
              <w:jc w:val="center"/>
            </w:pPr>
          </w:p>
        </w:tc>
        <w:tc>
          <w:tcPr>
            <w:tcW w:w="1276" w:type="dxa"/>
            <w:shd w:val="clear" w:color="auto" w:fill="auto"/>
          </w:tcPr>
          <w:p w:rsidR="00FF5F91" w:rsidRPr="00C20C7C" w:rsidRDefault="00FF5F91" w:rsidP="00D84B6C">
            <w:pPr>
              <w:jc w:val="center"/>
            </w:pPr>
          </w:p>
        </w:tc>
        <w:tc>
          <w:tcPr>
            <w:tcW w:w="1276" w:type="dxa"/>
            <w:shd w:val="clear" w:color="auto" w:fill="auto"/>
          </w:tcPr>
          <w:p w:rsidR="00FF5F91" w:rsidRPr="00C20C7C" w:rsidRDefault="00FF5F91" w:rsidP="00D84B6C">
            <w:pPr>
              <w:jc w:val="center"/>
            </w:pPr>
          </w:p>
        </w:tc>
        <w:tc>
          <w:tcPr>
            <w:tcW w:w="1417" w:type="dxa"/>
            <w:shd w:val="clear" w:color="auto" w:fill="auto"/>
          </w:tcPr>
          <w:p w:rsidR="00FF5F91" w:rsidRPr="00C20C7C" w:rsidRDefault="00FF5F91" w:rsidP="00D84B6C">
            <w:pPr>
              <w:pStyle w:val="TableContents"/>
              <w:snapToGrid w:val="0"/>
              <w:jc w:val="center"/>
            </w:pPr>
          </w:p>
        </w:tc>
      </w:tr>
      <w:tr w:rsidR="00FF5F91" w:rsidRPr="00C20C7C" w:rsidTr="00FF5F91">
        <w:trPr>
          <w:trHeight w:val="854"/>
        </w:trPr>
        <w:tc>
          <w:tcPr>
            <w:tcW w:w="2660" w:type="dxa"/>
            <w:shd w:val="clear" w:color="auto" w:fill="auto"/>
          </w:tcPr>
          <w:p w:rsidR="00FF5F91" w:rsidRPr="00342CA4" w:rsidRDefault="00FF5F91" w:rsidP="00FF5F91">
            <w:pPr>
              <w:pStyle w:val="ListParagraph"/>
              <w:numPr>
                <w:ilvl w:val="0"/>
                <w:numId w:val="52"/>
              </w:numPr>
              <w:jc w:val="center"/>
            </w:pPr>
            <w:r w:rsidRPr="00342CA4">
              <w:t>CO2 sampling line adult</w:t>
            </w:r>
          </w:p>
        </w:tc>
        <w:tc>
          <w:tcPr>
            <w:tcW w:w="850" w:type="dxa"/>
            <w:shd w:val="clear" w:color="auto" w:fill="auto"/>
            <w:vAlign w:val="bottom"/>
          </w:tcPr>
          <w:p w:rsidR="00FF5F91" w:rsidRPr="00FF5F91" w:rsidRDefault="00FF5F91" w:rsidP="00D84B6C">
            <w:pPr>
              <w:jc w:val="right"/>
              <w:rPr>
                <w:sz w:val="22"/>
                <w:szCs w:val="22"/>
                <w:lang w:eastAsia="sr-Latn-CS"/>
              </w:rPr>
            </w:pPr>
            <w:r>
              <w:rPr>
                <w:sz w:val="22"/>
                <w:szCs w:val="22"/>
                <w:lang w:eastAsia="sr-Latn-CS"/>
              </w:rPr>
              <w:t>1</w:t>
            </w:r>
          </w:p>
        </w:tc>
        <w:tc>
          <w:tcPr>
            <w:tcW w:w="1276" w:type="dxa"/>
            <w:shd w:val="clear" w:color="auto" w:fill="auto"/>
            <w:vAlign w:val="center"/>
          </w:tcPr>
          <w:p w:rsidR="00FF5F91" w:rsidRPr="00C20C7C" w:rsidRDefault="00FF5F91" w:rsidP="00D84B6C">
            <w:pPr>
              <w:spacing w:line="276" w:lineRule="auto"/>
              <w:jc w:val="center"/>
            </w:pPr>
          </w:p>
        </w:tc>
        <w:tc>
          <w:tcPr>
            <w:tcW w:w="1276" w:type="dxa"/>
            <w:shd w:val="clear" w:color="auto" w:fill="auto"/>
          </w:tcPr>
          <w:p w:rsidR="00FF5F91" w:rsidRPr="00C20C7C" w:rsidRDefault="00FF5F91" w:rsidP="00D84B6C">
            <w:pPr>
              <w:jc w:val="center"/>
            </w:pPr>
          </w:p>
        </w:tc>
        <w:tc>
          <w:tcPr>
            <w:tcW w:w="1276" w:type="dxa"/>
            <w:shd w:val="clear" w:color="auto" w:fill="auto"/>
          </w:tcPr>
          <w:p w:rsidR="00FF5F91" w:rsidRPr="00C20C7C" w:rsidRDefault="00FF5F91" w:rsidP="00D84B6C">
            <w:pPr>
              <w:jc w:val="center"/>
            </w:pPr>
          </w:p>
        </w:tc>
        <w:tc>
          <w:tcPr>
            <w:tcW w:w="1417" w:type="dxa"/>
            <w:shd w:val="clear" w:color="auto" w:fill="auto"/>
          </w:tcPr>
          <w:p w:rsidR="00FF5F91" w:rsidRPr="00C20C7C" w:rsidRDefault="00FF5F91" w:rsidP="00D84B6C">
            <w:pPr>
              <w:pStyle w:val="TableContents"/>
              <w:snapToGrid w:val="0"/>
              <w:jc w:val="center"/>
            </w:pPr>
          </w:p>
        </w:tc>
      </w:tr>
      <w:tr w:rsidR="00FF5F91" w:rsidRPr="00C20C7C" w:rsidTr="00FF5F91">
        <w:trPr>
          <w:trHeight w:val="854"/>
        </w:trPr>
        <w:tc>
          <w:tcPr>
            <w:tcW w:w="2660" w:type="dxa"/>
            <w:shd w:val="clear" w:color="auto" w:fill="auto"/>
          </w:tcPr>
          <w:p w:rsidR="00FF5F91" w:rsidRPr="00342CA4" w:rsidRDefault="00FF5F91" w:rsidP="00FF5F91">
            <w:pPr>
              <w:pStyle w:val="ListParagraph"/>
              <w:numPr>
                <w:ilvl w:val="0"/>
                <w:numId w:val="52"/>
              </w:numPr>
              <w:jc w:val="center"/>
            </w:pPr>
            <w:r w:rsidRPr="00342CA4">
              <w:t>CO2 dry line water trap</w:t>
            </w:r>
          </w:p>
        </w:tc>
        <w:tc>
          <w:tcPr>
            <w:tcW w:w="850" w:type="dxa"/>
            <w:shd w:val="clear" w:color="auto" w:fill="auto"/>
            <w:vAlign w:val="bottom"/>
          </w:tcPr>
          <w:p w:rsidR="00FF5F91" w:rsidRPr="00FF5F91" w:rsidRDefault="00FF5F91" w:rsidP="00D84B6C">
            <w:pPr>
              <w:jc w:val="right"/>
              <w:rPr>
                <w:sz w:val="22"/>
                <w:szCs w:val="22"/>
                <w:lang w:eastAsia="sr-Latn-CS"/>
              </w:rPr>
            </w:pPr>
            <w:r>
              <w:rPr>
                <w:sz w:val="22"/>
                <w:szCs w:val="22"/>
                <w:lang w:eastAsia="sr-Latn-CS"/>
              </w:rPr>
              <w:t>1</w:t>
            </w:r>
          </w:p>
        </w:tc>
        <w:tc>
          <w:tcPr>
            <w:tcW w:w="1276" w:type="dxa"/>
            <w:shd w:val="clear" w:color="auto" w:fill="auto"/>
            <w:vAlign w:val="center"/>
          </w:tcPr>
          <w:p w:rsidR="00FF5F91" w:rsidRPr="00C20C7C" w:rsidRDefault="00FF5F91" w:rsidP="00D84B6C">
            <w:pPr>
              <w:spacing w:line="276" w:lineRule="auto"/>
              <w:jc w:val="center"/>
            </w:pPr>
          </w:p>
        </w:tc>
        <w:tc>
          <w:tcPr>
            <w:tcW w:w="1276" w:type="dxa"/>
            <w:shd w:val="clear" w:color="auto" w:fill="auto"/>
          </w:tcPr>
          <w:p w:rsidR="00FF5F91" w:rsidRPr="00C20C7C" w:rsidRDefault="00FF5F91" w:rsidP="00D84B6C">
            <w:pPr>
              <w:jc w:val="center"/>
            </w:pPr>
          </w:p>
        </w:tc>
        <w:tc>
          <w:tcPr>
            <w:tcW w:w="1276" w:type="dxa"/>
            <w:shd w:val="clear" w:color="auto" w:fill="auto"/>
          </w:tcPr>
          <w:p w:rsidR="00FF5F91" w:rsidRPr="00C20C7C" w:rsidRDefault="00FF5F91" w:rsidP="00D84B6C">
            <w:pPr>
              <w:jc w:val="center"/>
            </w:pPr>
          </w:p>
        </w:tc>
        <w:tc>
          <w:tcPr>
            <w:tcW w:w="1417" w:type="dxa"/>
            <w:shd w:val="clear" w:color="auto" w:fill="auto"/>
          </w:tcPr>
          <w:p w:rsidR="00FF5F91" w:rsidRPr="00C20C7C" w:rsidRDefault="00FF5F91" w:rsidP="00D84B6C">
            <w:pPr>
              <w:pStyle w:val="TableContents"/>
              <w:snapToGrid w:val="0"/>
              <w:jc w:val="center"/>
            </w:pPr>
          </w:p>
        </w:tc>
      </w:tr>
      <w:tr w:rsidR="00FF5F91" w:rsidRPr="00C20C7C" w:rsidTr="00D84B6C">
        <w:tc>
          <w:tcPr>
            <w:tcW w:w="6062" w:type="dxa"/>
            <w:gridSpan w:val="4"/>
            <w:shd w:val="clear" w:color="auto" w:fill="auto"/>
          </w:tcPr>
          <w:p w:rsidR="00FF5F91" w:rsidRPr="00C20C7C" w:rsidRDefault="00FF5F91" w:rsidP="00D84B6C">
            <w:pPr>
              <w:pStyle w:val="TableContents"/>
              <w:snapToGrid w:val="0"/>
              <w:rPr>
                <w:b/>
                <w:i/>
              </w:rPr>
            </w:pPr>
            <w:r w:rsidRPr="00C20C7C">
              <w:rPr>
                <w:b/>
                <w:i/>
              </w:rPr>
              <w:t>УКУПНО:</w:t>
            </w:r>
          </w:p>
        </w:tc>
        <w:tc>
          <w:tcPr>
            <w:tcW w:w="1276" w:type="dxa"/>
            <w:shd w:val="clear" w:color="auto" w:fill="C6D9F1"/>
          </w:tcPr>
          <w:p w:rsidR="00FF5F91" w:rsidRPr="00C20C7C" w:rsidRDefault="00FF5F91" w:rsidP="00D84B6C">
            <w:pPr>
              <w:pStyle w:val="TableContents"/>
              <w:snapToGrid w:val="0"/>
            </w:pPr>
          </w:p>
        </w:tc>
        <w:tc>
          <w:tcPr>
            <w:tcW w:w="1417" w:type="dxa"/>
            <w:shd w:val="clear" w:color="auto" w:fill="C6D9F1"/>
          </w:tcPr>
          <w:p w:rsidR="00FF5F91" w:rsidRPr="00C20C7C" w:rsidRDefault="00FF5F91" w:rsidP="00D84B6C">
            <w:pPr>
              <w:pStyle w:val="TableContents"/>
              <w:snapToGrid w:val="0"/>
            </w:pPr>
          </w:p>
        </w:tc>
      </w:tr>
    </w:tbl>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1619E7" w:rsidRPr="00C20C7C" w:rsidRDefault="001619E7">
      <w:pPr>
        <w:rPr>
          <w:b/>
          <w:bCs/>
          <w:i/>
          <w:iCs/>
          <w:sz w:val="28"/>
          <w:szCs w:val="28"/>
        </w:rPr>
      </w:pPr>
    </w:p>
    <w:p w:rsidR="009F608F" w:rsidRPr="00F27BE8" w:rsidRDefault="009F608F" w:rsidP="009F608F">
      <w:pPr>
        <w:shd w:val="clear" w:color="auto" w:fill="C6D9F1"/>
        <w:jc w:val="center"/>
        <w:rPr>
          <w:b/>
          <w:bCs/>
          <w:i/>
          <w:iCs/>
          <w:sz w:val="28"/>
          <w:szCs w:val="28"/>
          <w:lang w:val="ru-RU"/>
        </w:rPr>
      </w:pPr>
      <w:proofErr w:type="gramStart"/>
      <w:r w:rsidRPr="00C20C7C">
        <w:rPr>
          <w:b/>
          <w:bCs/>
          <w:i/>
          <w:iCs/>
          <w:sz w:val="28"/>
          <w:szCs w:val="28"/>
        </w:rPr>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9F608F" w:rsidRPr="009F608F" w:rsidRDefault="009F608F" w:rsidP="009F608F">
      <w:pPr>
        <w:suppressAutoHyphens w:val="0"/>
        <w:spacing w:line="276" w:lineRule="auto"/>
        <w:rPr>
          <w:rFonts w:eastAsia="Times New Roman"/>
          <w:color w:val="auto"/>
          <w:kern w:val="0"/>
          <w:szCs w:val="20"/>
          <w:lang w:eastAsia="en-US"/>
        </w:rPr>
      </w:pPr>
      <w:r w:rsidRPr="00F27BE8">
        <w:rPr>
          <w:b/>
          <w:lang w:val="ru-RU"/>
        </w:rPr>
        <w:t xml:space="preserve">Партија број </w:t>
      </w:r>
      <w:r w:rsidR="00FF5F91">
        <w:rPr>
          <w:b/>
          <w:lang w:val="ru-RU"/>
        </w:rPr>
        <w:t>2</w:t>
      </w:r>
      <w:r w:rsidRPr="00F27BE8">
        <w:rPr>
          <w:b/>
          <w:lang w:val="ru-RU"/>
        </w:rPr>
        <w:t xml:space="preserve"> - </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9F608F" w:rsidRPr="001C4064" w:rsidTr="009F608F">
        <w:tc>
          <w:tcPr>
            <w:tcW w:w="2660" w:type="dxa"/>
            <w:shd w:val="clear" w:color="auto" w:fill="auto"/>
          </w:tcPr>
          <w:p w:rsidR="009F608F" w:rsidRPr="00C20C7C" w:rsidRDefault="009F608F" w:rsidP="009F608F">
            <w:pPr>
              <w:pStyle w:val="TableContents"/>
              <w:jc w:val="center"/>
              <w:rPr>
                <w:lang w:val="sr-Cyrl-CS"/>
              </w:rPr>
            </w:pPr>
            <w:r w:rsidRPr="00C20C7C">
              <w:rPr>
                <w:lang w:val="sr-Cyrl-CS"/>
              </w:rPr>
              <w:t>Предмет ЈН</w:t>
            </w:r>
          </w:p>
        </w:tc>
        <w:tc>
          <w:tcPr>
            <w:tcW w:w="850" w:type="dxa"/>
            <w:shd w:val="clear" w:color="auto" w:fill="auto"/>
          </w:tcPr>
          <w:p w:rsidR="009F608F" w:rsidRPr="00C20C7C" w:rsidRDefault="009F608F" w:rsidP="009F608F">
            <w:pPr>
              <w:pStyle w:val="TableContents"/>
              <w:jc w:val="center"/>
              <w:rPr>
                <w:lang w:val="sr-Cyrl-CS"/>
              </w:rPr>
            </w:pPr>
            <w:r w:rsidRPr="00C20C7C">
              <w:rPr>
                <w:lang w:val="sr-Cyrl-CS"/>
              </w:rPr>
              <w:t>Количина</w:t>
            </w:r>
          </w:p>
          <w:p w:rsidR="009F608F" w:rsidRPr="00C20C7C" w:rsidRDefault="009F608F" w:rsidP="009F608F">
            <w:pPr>
              <w:pStyle w:val="TableContents"/>
              <w:jc w:val="center"/>
              <w:rPr>
                <w:lang w:val="sr-Cyrl-CS"/>
              </w:rPr>
            </w:pP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без ПДВ-а</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Јединична цена са ПДВ-ом</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9F608F" w:rsidRPr="00C20C7C" w:rsidRDefault="009F608F" w:rsidP="009F608F">
            <w:pPr>
              <w:pStyle w:val="TableContents"/>
              <w:jc w:val="center"/>
              <w:rPr>
                <w:lang w:val="sr-Cyrl-CS"/>
              </w:rPr>
            </w:pPr>
            <w:r w:rsidRPr="00C20C7C">
              <w:rPr>
                <w:lang w:val="sr-Cyrl-CS"/>
              </w:rPr>
              <w:t>Укупна цена са ПДВ-ом</w:t>
            </w:r>
          </w:p>
        </w:tc>
      </w:tr>
      <w:tr w:rsidR="009F608F" w:rsidRPr="00C20C7C" w:rsidTr="009F608F">
        <w:trPr>
          <w:trHeight w:val="291"/>
        </w:trPr>
        <w:tc>
          <w:tcPr>
            <w:tcW w:w="2660" w:type="dxa"/>
            <w:shd w:val="clear" w:color="auto" w:fill="auto"/>
          </w:tcPr>
          <w:p w:rsidR="009F608F" w:rsidRPr="00C20C7C" w:rsidRDefault="009F608F" w:rsidP="009F608F">
            <w:pPr>
              <w:pStyle w:val="TableContents"/>
              <w:jc w:val="center"/>
              <w:rPr>
                <w:lang w:val="sr-Cyrl-CS"/>
              </w:rPr>
            </w:pPr>
            <w:r w:rsidRPr="00C20C7C">
              <w:rPr>
                <w:lang w:val="sr-Cyrl-CS"/>
              </w:rPr>
              <w:t>1</w:t>
            </w:r>
          </w:p>
        </w:tc>
        <w:tc>
          <w:tcPr>
            <w:tcW w:w="850" w:type="dxa"/>
            <w:shd w:val="clear" w:color="auto" w:fill="auto"/>
          </w:tcPr>
          <w:p w:rsidR="009F608F" w:rsidRPr="00C20C7C" w:rsidRDefault="009F608F" w:rsidP="009F608F">
            <w:pPr>
              <w:pStyle w:val="TableContents"/>
              <w:jc w:val="center"/>
              <w:rPr>
                <w:lang w:val="sr-Cyrl-CS"/>
              </w:rPr>
            </w:pPr>
            <w:r w:rsidRPr="00C20C7C">
              <w:rPr>
                <w:lang w:val="sr-Cyrl-CS"/>
              </w:rPr>
              <w:t>2</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3</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4</w:t>
            </w:r>
          </w:p>
        </w:tc>
        <w:tc>
          <w:tcPr>
            <w:tcW w:w="1276" w:type="dxa"/>
            <w:shd w:val="clear" w:color="auto" w:fill="auto"/>
          </w:tcPr>
          <w:p w:rsidR="009F608F" w:rsidRPr="00C20C7C" w:rsidRDefault="009F608F" w:rsidP="009F608F">
            <w:pPr>
              <w:pStyle w:val="TableContents"/>
              <w:jc w:val="center"/>
              <w:rPr>
                <w:lang w:val="sr-Cyrl-CS"/>
              </w:rPr>
            </w:pPr>
            <w:r w:rsidRPr="00C20C7C">
              <w:rPr>
                <w:lang w:val="sr-Cyrl-CS"/>
              </w:rPr>
              <w:t>5 (2</w:t>
            </w:r>
            <w:r w:rsidRPr="00C20C7C">
              <w:t>x3)</w:t>
            </w:r>
          </w:p>
        </w:tc>
        <w:tc>
          <w:tcPr>
            <w:tcW w:w="1373" w:type="dxa"/>
            <w:shd w:val="clear" w:color="auto" w:fill="auto"/>
          </w:tcPr>
          <w:p w:rsidR="009F608F" w:rsidRPr="00C20C7C" w:rsidRDefault="009F608F" w:rsidP="009F608F">
            <w:pPr>
              <w:pStyle w:val="TableContents"/>
              <w:jc w:val="center"/>
              <w:rPr>
                <w:i/>
                <w:iCs/>
                <w:lang w:val="sr-Cyrl-CS"/>
              </w:rPr>
            </w:pPr>
            <w:r w:rsidRPr="00C20C7C">
              <w:rPr>
                <w:lang w:val="sr-Cyrl-CS"/>
              </w:rPr>
              <w:t>6 (2</w:t>
            </w:r>
            <w:r w:rsidRPr="00C20C7C">
              <w:t>x4)</w:t>
            </w: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rPr>
                <w:color w:val="auto"/>
              </w:rPr>
            </w:pPr>
            <w:r w:rsidRPr="00AF72DD">
              <w:rPr>
                <w:color w:val="auto"/>
              </w:rPr>
              <w:t xml:space="preserve">Špricevi </w:t>
            </w:r>
          </w:p>
        </w:tc>
        <w:tc>
          <w:tcPr>
            <w:tcW w:w="850" w:type="dxa"/>
            <w:shd w:val="clear" w:color="auto" w:fill="auto"/>
          </w:tcPr>
          <w:p w:rsidR="00FF5F91" w:rsidRPr="00FC3683" w:rsidRDefault="00FF5F91" w:rsidP="009F608F">
            <w:pPr>
              <w:rPr>
                <w:sz w:val="22"/>
                <w:szCs w:val="22"/>
              </w:rPr>
            </w:pPr>
            <w:r>
              <w:rPr>
                <w:sz w:val="22"/>
                <w:szCs w:val="22"/>
              </w:rP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rPr>
                <w:color w:val="auto"/>
              </w:rPr>
            </w:pPr>
            <w:r w:rsidRPr="00AF72DD">
              <w:rPr>
                <w:color w:val="auto"/>
              </w:rPr>
              <w:t xml:space="preserve">Špricevi </w:t>
            </w:r>
          </w:p>
        </w:tc>
        <w:tc>
          <w:tcPr>
            <w:tcW w:w="850" w:type="dxa"/>
            <w:shd w:val="clear" w:color="auto" w:fill="auto"/>
            <w:vAlign w:val="bottom"/>
          </w:tcPr>
          <w:p w:rsidR="00FF5F91" w:rsidRPr="004F732B"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rPr>
                <w:color w:val="auto"/>
              </w:rPr>
            </w:pPr>
            <w:r w:rsidRPr="00AF72DD">
              <w:rPr>
                <w:color w:val="auto"/>
              </w:rPr>
              <w:t xml:space="preserve">Špricevi </w:t>
            </w:r>
          </w:p>
        </w:tc>
        <w:tc>
          <w:tcPr>
            <w:tcW w:w="850" w:type="dxa"/>
            <w:shd w:val="clear" w:color="auto" w:fill="auto"/>
            <w:vAlign w:val="bottom"/>
          </w:tcPr>
          <w:p w:rsidR="00FF5F91" w:rsidRPr="004F732B"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rPr>
                <w:color w:val="auto"/>
              </w:rPr>
            </w:pPr>
            <w:r w:rsidRPr="00AF72DD">
              <w:rPr>
                <w:color w:val="auto"/>
              </w:rPr>
              <w:t xml:space="preserve">Igle </w:t>
            </w:r>
          </w:p>
        </w:tc>
        <w:tc>
          <w:tcPr>
            <w:tcW w:w="850" w:type="dxa"/>
            <w:shd w:val="clear" w:color="auto" w:fill="auto"/>
            <w:vAlign w:val="bottom"/>
          </w:tcPr>
          <w:p w:rsidR="00FF5F91" w:rsidRPr="004F732B"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rPr>
                <w:color w:val="auto"/>
              </w:rPr>
            </w:pPr>
            <w:r w:rsidRPr="00AF72DD">
              <w:rPr>
                <w:color w:val="auto"/>
              </w:rPr>
              <w:t>Sterilna igla</w:t>
            </w:r>
          </w:p>
        </w:tc>
        <w:tc>
          <w:tcPr>
            <w:tcW w:w="850" w:type="dxa"/>
            <w:shd w:val="clear" w:color="auto" w:fill="auto"/>
            <w:vAlign w:val="bottom"/>
          </w:tcPr>
          <w:p w:rsidR="00FF5F91" w:rsidRPr="004F732B"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rPr>
                <w:color w:val="auto"/>
              </w:rPr>
            </w:pPr>
            <w:r w:rsidRPr="00AF72DD">
              <w:rPr>
                <w:color w:val="auto"/>
              </w:rPr>
              <w:t>Sterilna igla</w:t>
            </w:r>
          </w:p>
        </w:tc>
        <w:tc>
          <w:tcPr>
            <w:tcW w:w="850" w:type="dxa"/>
            <w:shd w:val="clear" w:color="auto" w:fill="auto"/>
            <w:vAlign w:val="bottom"/>
          </w:tcPr>
          <w:p w:rsidR="00FF5F91" w:rsidRPr="004F732B"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rPr>
                <w:color w:val="auto"/>
              </w:rPr>
            </w:pPr>
            <w:r w:rsidRPr="00AF72DD">
              <w:rPr>
                <w:color w:val="auto"/>
              </w:rPr>
              <w:t>i.v. kanila</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rPr>
                <w:color w:val="auto"/>
              </w:rPr>
            </w:pPr>
            <w:r w:rsidRPr="00AF72DD">
              <w:rPr>
                <w:color w:val="auto"/>
              </w:rPr>
              <w:t>i.v. kanila</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 xml:space="preserve">Gaze nesterilne </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Heading3"/>
              <w:numPr>
                <w:ilvl w:val="0"/>
                <w:numId w:val="53"/>
              </w:numPr>
              <w:shd w:val="clear" w:color="auto" w:fill="FFFFFF"/>
              <w:spacing w:before="0" w:after="0" w:line="335" w:lineRule="atLeast"/>
              <w:rPr>
                <w:rFonts w:ascii="Times New Roman" w:hAnsi="Times New Roman"/>
                <w:b w:val="0"/>
                <w:bCs w:val="0"/>
                <w:color w:val="auto"/>
                <w:sz w:val="24"/>
                <w:szCs w:val="24"/>
                <w:lang w:eastAsia="en-US"/>
              </w:rPr>
            </w:pPr>
            <w:r w:rsidRPr="00AF72DD">
              <w:rPr>
                <w:rFonts w:ascii="Times New Roman" w:hAnsi="Times New Roman"/>
                <w:b w:val="0"/>
                <w:bCs w:val="0"/>
                <w:color w:val="auto"/>
                <w:sz w:val="24"/>
                <w:szCs w:val="24"/>
                <w:lang w:eastAsia="en-US"/>
              </w:rPr>
              <w:t xml:space="preserve">Plastični gips u zavoju Hygia Cast </w:t>
            </w:r>
          </w:p>
          <w:p w:rsidR="00FF5F91" w:rsidRPr="00AF72DD" w:rsidRDefault="00FF5F91" w:rsidP="00FF5F91">
            <w:pPr>
              <w:pStyle w:val="ListParagraph"/>
              <w:ind w:left="360"/>
              <w:jc w:val="both"/>
              <w:rPr>
                <w:color w:val="auto"/>
              </w:rPr>
            </w:pP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Gips zavoj</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Heading1"/>
              <w:shd w:val="clear" w:color="auto" w:fill="FFFFFF"/>
              <w:spacing w:before="0"/>
              <w:rPr>
                <w:rFonts w:ascii="Times New Roman" w:hAnsi="Times New Roman" w:cs="Times New Roman"/>
                <w:b w:val="0"/>
                <w:bCs w:val="0"/>
                <w:color w:val="auto"/>
                <w:sz w:val="24"/>
                <w:szCs w:val="24"/>
                <w:lang w:eastAsia="en-US"/>
              </w:rPr>
            </w:pPr>
          </w:p>
          <w:p w:rsidR="00FF5F91" w:rsidRPr="00AF72DD" w:rsidRDefault="00FF5F91" w:rsidP="00FF5F91">
            <w:pPr>
              <w:pStyle w:val="Heading1"/>
              <w:numPr>
                <w:ilvl w:val="0"/>
                <w:numId w:val="53"/>
              </w:numPr>
              <w:shd w:val="clear" w:color="auto" w:fill="FFFFFF"/>
              <w:spacing w:before="0"/>
              <w:rPr>
                <w:rFonts w:ascii="Times New Roman" w:hAnsi="Times New Roman" w:cs="Times New Roman"/>
                <w:b w:val="0"/>
                <w:bCs w:val="0"/>
                <w:color w:val="auto"/>
                <w:sz w:val="24"/>
                <w:szCs w:val="24"/>
                <w:lang w:eastAsia="en-US"/>
              </w:rPr>
            </w:pPr>
            <w:r w:rsidRPr="00AF72DD">
              <w:rPr>
                <w:rFonts w:ascii="Times New Roman" w:hAnsi="Times New Roman" w:cs="Times New Roman"/>
                <w:b w:val="0"/>
                <w:bCs w:val="0"/>
                <w:color w:val="auto"/>
                <w:sz w:val="24"/>
                <w:szCs w:val="24"/>
                <w:lang w:eastAsia="en-US"/>
              </w:rPr>
              <w:t xml:space="preserve">Samolepljive kese za sterilizaciju </w:t>
            </w:r>
          </w:p>
          <w:p w:rsidR="00FF5F91" w:rsidRPr="00AF72DD" w:rsidRDefault="00FF5F91" w:rsidP="00FF5F91">
            <w:pPr>
              <w:jc w:val="both"/>
              <w:rPr>
                <w:color w:val="auto"/>
              </w:rPr>
            </w:pP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Heading1"/>
              <w:shd w:val="clear" w:color="auto" w:fill="FFFFFF"/>
              <w:spacing w:before="0"/>
              <w:rPr>
                <w:rFonts w:ascii="Times New Roman" w:hAnsi="Times New Roman" w:cs="Times New Roman"/>
                <w:b w:val="0"/>
                <w:bCs w:val="0"/>
                <w:color w:val="auto"/>
                <w:sz w:val="24"/>
                <w:szCs w:val="24"/>
                <w:lang w:eastAsia="en-US"/>
              </w:rPr>
            </w:pPr>
          </w:p>
          <w:p w:rsidR="00FF5F91" w:rsidRPr="00AF72DD" w:rsidRDefault="00FF5F91" w:rsidP="00FF5F91">
            <w:pPr>
              <w:pStyle w:val="Heading1"/>
              <w:numPr>
                <w:ilvl w:val="0"/>
                <w:numId w:val="53"/>
              </w:numPr>
              <w:shd w:val="clear" w:color="auto" w:fill="FFFFFF"/>
              <w:spacing w:before="0"/>
              <w:rPr>
                <w:rFonts w:ascii="Times New Roman" w:hAnsi="Times New Roman" w:cs="Times New Roman"/>
                <w:b w:val="0"/>
                <w:bCs w:val="0"/>
                <w:color w:val="auto"/>
                <w:sz w:val="24"/>
                <w:szCs w:val="24"/>
                <w:lang w:eastAsia="en-US"/>
              </w:rPr>
            </w:pPr>
            <w:r w:rsidRPr="00AF72DD">
              <w:rPr>
                <w:rFonts w:ascii="Times New Roman" w:hAnsi="Times New Roman" w:cs="Times New Roman"/>
                <w:b w:val="0"/>
                <w:bCs w:val="0"/>
                <w:color w:val="auto"/>
                <w:sz w:val="24"/>
                <w:szCs w:val="24"/>
                <w:lang w:eastAsia="en-US"/>
              </w:rPr>
              <w:t xml:space="preserve">Samolepljive kese za sterilizaciju </w:t>
            </w:r>
          </w:p>
          <w:p w:rsidR="00FF5F91" w:rsidRPr="00AF72DD" w:rsidRDefault="00FF5F91" w:rsidP="00FF5F91">
            <w:pPr>
              <w:jc w:val="both"/>
              <w:rPr>
                <w:color w:val="auto"/>
              </w:rPr>
            </w:pP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Filter za sukciju</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Aesculap filteri za sterilizaciju</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Četvrtasti filter za sterilizaciju</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 xml:space="preserve">Spinalne igle </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Heading2"/>
              <w:numPr>
                <w:ilvl w:val="0"/>
                <w:numId w:val="53"/>
              </w:numPr>
              <w:shd w:val="clear" w:color="auto" w:fill="FFFFFF"/>
              <w:textAlignment w:val="baseline"/>
              <w:rPr>
                <w:rFonts w:ascii="Times New Roman" w:hAnsi="Times New Roman"/>
                <w:b w:val="0"/>
                <w:bCs w:val="0"/>
                <w:color w:val="auto"/>
                <w:sz w:val="24"/>
                <w:lang w:eastAsia="en-US"/>
              </w:rPr>
            </w:pPr>
            <w:r w:rsidRPr="00AF72DD">
              <w:rPr>
                <w:rFonts w:ascii="Times New Roman" w:hAnsi="Times New Roman"/>
                <w:b w:val="0"/>
                <w:bCs w:val="0"/>
                <w:color w:val="auto"/>
                <w:sz w:val="24"/>
                <w:lang w:eastAsia="en-US"/>
              </w:rPr>
              <w:t>Sredstvo za čišćenje i dezinfekciju, hladnu sterilizaciju medicinskih instrumenata i pribora,</w:t>
            </w:r>
          </w:p>
          <w:p w:rsidR="00FF5F91" w:rsidRPr="0050216B" w:rsidRDefault="00FF5F91" w:rsidP="00FF5F91">
            <w:pPr>
              <w:pStyle w:val="Heading2"/>
              <w:shd w:val="clear" w:color="auto" w:fill="FFFFFF"/>
              <w:tabs>
                <w:tab w:val="clear" w:pos="0"/>
              </w:tabs>
              <w:ind w:left="360" w:firstLine="0"/>
              <w:jc w:val="left"/>
              <w:textAlignment w:val="baseline"/>
              <w:rPr>
                <w:rFonts w:ascii="Times New Roman" w:hAnsi="Times New Roman"/>
                <w:b w:val="0"/>
                <w:bCs w:val="0"/>
                <w:color w:val="auto"/>
                <w:sz w:val="24"/>
                <w:lang w:eastAsia="en-US"/>
              </w:rPr>
            </w:pPr>
            <w:proofErr w:type="gramStart"/>
            <w:r w:rsidRPr="00AF72DD">
              <w:rPr>
                <w:rFonts w:ascii="Times New Roman" w:hAnsi="Times New Roman"/>
                <w:b w:val="0"/>
                <w:bCs w:val="0"/>
                <w:color w:val="auto"/>
                <w:sz w:val="24"/>
                <w:lang w:eastAsia="en-US"/>
              </w:rPr>
              <w:t>a</w:t>
            </w:r>
            <w:proofErr w:type="gramEnd"/>
            <w:r w:rsidRPr="00AF72DD">
              <w:rPr>
                <w:rFonts w:ascii="Times New Roman" w:hAnsi="Times New Roman"/>
                <w:b w:val="0"/>
                <w:bCs w:val="0"/>
                <w:color w:val="auto"/>
                <w:sz w:val="24"/>
                <w:lang w:eastAsia="en-US"/>
              </w:rPr>
              <w:t xml:space="preserve"> </w:t>
            </w:r>
            <w:r>
              <w:rPr>
                <w:rFonts w:ascii="Times New Roman" w:hAnsi="Times New Roman"/>
                <w:b w:val="0"/>
                <w:bCs w:val="0"/>
                <w:color w:val="auto"/>
                <w:sz w:val="24"/>
                <w:lang w:eastAsia="en-US"/>
              </w:rPr>
              <w:t>1L</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 xml:space="preserve">Sredstvo za hladnu hemisjku sterilizaciju instrumenata </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shd w:val="clear" w:color="auto" w:fill="FFFFFF"/>
              </w:rPr>
              <w:t>Sterilni hirurški mantili</w:t>
            </w:r>
          </w:p>
          <w:p w:rsidR="00FF5F91" w:rsidRPr="00AF72DD" w:rsidRDefault="00FF5F91" w:rsidP="00FF5F91">
            <w:pPr>
              <w:jc w:val="both"/>
              <w:rPr>
                <w:color w:val="auto"/>
              </w:rPr>
            </w:pP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Tračice za obeležavanje hiurških instrumenata</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rPr>
                <w:color w:val="auto"/>
              </w:rPr>
            </w:pPr>
            <w:r w:rsidRPr="00AF72DD">
              <w:rPr>
                <w:color w:val="auto"/>
              </w:rPr>
              <w:t xml:space="preserve">EKG monitoring elektrode </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Mini Spike</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Sterilni zavoj</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Post operativni flasteri</w:t>
            </w:r>
          </w:p>
          <w:p w:rsidR="00FF5F91" w:rsidRPr="00AF72DD" w:rsidRDefault="00FF5F91" w:rsidP="00FF5F91">
            <w:pPr>
              <w:jc w:val="both"/>
              <w:rPr>
                <w:color w:val="auto"/>
              </w:rPr>
            </w:pPr>
          </w:p>
          <w:p w:rsidR="00FF5F91" w:rsidRPr="00AF72DD" w:rsidRDefault="00FF5F91" w:rsidP="00FF5F91">
            <w:pPr>
              <w:jc w:val="both"/>
              <w:rPr>
                <w:color w:val="auto"/>
              </w:rPr>
            </w:pP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rPr>
                <w:color w:val="auto"/>
              </w:rPr>
            </w:pPr>
            <w:r w:rsidRPr="00AF72DD">
              <w:rPr>
                <w:color w:val="auto"/>
                <w:shd w:val="clear" w:color="auto" w:fill="FFFFFF"/>
              </w:rPr>
              <w:lastRenderedPageBreak/>
              <w:t>Neljepljiva kontaktna mrežica s vazelinom</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Nožići skalpela</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Nožići skalpela</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Nožići skalpela</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Nožići skalpela</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 xml:space="preserve">Drška skalpela </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ind w:left="360"/>
              <w:jc w:val="both"/>
              <w:rPr>
                <w:color w:val="auto"/>
              </w:rPr>
            </w:pPr>
          </w:p>
          <w:p w:rsidR="00FF5F91" w:rsidRPr="00AF72DD" w:rsidRDefault="00FF5F91" w:rsidP="00FF5F91">
            <w:pPr>
              <w:pStyle w:val="ListParagraph"/>
              <w:numPr>
                <w:ilvl w:val="0"/>
                <w:numId w:val="53"/>
              </w:numPr>
              <w:jc w:val="both"/>
              <w:rPr>
                <w:color w:val="auto"/>
              </w:rPr>
            </w:pPr>
            <w:r w:rsidRPr="00AF72DD">
              <w:rPr>
                <w:color w:val="auto"/>
              </w:rPr>
              <w:t xml:space="preserve">Drška skalpela </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ind w:left="360"/>
              <w:jc w:val="both"/>
              <w:rPr>
                <w:color w:val="auto"/>
              </w:rPr>
            </w:pPr>
          </w:p>
          <w:p w:rsidR="00FF5F91" w:rsidRPr="00AF72DD" w:rsidRDefault="00FF5F91" w:rsidP="00FF5F91">
            <w:pPr>
              <w:pStyle w:val="ListParagraph"/>
              <w:numPr>
                <w:ilvl w:val="0"/>
                <w:numId w:val="53"/>
              </w:numPr>
              <w:jc w:val="both"/>
              <w:rPr>
                <w:color w:val="auto"/>
              </w:rPr>
            </w:pPr>
            <w:r w:rsidRPr="00AF72DD">
              <w:rPr>
                <w:color w:val="auto"/>
              </w:rPr>
              <w:t>Brisevi za rane</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Špric boce</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jc w:val="both"/>
              <w:rPr>
                <w:color w:val="auto"/>
              </w:rPr>
            </w:pPr>
          </w:p>
          <w:p w:rsidR="00FF5F91" w:rsidRPr="00AF72DD" w:rsidRDefault="00FF5F91" w:rsidP="00FF5F91">
            <w:pPr>
              <w:jc w:val="both"/>
              <w:rPr>
                <w:color w:val="auto"/>
              </w:rPr>
            </w:pPr>
          </w:p>
          <w:p w:rsidR="00FF5F91" w:rsidRPr="00AF72DD" w:rsidRDefault="00FF5F91" w:rsidP="00FF5F91">
            <w:pPr>
              <w:pStyle w:val="ListParagraph"/>
              <w:numPr>
                <w:ilvl w:val="0"/>
                <w:numId w:val="53"/>
              </w:numPr>
              <w:jc w:val="both"/>
              <w:rPr>
                <w:color w:val="auto"/>
              </w:rPr>
            </w:pPr>
            <w:r w:rsidRPr="00AF72DD">
              <w:rPr>
                <w:color w:val="auto"/>
              </w:rPr>
              <w:t>Cevasti rastegljivi bandaž</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 xml:space="preserve">Upijajući podmetači </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Nazogastrična sonda za parenteralnu ishranu</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Nazogastrična sonda za parenteralnu ishranu</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ind w:left="360"/>
              <w:jc w:val="both"/>
              <w:rPr>
                <w:color w:val="auto"/>
              </w:rPr>
            </w:pPr>
          </w:p>
          <w:p w:rsidR="00FF5F91" w:rsidRPr="00AF72DD" w:rsidRDefault="00FF5F91" w:rsidP="00FF5F91">
            <w:pPr>
              <w:pStyle w:val="ListParagraph"/>
              <w:numPr>
                <w:ilvl w:val="0"/>
                <w:numId w:val="53"/>
              </w:numPr>
              <w:jc w:val="both"/>
              <w:rPr>
                <w:color w:val="auto"/>
              </w:rPr>
            </w:pPr>
            <w:r w:rsidRPr="00AF72DD">
              <w:rPr>
                <w:color w:val="auto"/>
              </w:rPr>
              <w:t>Stalak za epruvete</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Posudica za uzorkovanje fecesa</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lastRenderedPageBreak/>
              <w:t>Posude za patohistološko uzorkovanje</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Posude za patohistološko uzorkovanje</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ind w:left="360"/>
              <w:jc w:val="both"/>
              <w:rPr>
                <w:color w:val="auto"/>
              </w:rPr>
            </w:pPr>
          </w:p>
          <w:p w:rsidR="00FF5F91" w:rsidRPr="00AF72DD" w:rsidRDefault="00FF5F91" w:rsidP="00FF5F91">
            <w:pPr>
              <w:jc w:val="both"/>
              <w:rPr>
                <w:color w:val="auto"/>
              </w:rPr>
            </w:pPr>
          </w:p>
          <w:p w:rsidR="00FF5F91" w:rsidRPr="00AF72DD" w:rsidRDefault="00FF5F91" w:rsidP="00FF5F91">
            <w:pPr>
              <w:pStyle w:val="ListParagraph"/>
              <w:numPr>
                <w:ilvl w:val="0"/>
                <w:numId w:val="53"/>
              </w:numPr>
              <w:jc w:val="both"/>
              <w:rPr>
                <w:color w:val="auto"/>
              </w:rPr>
            </w:pPr>
            <w:r w:rsidRPr="00AF72DD">
              <w:rPr>
                <w:color w:val="auto"/>
              </w:rPr>
              <w:t>Pipeta mala</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Falcon tube</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FF5F91">
        <w:trPr>
          <w:trHeight w:val="854"/>
        </w:trPr>
        <w:tc>
          <w:tcPr>
            <w:tcW w:w="2660" w:type="dxa"/>
            <w:shd w:val="clear" w:color="auto" w:fill="auto"/>
          </w:tcPr>
          <w:p w:rsidR="00FF5F91" w:rsidRPr="00AF72DD" w:rsidRDefault="00FF5F91" w:rsidP="00FF5F91">
            <w:pPr>
              <w:pStyle w:val="ListParagraph"/>
              <w:numPr>
                <w:ilvl w:val="0"/>
                <w:numId w:val="53"/>
              </w:numPr>
              <w:jc w:val="both"/>
              <w:rPr>
                <w:color w:val="auto"/>
              </w:rPr>
            </w:pPr>
            <w:r w:rsidRPr="00AF72DD">
              <w:rPr>
                <w:color w:val="auto"/>
              </w:rPr>
              <w:t>Hlorheksidin</w:t>
            </w:r>
          </w:p>
        </w:tc>
        <w:tc>
          <w:tcPr>
            <w:tcW w:w="850" w:type="dxa"/>
            <w:shd w:val="clear" w:color="auto" w:fill="auto"/>
            <w:vAlign w:val="bottom"/>
          </w:tcPr>
          <w:p w:rsidR="00FF5F91" w:rsidRDefault="00FF5F91" w:rsidP="009F608F">
            <w:r>
              <w:t>1</w:t>
            </w:r>
          </w:p>
        </w:tc>
        <w:tc>
          <w:tcPr>
            <w:tcW w:w="1276" w:type="dxa"/>
            <w:shd w:val="clear" w:color="auto" w:fill="auto"/>
          </w:tcPr>
          <w:p w:rsidR="00FF5F91" w:rsidRPr="00E87FCC" w:rsidRDefault="00FF5F91" w:rsidP="009F608F">
            <w:pPr>
              <w:rPr>
                <w:sz w:val="22"/>
                <w:szCs w:val="22"/>
              </w:rPr>
            </w:pPr>
          </w:p>
        </w:tc>
        <w:tc>
          <w:tcPr>
            <w:tcW w:w="1276" w:type="dxa"/>
            <w:shd w:val="clear" w:color="auto" w:fill="auto"/>
          </w:tcPr>
          <w:p w:rsidR="00FF5F91" w:rsidRPr="00C20C7C" w:rsidRDefault="00FF5F91" w:rsidP="009F608F">
            <w:pPr>
              <w:pStyle w:val="TableContents"/>
              <w:snapToGrid w:val="0"/>
              <w:jc w:val="center"/>
            </w:pPr>
          </w:p>
        </w:tc>
        <w:tc>
          <w:tcPr>
            <w:tcW w:w="1276" w:type="dxa"/>
            <w:shd w:val="clear" w:color="auto" w:fill="auto"/>
          </w:tcPr>
          <w:p w:rsidR="00FF5F91" w:rsidRPr="00C20C7C" w:rsidRDefault="00FF5F91" w:rsidP="009F608F">
            <w:pPr>
              <w:pStyle w:val="TableContents"/>
              <w:snapToGrid w:val="0"/>
              <w:jc w:val="center"/>
            </w:pPr>
          </w:p>
        </w:tc>
        <w:tc>
          <w:tcPr>
            <w:tcW w:w="1373" w:type="dxa"/>
            <w:shd w:val="clear" w:color="auto" w:fill="auto"/>
          </w:tcPr>
          <w:p w:rsidR="00FF5F91" w:rsidRPr="00C20C7C" w:rsidRDefault="00FF5F91" w:rsidP="009F608F">
            <w:pPr>
              <w:pStyle w:val="TableContents"/>
              <w:snapToGrid w:val="0"/>
              <w:jc w:val="center"/>
            </w:pPr>
          </w:p>
        </w:tc>
      </w:tr>
      <w:tr w:rsidR="00FF5F91" w:rsidRPr="00C20C7C" w:rsidTr="009F608F">
        <w:tc>
          <w:tcPr>
            <w:tcW w:w="6062" w:type="dxa"/>
            <w:gridSpan w:val="4"/>
            <w:shd w:val="clear" w:color="auto" w:fill="auto"/>
          </w:tcPr>
          <w:p w:rsidR="00FF5F91" w:rsidRPr="00C20C7C" w:rsidRDefault="00FF5F91" w:rsidP="009F608F">
            <w:pPr>
              <w:pStyle w:val="TableContents"/>
              <w:snapToGrid w:val="0"/>
              <w:rPr>
                <w:b/>
                <w:i/>
              </w:rPr>
            </w:pPr>
            <w:r w:rsidRPr="00C20C7C">
              <w:rPr>
                <w:b/>
                <w:i/>
              </w:rPr>
              <w:t>УКУПНО:</w:t>
            </w:r>
          </w:p>
        </w:tc>
        <w:tc>
          <w:tcPr>
            <w:tcW w:w="1276" w:type="dxa"/>
            <w:shd w:val="clear" w:color="auto" w:fill="C6D9F1"/>
          </w:tcPr>
          <w:p w:rsidR="00FF5F91" w:rsidRPr="00C20C7C" w:rsidRDefault="00FF5F91" w:rsidP="009F608F">
            <w:pPr>
              <w:pStyle w:val="TableContents"/>
              <w:snapToGrid w:val="0"/>
            </w:pPr>
          </w:p>
        </w:tc>
        <w:tc>
          <w:tcPr>
            <w:tcW w:w="1373" w:type="dxa"/>
            <w:shd w:val="clear" w:color="auto" w:fill="C6D9F1"/>
          </w:tcPr>
          <w:p w:rsidR="00FF5F91" w:rsidRPr="00C20C7C" w:rsidRDefault="00FF5F91" w:rsidP="009F608F">
            <w:pPr>
              <w:pStyle w:val="TableContents"/>
              <w:snapToGrid w:val="0"/>
            </w:pPr>
          </w:p>
        </w:tc>
      </w:tr>
    </w:tbl>
    <w:p w:rsidR="009F608F" w:rsidRPr="00D31C06" w:rsidRDefault="009F608F" w:rsidP="009F608F">
      <w:pPr>
        <w:ind w:left="360"/>
        <w:jc w:val="both"/>
        <w:rPr>
          <w:b/>
          <w:bCs/>
          <w:iCs/>
          <w:u w:val="single"/>
          <w:lang w:val="ru-RU"/>
        </w:rPr>
      </w:pPr>
      <w:r w:rsidRPr="00D31C06">
        <w:rPr>
          <w:b/>
          <w:bCs/>
          <w:iCs/>
          <w:u w:val="single"/>
          <w:lang w:val="ru-RU"/>
        </w:rPr>
        <w:t xml:space="preserve">Упутство за попуњавање обрасца структуре цене: </w:t>
      </w:r>
    </w:p>
    <w:p w:rsidR="009F608F" w:rsidRPr="00D31C06" w:rsidRDefault="009F608F" w:rsidP="009F608F">
      <w:pPr>
        <w:pStyle w:val="ListParagraph"/>
        <w:tabs>
          <w:tab w:val="left" w:pos="90"/>
        </w:tabs>
        <w:ind w:left="0"/>
        <w:jc w:val="both"/>
        <w:rPr>
          <w:bCs/>
          <w:iCs/>
          <w:lang w:val="sr-Cyrl-CS"/>
        </w:rPr>
      </w:pPr>
      <w:r w:rsidRPr="00D31C06">
        <w:rPr>
          <w:bCs/>
          <w:iCs/>
          <w:lang w:val="ru-RU"/>
        </w:rPr>
        <w:t>Понуђач треба да попун</w:t>
      </w:r>
      <w:r w:rsidRPr="00D31C06">
        <w:rPr>
          <w:bCs/>
          <w:iCs/>
          <w:lang w:val="sr-Cyrl-CS"/>
        </w:rPr>
        <w:t>и</w:t>
      </w:r>
      <w:r w:rsidRPr="00D31C06">
        <w:rPr>
          <w:bCs/>
          <w:iCs/>
          <w:lang w:val="ru-RU"/>
        </w:rPr>
        <w:t xml:space="preserve"> образац структуре цене </w:t>
      </w:r>
      <w:r w:rsidRPr="00D31C06">
        <w:rPr>
          <w:bCs/>
          <w:iCs/>
          <w:lang w:val="sr-Cyrl-CS"/>
        </w:rPr>
        <w:t>на следећи начин</w:t>
      </w:r>
      <w:r w:rsidRPr="00D31C06">
        <w:rPr>
          <w:bCs/>
          <w:iCs/>
          <w:lang w:val="ru-RU"/>
        </w:rPr>
        <w:t>:</w:t>
      </w:r>
    </w:p>
    <w:p w:rsidR="009F608F" w:rsidRPr="00D31C06" w:rsidRDefault="009F608F" w:rsidP="00BB1133">
      <w:pPr>
        <w:pStyle w:val="ListParagraph"/>
        <w:numPr>
          <w:ilvl w:val="0"/>
          <w:numId w:val="4"/>
        </w:numPr>
        <w:tabs>
          <w:tab w:val="left" w:pos="90"/>
        </w:tabs>
        <w:jc w:val="both"/>
        <w:rPr>
          <w:bCs/>
          <w:iCs/>
          <w:lang w:val="sr-Cyrl-CS"/>
        </w:rPr>
      </w:pPr>
      <w:r w:rsidRPr="00D31C06">
        <w:rPr>
          <w:bCs/>
          <w:iCs/>
          <w:lang w:val="sr-Cyrl-CS"/>
        </w:rPr>
        <w:t xml:space="preserve">у колони </w:t>
      </w:r>
      <w:r w:rsidRPr="00D31C06">
        <w:rPr>
          <w:bCs/>
          <w:iCs/>
          <w:lang w:val="ru-RU"/>
        </w:rPr>
        <w:t>3. уписати колико износи јединична цена без ПДВ-а, за сваки тражени предмет јавне набавке;</w:t>
      </w:r>
    </w:p>
    <w:p w:rsidR="009F608F" w:rsidRPr="00D31C06" w:rsidRDefault="009F608F" w:rsidP="00BB1133">
      <w:pPr>
        <w:pStyle w:val="ListParagraph"/>
        <w:numPr>
          <w:ilvl w:val="0"/>
          <w:numId w:val="4"/>
        </w:numPr>
        <w:tabs>
          <w:tab w:val="left" w:pos="90"/>
        </w:tabs>
        <w:jc w:val="both"/>
        <w:rPr>
          <w:bCs/>
          <w:iCs/>
          <w:lang w:val="ru-RU"/>
        </w:rPr>
      </w:pPr>
      <w:r w:rsidRPr="00D31C06">
        <w:rPr>
          <w:bCs/>
          <w:iCs/>
          <w:lang w:val="sr-Cyrl-CS"/>
        </w:rPr>
        <w:t xml:space="preserve">у колони </w:t>
      </w:r>
      <w:r w:rsidRPr="00D31C06">
        <w:rPr>
          <w:bCs/>
          <w:iCs/>
          <w:lang w:val="ru-RU"/>
        </w:rPr>
        <w:t>4. уписати колико износи јединична цена са ПДВ-ом, за сваки тражени предмет јавне набавке;</w:t>
      </w:r>
    </w:p>
    <w:p w:rsidR="009F608F" w:rsidRPr="00D31C06" w:rsidRDefault="009F608F" w:rsidP="00BB1133">
      <w:pPr>
        <w:pStyle w:val="ListParagraph"/>
        <w:numPr>
          <w:ilvl w:val="0"/>
          <w:numId w:val="4"/>
        </w:numPr>
        <w:tabs>
          <w:tab w:val="left" w:pos="90"/>
        </w:tabs>
        <w:jc w:val="both"/>
        <w:rPr>
          <w:bCs/>
          <w:iCs/>
          <w:color w:val="auto"/>
          <w:lang w:val="sr-Cyrl-CS"/>
        </w:rPr>
      </w:pPr>
      <w:r w:rsidRPr="00D31C06">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D31C06">
        <w:rPr>
          <w:bCs/>
          <w:iCs/>
          <w:color w:val="auto"/>
          <w:lang w:val="ru-RU"/>
        </w:rPr>
        <w:t>колони 2.); На крају уписати укупну цену предмета набавке без ПДВ-а.</w:t>
      </w:r>
    </w:p>
    <w:p w:rsidR="009F608F" w:rsidRPr="00D31C06" w:rsidRDefault="009F608F" w:rsidP="00BB1133">
      <w:pPr>
        <w:pStyle w:val="ListParagraph"/>
        <w:numPr>
          <w:ilvl w:val="0"/>
          <w:numId w:val="4"/>
        </w:numPr>
        <w:tabs>
          <w:tab w:val="left" w:pos="90"/>
        </w:tabs>
        <w:jc w:val="both"/>
        <w:rPr>
          <w:color w:val="auto"/>
          <w:lang w:val="ru-RU"/>
        </w:rPr>
      </w:pPr>
      <w:r w:rsidRPr="00D31C06">
        <w:rPr>
          <w:bCs/>
          <w:iCs/>
          <w:color w:val="auto"/>
          <w:lang w:val="sr-Cyrl-CS"/>
        </w:rPr>
        <w:t xml:space="preserve">у колони </w:t>
      </w:r>
      <w:r w:rsidRPr="00D31C06">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9F608F" w:rsidRDefault="009F608F" w:rsidP="009F608F">
      <w:pPr>
        <w:pStyle w:val="ListParagraph"/>
        <w:tabs>
          <w:tab w:val="left" w:pos="90"/>
        </w:tabs>
        <w:ind w:left="90"/>
        <w:jc w:val="both"/>
        <w:rPr>
          <w:lang w:val="ru-RU"/>
        </w:rPr>
      </w:pPr>
    </w:p>
    <w:p w:rsidR="00D31C06" w:rsidRDefault="00D31C06" w:rsidP="009F608F">
      <w:pPr>
        <w:pStyle w:val="ListParagraph"/>
        <w:tabs>
          <w:tab w:val="left" w:pos="90"/>
        </w:tabs>
        <w:ind w:left="90"/>
        <w:jc w:val="both"/>
        <w:rPr>
          <w:lang w:val="ru-RU"/>
        </w:rPr>
      </w:pPr>
    </w:p>
    <w:p w:rsidR="00D31C06" w:rsidRDefault="00D31C06" w:rsidP="009F608F">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31C06" w:rsidRPr="00D31C06" w:rsidTr="000C37E7">
        <w:tc>
          <w:tcPr>
            <w:tcW w:w="3080" w:type="dxa"/>
            <w:shd w:val="clear" w:color="auto" w:fill="auto"/>
            <w:vAlign w:val="center"/>
          </w:tcPr>
          <w:p w:rsidR="00D31C06" w:rsidRPr="00D31C06" w:rsidRDefault="00D31C06" w:rsidP="000C37E7">
            <w:pPr>
              <w:pStyle w:val="BodyText2"/>
              <w:spacing w:line="100" w:lineRule="atLeast"/>
              <w:jc w:val="center"/>
            </w:pPr>
            <w:r w:rsidRPr="00D31C06">
              <w:t>Датум:</w:t>
            </w:r>
          </w:p>
        </w:tc>
        <w:tc>
          <w:tcPr>
            <w:tcW w:w="3068" w:type="dxa"/>
            <w:shd w:val="clear" w:color="auto" w:fill="auto"/>
            <w:vAlign w:val="center"/>
          </w:tcPr>
          <w:p w:rsidR="00D31C06" w:rsidRPr="00D31C06" w:rsidRDefault="00D31C06" w:rsidP="000C37E7">
            <w:pPr>
              <w:pStyle w:val="BodyText2"/>
              <w:spacing w:line="100" w:lineRule="atLeast"/>
              <w:jc w:val="center"/>
            </w:pPr>
            <w:r w:rsidRPr="00D31C06">
              <w:t>М.П.</w:t>
            </w:r>
          </w:p>
        </w:tc>
        <w:tc>
          <w:tcPr>
            <w:tcW w:w="3094" w:type="dxa"/>
            <w:shd w:val="clear" w:color="auto" w:fill="auto"/>
            <w:vAlign w:val="center"/>
          </w:tcPr>
          <w:p w:rsidR="00D31C06" w:rsidRPr="00D31C06" w:rsidRDefault="00D31C06" w:rsidP="000C37E7">
            <w:pPr>
              <w:pStyle w:val="BodyText2"/>
              <w:spacing w:line="100" w:lineRule="atLeast"/>
              <w:jc w:val="center"/>
            </w:pPr>
            <w:r w:rsidRPr="00D31C06">
              <w:t>Потпис понуђача</w:t>
            </w:r>
          </w:p>
        </w:tc>
      </w:tr>
      <w:tr w:rsidR="00D31C06" w:rsidRPr="00D31C06" w:rsidTr="000C37E7">
        <w:tc>
          <w:tcPr>
            <w:tcW w:w="3080" w:type="dxa"/>
            <w:tcBorders>
              <w:bottom w:val="single" w:sz="4" w:space="0" w:color="000000"/>
            </w:tcBorders>
            <w:shd w:val="clear" w:color="auto" w:fill="auto"/>
          </w:tcPr>
          <w:p w:rsidR="00D31C06" w:rsidRPr="00D31C06" w:rsidRDefault="00D31C06" w:rsidP="000C37E7">
            <w:pPr>
              <w:pStyle w:val="BodyText2"/>
              <w:snapToGrid w:val="0"/>
              <w:spacing w:line="100" w:lineRule="atLeast"/>
              <w:jc w:val="both"/>
            </w:pPr>
          </w:p>
        </w:tc>
        <w:tc>
          <w:tcPr>
            <w:tcW w:w="3068" w:type="dxa"/>
            <w:shd w:val="clear" w:color="auto" w:fill="auto"/>
          </w:tcPr>
          <w:p w:rsidR="00D31C06" w:rsidRPr="00D31C06" w:rsidRDefault="00D31C06" w:rsidP="000C37E7">
            <w:pPr>
              <w:pStyle w:val="BodyText2"/>
              <w:snapToGrid w:val="0"/>
              <w:spacing w:line="100" w:lineRule="atLeast"/>
              <w:jc w:val="both"/>
            </w:pPr>
          </w:p>
        </w:tc>
        <w:tc>
          <w:tcPr>
            <w:tcW w:w="3094" w:type="dxa"/>
            <w:tcBorders>
              <w:bottom w:val="single" w:sz="4" w:space="0" w:color="000000"/>
            </w:tcBorders>
            <w:shd w:val="clear" w:color="auto" w:fill="auto"/>
          </w:tcPr>
          <w:p w:rsidR="00D31C06" w:rsidRPr="00D31C06" w:rsidRDefault="00D31C06" w:rsidP="000C37E7">
            <w:pPr>
              <w:pStyle w:val="BodyText2"/>
              <w:snapToGrid w:val="0"/>
              <w:spacing w:line="100" w:lineRule="atLeast"/>
              <w:jc w:val="both"/>
            </w:pPr>
          </w:p>
        </w:tc>
      </w:tr>
    </w:tbl>
    <w:p w:rsidR="00D31C06" w:rsidRDefault="00D31C06" w:rsidP="009F608F">
      <w:pPr>
        <w:pStyle w:val="ListParagraph"/>
        <w:tabs>
          <w:tab w:val="left" w:pos="90"/>
        </w:tabs>
        <w:ind w:left="90"/>
        <w:jc w:val="both"/>
        <w:rPr>
          <w:lang w:val="ru-RU"/>
        </w:rPr>
      </w:pPr>
    </w:p>
    <w:p w:rsidR="00D31C06" w:rsidRDefault="00D31C06" w:rsidP="009F608F">
      <w:pPr>
        <w:pStyle w:val="ListParagraph"/>
        <w:tabs>
          <w:tab w:val="left" w:pos="90"/>
        </w:tabs>
        <w:ind w:left="90"/>
        <w:jc w:val="both"/>
        <w:rPr>
          <w:lang w:val="ru-RU"/>
        </w:rPr>
      </w:pPr>
    </w:p>
    <w:p w:rsidR="00D31C06" w:rsidRDefault="00D31C06" w:rsidP="009F608F">
      <w:pPr>
        <w:pStyle w:val="ListParagraph"/>
        <w:tabs>
          <w:tab w:val="left" w:pos="90"/>
        </w:tabs>
        <w:ind w:left="90"/>
        <w:jc w:val="both"/>
        <w:rPr>
          <w:lang w:val="ru-RU"/>
        </w:rPr>
      </w:pPr>
    </w:p>
    <w:p w:rsidR="00D31C06" w:rsidRDefault="00D31C06" w:rsidP="009F608F">
      <w:pPr>
        <w:pStyle w:val="ListParagraph"/>
        <w:tabs>
          <w:tab w:val="left" w:pos="90"/>
        </w:tabs>
        <w:ind w:left="90"/>
        <w:jc w:val="both"/>
        <w:rPr>
          <w:lang w:val="ru-RU"/>
        </w:rPr>
      </w:pPr>
    </w:p>
    <w:p w:rsidR="00D31C06" w:rsidRDefault="00D31C06" w:rsidP="009F608F">
      <w:pPr>
        <w:pStyle w:val="ListParagraph"/>
        <w:tabs>
          <w:tab w:val="left" w:pos="90"/>
        </w:tabs>
        <w:ind w:left="90"/>
        <w:jc w:val="both"/>
        <w:rPr>
          <w:lang w:val="ru-RU"/>
        </w:rPr>
      </w:pPr>
    </w:p>
    <w:p w:rsidR="00ED7717" w:rsidRDefault="00ED7717" w:rsidP="009F608F">
      <w:pPr>
        <w:pStyle w:val="ListParagraph"/>
        <w:tabs>
          <w:tab w:val="left" w:pos="90"/>
        </w:tabs>
        <w:ind w:left="90"/>
        <w:jc w:val="both"/>
        <w:rPr>
          <w:lang w:val="ru-RU"/>
        </w:rPr>
      </w:pPr>
    </w:p>
    <w:p w:rsidR="00ED7717" w:rsidRDefault="00ED7717" w:rsidP="009F608F">
      <w:pPr>
        <w:pStyle w:val="ListParagraph"/>
        <w:tabs>
          <w:tab w:val="left" w:pos="90"/>
        </w:tabs>
        <w:ind w:left="90"/>
        <w:jc w:val="both"/>
        <w:rPr>
          <w:lang w:val="ru-RU"/>
        </w:rPr>
      </w:pPr>
    </w:p>
    <w:p w:rsidR="00ED7717" w:rsidRDefault="00ED7717" w:rsidP="009F608F">
      <w:pPr>
        <w:pStyle w:val="ListParagraph"/>
        <w:tabs>
          <w:tab w:val="left" w:pos="90"/>
        </w:tabs>
        <w:ind w:left="90"/>
        <w:jc w:val="both"/>
        <w:rPr>
          <w:lang w:val="ru-RU"/>
        </w:rPr>
      </w:pPr>
    </w:p>
    <w:p w:rsidR="00ED7717" w:rsidRDefault="00ED7717" w:rsidP="009F608F">
      <w:pPr>
        <w:pStyle w:val="ListParagraph"/>
        <w:tabs>
          <w:tab w:val="left" w:pos="90"/>
        </w:tabs>
        <w:ind w:left="90"/>
        <w:jc w:val="both"/>
        <w:rPr>
          <w:lang w:val="ru-RU"/>
        </w:rPr>
      </w:pPr>
    </w:p>
    <w:p w:rsidR="00ED7717" w:rsidRDefault="00ED7717" w:rsidP="009F608F">
      <w:pPr>
        <w:pStyle w:val="ListParagraph"/>
        <w:tabs>
          <w:tab w:val="left" w:pos="90"/>
        </w:tabs>
        <w:ind w:left="90"/>
        <w:jc w:val="both"/>
        <w:rPr>
          <w:lang w:val="ru-RU"/>
        </w:rPr>
      </w:pPr>
    </w:p>
    <w:p w:rsidR="00ED7717" w:rsidRDefault="00ED7717" w:rsidP="009F608F">
      <w:pPr>
        <w:pStyle w:val="ListParagraph"/>
        <w:tabs>
          <w:tab w:val="left" w:pos="90"/>
        </w:tabs>
        <w:ind w:left="90"/>
        <w:jc w:val="both"/>
        <w:rPr>
          <w:lang w:val="ru-RU"/>
        </w:rPr>
      </w:pPr>
    </w:p>
    <w:p w:rsidR="00D31C06" w:rsidRDefault="00D31C06" w:rsidP="009F608F">
      <w:pPr>
        <w:pStyle w:val="ListParagraph"/>
        <w:tabs>
          <w:tab w:val="left" w:pos="90"/>
        </w:tabs>
        <w:ind w:left="90"/>
        <w:jc w:val="both"/>
        <w:rPr>
          <w:lang w:val="ru-RU"/>
        </w:rPr>
      </w:pPr>
    </w:p>
    <w:p w:rsidR="00D31C06" w:rsidRPr="00D31C06" w:rsidRDefault="00D31C06" w:rsidP="009F608F">
      <w:pPr>
        <w:pStyle w:val="ListParagraph"/>
        <w:tabs>
          <w:tab w:val="left" w:pos="90"/>
        </w:tabs>
        <w:ind w:left="90"/>
        <w:jc w:val="both"/>
        <w:rPr>
          <w:lang w:val="ru-RU"/>
        </w:rPr>
      </w:pPr>
    </w:p>
    <w:p w:rsidR="00D57A5A" w:rsidRPr="00F27BE8" w:rsidRDefault="00D57A5A" w:rsidP="00D57A5A">
      <w:pPr>
        <w:shd w:val="clear" w:color="auto" w:fill="C6D9F1"/>
        <w:jc w:val="center"/>
        <w:rPr>
          <w:b/>
          <w:bCs/>
          <w:i/>
          <w:iCs/>
          <w:sz w:val="28"/>
          <w:szCs w:val="28"/>
          <w:lang w:val="ru-RU"/>
        </w:rPr>
      </w:pPr>
      <w:proofErr w:type="gramStart"/>
      <w:r w:rsidRPr="00C20C7C">
        <w:rPr>
          <w:b/>
          <w:bCs/>
          <w:i/>
          <w:iCs/>
          <w:sz w:val="28"/>
          <w:szCs w:val="28"/>
        </w:rPr>
        <w:lastRenderedPageBreak/>
        <w:t>X</w:t>
      </w:r>
      <w:r w:rsidRPr="00F27BE8">
        <w:rPr>
          <w:b/>
          <w:bCs/>
          <w:i/>
          <w:iCs/>
          <w:sz w:val="28"/>
          <w:szCs w:val="28"/>
          <w:lang w:val="ru-RU"/>
        </w:rPr>
        <w:t xml:space="preserve">  ОБРАЗАЦ</w:t>
      </w:r>
      <w:proofErr w:type="gramEnd"/>
      <w:r w:rsidRPr="00F27BE8">
        <w:rPr>
          <w:b/>
          <w:bCs/>
          <w:i/>
          <w:iCs/>
          <w:sz w:val="28"/>
          <w:szCs w:val="28"/>
          <w:lang w:val="ru-RU"/>
        </w:rPr>
        <w:t xml:space="preserve">  </w:t>
      </w:r>
      <w:r w:rsidRPr="00C20C7C">
        <w:rPr>
          <w:b/>
          <w:bCs/>
          <w:i/>
          <w:iCs/>
          <w:sz w:val="28"/>
          <w:szCs w:val="28"/>
          <w:lang w:val="sr-Cyrl-CS"/>
        </w:rPr>
        <w:t>СТРУКТУРЕ ЦЕНЕ СА УПУТСТВОМ КАКО ДА СЕ ПОПУНИ</w:t>
      </w:r>
    </w:p>
    <w:p w:rsidR="00D57A5A" w:rsidRPr="00D31C06" w:rsidRDefault="00D57A5A" w:rsidP="00D57A5A">
      <w:pPr>
        <w:rPr>
          <w:b/>
          <w:sz w:val="23"/>
          <w:szCs w:val="23"/>
          <w:lang w:val="sr-Cyrl-CS"/>
        </w:rPr>
      </w:pPr>
    </w:p>
    <w:p w:rsidR="00D57A5A" w:rsidRPr="00F27BE8" w:rsidRDefault="00D57A5A" w:rsidP="00D57A5A">
      <w:pPr>
        <w:rPr>
          <w:b/>
          <w:lang w:val="ru-RU"/>
        </w:rPr>
      </w:pPr>
      <w:r w:rsidRPr="00F27BE8">
        <w:rPr>
          <w:b/>
          <w:lang w:val="ru-RU"/>
        </w:rPr>
        <w:t xml:space="preserve">Партија број </w:t>
      </w:r>
      <w:r w:rsidR="00FF5F91">
        <w:rPr>
          <w:b/>
          <w:lang w:val="ru-RU"/>
        </w:rPr>
        <w:t>3</w:t>
      </w:r>
    </w:p>
    <w:tbl>
      <w:tblPr>
        <w:tblpPr w:leftFromText="180" w:rightFromText="180" w:vertAnchor="text" w:tblpY="1"/>
        <w:tblOverlap w:val="neve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276"/>
        <w:gridCol w:w="1373"/>
      </w:tblGrid>
      <w:tr w:rsidR="00D57A5A" w:rsidRPr="001C4064" w:rsidTr="00D57A5A">
        <w:tc>
          <w:tcPr>
            <w:tcW w:w="2660" w:type="dxa"/>
            <w:shd w:val="clear" w:color="auto" w:fill="auto"/>
          </w:tcPr>
          <w:p w:rsidR="00D57A5A" w:rsidRPr="00C20C7C" w:rsidRDefault="00D57A5A" w:rsidP="00D57A5A">
            <w:pPr>
              <w:pStyle w:val="TableContents"/>
              <w:jc w:val="center"/>
              <w:rPr>
                <w:lang w:val="sr-Cyrl-CS"/>
              </w:rPr>
            </w:pPr>
            <w:r w:rsidRPr="00C20C7C">
              <w:rPr>
                <w:lang w:val="sr-Cyrl-CS"/>
              </w:rPr>
              <w:t>Предмет ЈН</w:t>
            </w:r>
          </w:p>
        </w:tc>
        <w:tc>
          <w:tcPr>
            <w:tcW w:w="850" w:type="dxa"/>
            <w:shd w:val="clear" w:color="auto" w:fill="auto"/>
          </w:tcPr>
          <w:p w:rsidR="00D57A5A" w:rsidRPr="00C20C7C" w:rsidRDefault="00D57A5A" w:rsidP="00D57A5A">
            <w:pPr>
              <w:pStyle w:val="TableContents"/>
              <w:jc w:val="center"/>
              <w:rPr>
                <w:lang w:val="sr-Cyrl-CS"/>
              </w:rPr>
            </w:pPr>
            <w:r w:rsidRPr="00C20C7C">
              <w:rPr>
                <w:lang w:val="sr-Cyrl-CS"/>
              </w:rPr>
              <w:t>Количина</w:t>
            </w:r>
          </w:p>
          <w:p w:rsidR="00D57A5A" w:rsidRPr="00C20C7C" w:rsidRDefault="00D57A5A" w:rsidP="00D57A5A">
            <w:pPr>
              <w:pStyle w:val="TableContents"/>
              <w:jc w:val="center"/>
              <w:rPr>
                <w:lang w:val="sr-Cyrl-CS"/>
              </w:rPr>
            </w:pP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Јединична цена без ПДВ-а</w:t>
            </w: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Јединична цена са ПДВ-ом</w:t>
            </w: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 xml:space="preserve">Укупна цена  без ПДВ-а </w:t>
            </w:r>
          </w:p>
        </w:tc>
        <w:tc>
          <w:tcPr>
            <w:tcW w:w="1373" w:type="dxa"/>
            <w:shd w:val="clear" w:color="auto" w:fill="auto"/>
          </w:tcPr>
          <w:p w:rsidR="00D57A5A" w:rsidRPr="00C20C7C" w:rsidRDefault="00D57A5A" w:rsidP="00D57A5A">
            <w:pPr>
              <w:pStyle w:val="TableContents"/>
              <w:jc w:val="center"/>
              <w:rPr>
                <w:lang w:val="sr-Cyrl-CS"/>
              </w:rPr>
            </w:pPr>
            <w:r w:rsidRPr="00C20C7C">
              <w:rPr>
                <w:lang w:val="sr-Cyrl-CS"/>
              </w:rPr>
              <w:t>Укупна цена са ПДВ-ом</w:t>
            </w:r>
          </w:p>
        </w:tc>
      </w:tr>
      <w:tr w:rsidR="00D57A5A" w:rsidRPr="00C20C7C" w:rsidTr="00D57A5A">
        <w:trPr>
          <w:trHeight w:val="291"/>
        </w:trPr>
        <w:tc>
          <w:tcPr>
            <w:tcW w:w="2660" w:type="dxa"/>
            <w:shd w:val="clear" w:color="auto" w:fill="auto"/>
          </w:tcPr>
          <w:p w:rsidR="00D57A5A" w:rsidRPr="00C20C7C" w:rsidRDefault="00D57A5A" w:rsidP="00D57A5A">
            <w:pPr>
              <w:pStyle w:val="TableContents"/>
              <w:jc w:val="center"/>
              <w:rPr>
                <w:lang w:val="sr-Cyrl-CS"/>
              </w:rPr>
            </w:pPr>
            <w:r w:rsidRPr="00C20C7C">
              <w:rPr>
                <w:lang w:val="sr-Cyrl-CS"/>
              </w:rPr>
              <w:t>1</w:t>
            </w:r>
          </w:p>
        </w:tc>
        <w:tc>
          <w:tcPr>
            <w:tcW w:w="850" w:type="dxa"/>
            <w:shd w:val="clear" w:color="auto" w:fill="auto"/>
          </w:tcPr>
          <w:p w:rsidR="00D57A5A" w:rsidRPr="00C20C7C" w:rsidRDefault="00D57A5A" w:rsidP="00D57A5A">
            <w:pPr>
              <w:pStyle w:val="TableContents"/>
              <w:jc w:val="center"/>
              <w:rPr>
                <w:lang w:val="sr-Cyrl-CS"/>
              </w:rPr>
            </w:pPr>
            <w:r w:rsidRPr="00C20C7C">
              <w:rPr>
                <w:lang w:val="sr-Cyrl-CS"/>
              </w:rPr>
              <w:t>2</w:t>
            </w: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3</w:t>
            </w: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4</w:t>
            </w:r>
          </w:p>
        </w:tc>
        <w:tc>
          <w:tcPr>
            <w:tcW w:w="1276" w:type="dxa"/>
            <w:shd w:val="clear" w:color="auto" w:fill="auto"/>
          </w:tcPr>
          <w:p w:rsidR="00D57A5A" w:rsidRPr="00C20C7C" w:rsidRDefault="00D57A5A" w:rsidP="00D57A5A">
            <w:pPr>
              <w:pStyle w:val="TableContents"/>
              <w:jc w:val="center"/>
              <w:rPr>
                <w:lang w:val="sr-Cyrl-CS"/>
              </w:rPr>
            </w:pPr>
            <w:r w:rsidRPr="00C20C7C">
              <w:rPr>
                <w:lang w:val="sr-Cyrl-CS"/>
              </w:rPr>
              <w:t>5 (2</w:t>
            </w:r>
            <w:r w:rsidRPr="00C20C7C">
              <w:t>x3)</w:t>
            </w:r>
          </w:p>
        </w:tc>
        <w:tc>
          <w:tcPr>
            <w:tcW w:w="1373" w:type="dxa"/>
            <w:shd w:val="clear" w:color="auto" w:fill="auto"/>
          </w:tcPr>
          <w:p w:rsidR="00D57A5A" w:rsidRPr="00C20C7C" w:rsidRDefault="00D57A5A" w:rsidP="00D57A5A">
            <w:pPr>
              <w:pStyle w:val="TableContents"/>
              <w:jc w:val="center"/>
              <w:rPr>
                <w:i/>
                <w:iCs/>
                <w:lang w:val="sr-Cyrl-CS"/>
              </w:rPr>
            </w:pPr>
            <w:r w:rsidRPr="00C20C7C">
              <w:rPr>
                <w:lang w:val="sr-Cyrl-CS"/>
              </w:rPr>
              <w:t>6 (2</w:t>
            </w:r>
            <w:r w:rsidRPr="00C20C7C">
              <w:t>x4)</w:t>
            </w:r>
          </w:p>
        </w:tc>
      </w:tr>
      <w:tr w:rsidR="00ED7717" w:rsidRPr="00C20C7C" w:rsidTr="00452E5C">
        <w:trPr>
          <w:trHeight w:val="854"/>
        </w:trPr>
        <w:tc>
          <w:tcPr>
            <w:tcW w:w="2660" w:type="dxa"/>
            <w:shd w:val="clear" w:color="auto" w:fill="auto"/>
            <w:vAlign w:val="bottom"/>
          </w:tcPr>
          <w:p w:rsidR="00ED7717" w:rsidRPr="00ED7717" w:rsidRDefault="00ED7717" w:rsidP="00ED7717">
            <w:pPr>
              <w:pStyle w:val="ListParagraph"/>
              <w:numPr>
                <w:ilvl w:val="0"/>
                <w:numId w:val="54"/>
              </w:numPr>
              <w:suppressAutoHyphens w:val="0"/>
              <w:spacing w:line="240" w:lineRule="auto"/>
              <w:jc w:val="both"/>
              <w:rPr>
                <w:rFonts w:eastAsia="Times New Roman"/>
                <w:color w:val="FF0000"/>
                <w:kern w:val="0"/>
                <w:lang w:eastAsia="en-US"/>
              </w:rPr>
            </w:pPr>
            <w:r w:rsidRPr="00ED7717">
              <w:rPr>
                <w:rFonts w:eastAsia="Times New Roman"/>
                <w:color w:val="auto"/>
                <w:kern w:val="0"/>
                <w:szCs w:val="20"/>
                <w:lang w:eastAsia="en-US"/>
              </w:rPr>
              <w:t>Aluminijumske udlage za ekstremitete</w:t>
            </w:r>
          </w:p>
        </w:tc>
        <w:tc>
          <w:tcPr>
            <w:tcW w:w="850" w:type="dxa"/>
            <w:shd w:val="clear" w:color="auto" w:fill="auto"/>
          </w:tcPr>
          <w:p w:rsidR="00ED7717" w:rsidRPr="00FC3683" w:rsidRDefault="00ED7717" w:rsidP="00ED7717">
            <w:pPr>
              <w:rPr>
                <w:sz w:val="22"/>
                <w:szCs w:val="22"/>
              </w:rPr>
            </w:pPr>
            <w:r>
              <w:rPr>
                <w:sz w:val="22"/>
                <w:szCs w:val="22"/>
              </w:rP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4529D1">
        <w:trPr>
          <w:trHeight w:val="854"/>
        </w:trPr>
        <w:tc>
          <w:tcPr>
            <w:tcW w:w="2660" w:type="dxa"/>
            <w:shd w:val="clear" w:color="auto" w:fill="auto"/>
            <w:vAlign w:val="bottom"/>
          </w:tcPr>
          <w:p w:rsidR="00ED7717" w:rsidRPr="00ED7717" w:rsidRDefault="00ED7717" w:rsidP="00ED7717">
            <w:pPr>
              <w:pStyle w:val="ListParagraph"/>
              <w:numPr>
                <w:ilvl w:val="0"/>
                <w:numId w:val="54"/>
              </w:numPr>
              <w:suppressAutoHyphens w:val="0"/>
              <w:spacing w:line="240" w:lineRule="auto"/>
              <w:rPr>
                <w:rFonts w:eastAsia="Times New Roman"/>
                <w:kern w:val="0"/>
                <w:lang w:eastAsia="en-US"/>
              </w:rPr>
            </w:pPr>
            <w:r w:rsidRPr="00ED7717">
              <w:rPr>
                <w:rFonts w:eastAsia="Times New Roman"/>
                <w:color w:val="auto"/>
                <w:kern w:val="0"/>
                <w:szCs w:val="20"/>
                <w:lang w:eastAsia="en-US"/>
              </w:rPr>
              <w:t xml:space="preserve">Makaze za sečenje noktiju pasa </w:t>
            </w:r>
          </w:p>
        </w:tc>
        <w:tc>
          <w:tcPr>
            <w:tcW w:w="850" w:type="dxa"/>
            <w:shd w:val="clear" w:color="auto" w:fill="auto"/>
            <w:vAlign w:val="bottom"/>
          </w:tcPr>
          <w:p w:rsidR="00ED7717" w:rsidRPr="004F732B"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suppressAutoHyphens w:val="0"/>
              <w:spacing w:line="240" w:lineRule="auto"/>
              <w:jc w:val="both"/>
              <w:rPr>
                <w:rFonts w:eastAsia="Times New Roman"/>
                <w:color w:val="auto"/>
                <w:kern w:val="0"/>
                <w:szCs w:val="20"/>
                <w:lang w:eastAsia="en-US"/>
              </w:rPr>
            </w:pPr>
          </w:p>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szCs w:val="20"/>
                <w:lang w:eastAsia="en-US"/>
              </w:rPr>
            </w:pPr>
            <w:r w:rsidRPr="00ED7717">
              <w:rPr>
                <w:rFonts w:eastAsia="Times New Roman"/>
                <w:color w:val="auto"/>
                <w:kern w:val="0"/>
                <w:szCs w:val="20"/>
                <w:lang w:eastAsia="en-US"/>
              </w:rPr>
              <w:t>Širmerove test tračice</w:t>
            </w:r>
          </w:p>
        </w:tc>
        <w:tc>
          <w:tcPr>
            <w:tcW w:w="850" w:type="dxa"/>
            <w:shd w:val="clear" w:color="auto" w:fill="auto"/>
            <w:vAlign w:val="bottom"/>
          </w:tcPr>
          <w:p w:rsidR="00ED7717" w:rsidRPr="004F732B"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szCs w:val="20"/>
                <w:lang w:eastAsia="en-US"/>
              </w:rPr>
            </w:pPr>
            <w:r w:rsidRPr="00ED7717">
              <w:rPr>
                <w:rFonts w:eastAsia="Times New Roman"/>
                <w:color w:val="auto"/>
                <w:kern w:val="0"/>
                <w:szCs w:val="20"/>
                <w:lang w:eastAsia="en-US"/>
              </w:rPr>
              <w:t>Fluerescinske test tračice</w:t>
            </w:r>
          </w:p>
        </w:tc>
        <w:tc>
          <w:tcPr>
            <w:tcW w:w="850" w:type="dxa"/>
            <w:shd w:val="clear" w:color="auto" w:fill="auto"/>
            <w:vAlign w:val="bottom"/>
          </w:tcPr>
          <w:p w:rsidR="00ED7717" w:rsidRPr="004F732B"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lang w:eastAsia="en-US"/>
              </w:rPr>
              <w:t>Ulje za podmazivanje hirurških instrumenata</w:t>
            </w:r>
          </w:p>
        </w:tc>
        <w:tc>
          <w:tcPr>
            <w:tcW w:w="850" w:type="dxa"/>
            <w:shd w:val="clear" w:color="auto" w:fill="auto"/>
            <w:vAlign w:val="bottom"/>
          </w:tcPr>
          <w:p w:rsidR="00ED7717" w:rsidRPr="004F732B"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4529D1">
        <w:trPr>
          <w:trHeight w:val="854"/>
        </w:trPr>
        <w:tc>
          <w:tcPr>
            <w:tcW w:w="2660" w:type="dxa"/>
            <w:shd w:val="clear" w:color="auto" w:fill="auto"/>
            <w:vAlign w:val="bottom"/>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szCs w:val="20"/>
                <w:lang w:eastAsia="en-US"/>
              </w:rPr>
              <w:t>Endotrahealni silikonski tubus</w:t>
            </w:r>
          </w:p>
        </w:tc>
        <w:tc>
          <w:tcPr>
            <w:tcW w:w="850" w:type="dxa"/>
            <w:shd w:val="clear" w:color="auto" w:fill="auto"/>
            <w:vAlign w:val="bottom"/>
          </w:tcPr>
          <w:p w:rsidR="00ED7717" w:rsidRPr="004F732B"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4529D1">
        <w:trPr>
          <w:trHeight w:val="854"/>
        </w:trPr>
        <w:tc>
          <w:tcPr>
            <w:tcW w:w="2660" w:type="dxa"/>
            <w:shd w:val="clear" w:color="auto" w:fill="auto"/>
            <w:vAlign w:val="bottom"/>
          </w:tcPr>
          <w:p w:rsidR="00ED7717" w:rsidRPr="00ED7717" w:rsidRDefault="00ED7717" w:rsidP="00ED7717">
            <w:pPr>
              <w:pStyle w:val="ListParagraph"/>
              <w:numPr>
                <w:ilvl w:val="0"/>
                <w:numId w:val="54"/>
              </w:numPr>
              <w:suppressAutoHyphens w:val="0"/>
              <w:spacing w:line="240" w:lineRule="auto"/>
              <w:rPr>
                <w:rFonts w:eastAsia="Times New Roman"/>
                <w:kern w:val="0"/>
                <w:lang w:eastAsia="en-US"/>
              </w:rPr>
            </w:pPr>
            <w:r w:rsidRPr="00ED7717">
              <w:rPr>
                <w:rFonts w:eastAsia="Times New Roman"/>
                <w:color w:val="auto"/>
                <w:kern w:val="0"/>
                <w:szCs w:val="20"/>
                <w:lang w:eastAsia="en-US"/>
              </w:rPr>
              <w:t>Endotrahealni silikonski tubus</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4529D1">
        <w:trPr>
          <w:trHeight w:val="854"/>
        </w:trPr>
        <w:tc>
          <w:tcPr>
            <w:tcW w:w="2660" w:type="dxa"/>
            <w:shd w:val="clear" w:color="auto" w:fill="auto"/>
            <w:vAlign w:val="bottom"/>
          </w:tcPr>
          <w:p w:rsidR="00ED7717" w:rsidRPr="00ED7717" w:rsidRDefault="00ED7717" w:rsidP="00ED7717">
            <w:pPr>
              <w:pStyle w:val="ListParagraph"/>
              <w:numPr>
                <w:ilvl w:val="0"/>
                <w:numId w:val="54"/>
              </w:numPr>
              <w:suppressAutoHyphens w:val="0"/>
              <w:spacing w:line="240" w:lineRule="auto"/>
              <w:rPr>
                <w:rFonts w:eastAsia="Times New Roman"/>
                <w:strike/>
                <w:color w:val="auto"/>
                <w:kern w:val="0"/>
                <w:lang w:eastAsia="en-US"/>
              </w:rPr>
            </w:pPr>
            <w:r w:rsidRPr="00ED7717">
              <w:rPr>
                <w:rFonts w:eastAsia="Times New Roman"/>
                <w:color w:val="auto"/>
                <w:kern w:val="0"/>
                <w:szCs w:val="20"/>
                <w:lang w:eastAsia="en-US"/>
              </w:rPr>
              <w:t>Endotrahealni silikonski tubus</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szCs w:val="20"/>
                <w:lang w:eastAsia="en-US"/>
              </w:rPr>
            </w:pPr>
            <w:r w:rsidRPr="00ED7717">
              <w:rPr>
                <w:rFonts w:eastAsia="Times New Roman"/>
                <w:color w:val="auto"/>
                <w:kern w:val="0"/>
                <w:szCs w:val="20"/>
                <w:lang w:eastAsia="en-US"/>
              </w:rPr>
              <w:t>Čipovi za obeležavanje životinja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 xml:space="preserve">Brzi dijagnostički testovi </w:t>
            </w:r>
          </w:p>
          <w:p w:rsidR="00ED7717" w:rsidRPr="00ED7717" w:rsidRDefault="00ED7717" w:rsidP="00ED7717">
            <w:pPr>
              <w:pStyle w:val="ListParagraph"/>
              <w:suppressAutoHyphens w:val="0"/>
              <w:spacing w:line="240" w:lineRule="auto"/>
              <w:ind w:left="360"/>
              <w:rPr>
                <w:rFonts w:eastAsia="Times New Roman"/>
                <w:color w:val="auto"/>
                <w:kern w:val="0"/>
                <w:lang w:eastAsia="en-US"/>
              </w:rPr>
            </w:pPr>
            <w:proofErr w:type="gramStart"/>
            <w:r w:rsidRPr="00ED7717">
              <w:rPr>
                <w:rFonts w:eastAsia="Times New Roman"/>
                <w:color w:val="auto"/>
                <w:kern w:val="0"/>
                <w:lang w:eastAsia="en-US"/>
              </w:rPr>
              <w:t>za</w:t>
            </w:r>
            <w:proofErr w:type="gramEnd"/>
            <w:r w:rsidRPr="00ED7717">
              <w:rPr>
                <w:rFonts w:eastAsia="Times New Roman"/>
                <w:color w:val="auto"/>
                <w:kern w:val="0"/>
                <w:lang w:eastAsia="en-US"/>
              </w:rPr>
              <w:t xml:space="preserve"> dijagnostiku parvoviroza pasa.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 xml:space="preserve">Brzi dijagnostički testovi </w:t>
            </w:r>
          </w:p>
          <w:p w:rsidR="00ED7717" w:rsidRPr="00ED7717" w:rsidRDefault="00ED7717" w:rsidP="00ED7717">
            <w:pPr>
              <w:pStyle w:val="ListParagraph"/>
              <w:suppressAutoHyphens w:val="0"/>
              <w:spacing w:line="240" w:lineRule="auto"/>
              <w:ind w:left="360"/>
              <w:rPr>
                <w:rFonts w:eastAsia="Times New Roman"/>
                <w:color w:val="auto"/>
                <w:kern w:val="0"/>
                <w:lang w:eastAsia="en-US"/>
              </w:rPr>
            </w:pPr>
            <w:proofErr w:type="gramStart"/>
            <w:r w:rsidRPr="00ED7717">
              <w:rPr>
                <w:rFonts w:eastAsia="Times New Roman"/>
                <w:color w:val="auto"/>
                <w:kern w:val="0"/>
                <w:lang w:eastAsia="en-US"/>
              </w:rPr>
              <w:t>za</w:t>
            </w:r>
            <w:proofErr w:type="gramEnd"/>
            <w:r w:rsidRPr="00ED7717">
              <w:rPr>
                <w:rFonts w:eastAsia="Times New Roman"/>
                <w:color w:val="auto"/>
                <w:kern w:val="0"/>
                <w:lang w:eastAsia="en-US"/>
              </w:rPr>
              <w:t xml:space="preserve"> dijagnostiku štenećaka.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 xml:space="preserve">Brzi dijagnostički testovi </w:t>
            </w:r>
          </w:p>
          <w:p w:rsidR="00ED7717" w:rsidRPr="00ED7717" w:rsidRDefault="00ED7717" w:rsidP="00ED7717">
            <w:pPr>
              <w:pStyle w:val="ListParagraph"/>
              <w:suppressAutoHyphens w:val="0"/>
              <w:spacing w:line="240" w:lineRule="auto"/>
              <w:ind w:left="360"/>
              <w:rPr>
                <w:rFonts w:eastAsia="Times New Roman"/>
                <w:color w:val="auto"/>
                <w:kern w:val="0"/>
                <w:lang w:eastAsia="en-US"/>
              </w:rPr>
            </w:pPr>
            <w:r w:rsidRPr="00ED7717">
              <w:rPr>
                <w:rFonts w:eastAsia="Times New Roman"/>
                <w:color w:val="auto"/>
                <w:kern w:val="0"/>
                <w:lang w:eastAsia="en-US"/>
              </w:rPr>
              <w:t>za dijagnostiku srčanog crva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lastRenderedPageBreak/>
              <w:t xml:space="preserve">Brzi dijagnostički testovi </w:t>
            </w:r>
          </w:p>
          <w:p w:rsidR="00ED7717" w:rsidRPr="00ED7717" w:rsidRDefault="00ED7717" w:rsidP="00ED7717">
            <w:pPr>
              <w:pStyle w:val="ListParagraph"/>
              <w:suppressAutoHyphens w:val="0"/>
              <w:spacing w:line="240" w:lineRule="auto"/>
              <w:ind w:left="360"/>
              <w:rPr>
                <w:rFonts w:eastAsia="Times New Roman"/>
                <w:color w:val="auto"/>
                <w:kern w:val="0"/>
                <w:lang w:eastAsia="en-US"/>
              </w:rPr>
            </w:pPr>
            <w:r w:rsidRPr="00ED7717">
              <w:rPr>
                <w:rFonts w:eastAsia="Times New Roman"/>
                <w:color w:val="auto"/>
                <w:kern w:val="0"/>
                <w:lang w:eastAsia="en-US"/>
              </w:rPr>
              <w:t>za dijagnostiku FIV kod mačaka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 xml:space="preserve">Brzi dijagnostički testovi </w:t>
            </w:r>
          </w:p>
          <w:p w:rsidR="00ED7717" w:rsidRPr="00ED7717" w:rsidRDefault="00ED7717" w:rsidP="00ED7717">
            <w:pPr>
              <w:pStyle w:val="ListParagraph"/>
              <w:suppressAutoHyphens w:val="0"/>
              <w:spacing w:line="240" w:lineRule="auto"/>
              <w:ind w:left="360"/>
              <w:rPr>
                <w:rFonts w:eastAsia="Times New Roman"/>
                <w:color w:val="auto"/>
                <w:kern w:val="0"/>
                <w:lang w:eastAsia="en-US"/>
              </w:rPr>
            </w:pPr>
            <w:r w:rsidRPr="00ED7717">
              <w:rPr>
                <w:rFonts w:eastAsia="Times New Roman"/>
                <w:color w:val="auto"/>
                <w:kern w:val="0"/>
                <w:lang w:eastAsia="en-US"/>
              </w:rPr>
              <w:t>za dijagnostiku FeLV kod mačaka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 xml:space="preserve">Brzi dijagnostički testovi </w:t>
            </w:r>
          </w:p>
          <w:p w:rsidR="00ED7717" w:rsidRPr="00ED7717" w:rsidRDefault="00ED7717" w:rsidP="00ED7717">
            <w:pPr>
              <w:pStyle w:val="ListParagraph"/>
              <w:suppressAutoHyphens w:val="0"/>
              <w:spacing w:line="240" w:lineRule="auto"/>
              <w:ind w:left="360"/>
              <w:rPr>
                <w:rFonts w:eastAsia="Times New Roman"/>
                <w:color w:val="auto"/>
                <w:kern w:val="0"/>
                <w:lang w:eastAsia="en-US"/>
              </w:rPr>
            </w:pPr>
            <w:r w:rsidRPr="00ED7717">
              <w:rPr>
                <w:rFonts w:eastAsia="Times New Roman"/>
                <w:color w:val="auto"/>
                <w:kern w:val="0"/>
                <w:lang w:eastAsia="en-US"/>
              </w:rPr>
              <w:t>za dijagnostiku Giardie</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 xml:space="preserve">Brzi dijagnostički testovi </w:t>
            </w:r>
          </w:p>
          <w:p w:rsidR="00ED7717" w:rsidRPr="00ED7717" w:rsidRDefault="00ED7717" w:rsidP="00ED7717">
            <w:pPr>
              <w:pStyle w:val="ListParagraph"/>
              <w:suppressAutoHyphens w:val="0"/>
              <w:spacing w:line="240" w:lineRule="auto"/>
              <w:ind w:left="360"/>
              <w:rPr>
                <w:rFonts w:eastAsia="Times New Roman"/>
                <w:color w:val="auto"/>
                <w:kern w:val="0"/>
                <w:lang w:eastAsia="en-US"/>
              </w:rPr>
            </w:pPr>
            <w:r w:rsidRPr="00ED7717">
              <w:rPr>
                <w:rFonts w:eastAsia="Times New Roman"/>
                <w:color w:val="auto"/>
                <w:kern w:val="0"/>
                <w:lang w:eastAsia="en-US"/>
              </w:rPr>
              <w:t xml:space="preserve">za dijagnostiku Lajšmanioze </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 xml:space="preserve">Brzi dijagnostički testovi </w:t>
            </w:r>
          </w:p>
          <w:p w:rsidR="00ED7717" w:rsidRPr="00ED7717" w:rsidRDefault="00ED7717" w:rsidP="00ED7717">
            <w:pPr>
              <w:pStyle w:val="ListParagraph"/>
              <w:suppressAutoHyphens w:val="0"/>
              <w:spacing w:line="240" w:lineRule="auto"/>
              <w:ind w:left="360"/>
              <w:rPr>
                <w:rFonts w:eastAsia="Times New Roman"/>
                <w:color w:val="auto"/>
                <w:kern w:val="0"/>
                <w:lang w:eastAsia="en-US"/>
              </w:rPr>
            </w:pPr>
            <w:r w:rsidRPr="00ED7717">
              <w:rPr>
                <w:rFonts w:eastAsia="Times New Roman"/>
                <w:color w:val="auto"/>
                <w:kern w:val="0"/>
                <w:lang w:eastAsia="en-US"/>
              </w:rPr>
              <w:t xml:space="preserve">za dijagnostiku </w:t>
            </w:r>
            <w:r w:rsidRPr="00ED7717">
              <w:rPr>
                <w:rFonts w:eastAsia="Times New Roman"/>
                <w:color w:val="auto"/>
                <w:kern w:val="0"/>
                <w:shd w:val="clear" w:color="auto" w:fill="FFFFFF"/>
                <w:lang w:eastAsia="en-US"/>
              </w:rPr>
              <w:t>Borelia antitela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 xml:space="preserve">Brzi dijagnostički testovi </w:t>
            </w:r>
          </w:p>
          <w:p w:rsidR="00ED7717" w:rsidRPr="00ED7717" w:rsidRDefault="00ED7717" w:rsidP="00ED7717">
            <w:pPr>
              <w:pStyle w:val="ListParagraph"/>
              <w:suppressAutoHyphens w:val="0"/>
              <w:spacing w:line="240" w:lineRule="auto"/>
              <w:ind w:left="360"/>
              <w:rPr>
                <w:rFonts w:eastAsia="Times New Roman"/>
                <w:color w:val="auto"/>
                <w:kern w:val="0"/>
                <w:lang w:eastAsia="en-US"/>
              </w:rPr>
            </w:pPr>
            <w:r w:rsidRPr="00ED7717">
              <w:rPr>
                <w:rFonts w:eastAsia="Times New Roman"/>
                <w:color w:val="auto"/>
                <w:kern w:val="0"/>
                <w:lang w:eastAsia="en-US"/>
              </w:rPr>
              <w:t xml:space="preserve">za dijagnostiku </w:t>
            </w:r>
            <w:r w:rsidRPr="00ED7717">
              <w:rPr>
                <w:rFonts w:eastAsia="Times New Roman"/>
                <w:bCs/>
                <w:color w:val="auto"/>
                <w:kern w:val="0"/>
                <w:szCs w:val="20"/>
                <w:shd w:val="clear" w:color="auto" w:fill="FFFFFF"/>
                <w:lang w:eastAsia="en-US"/>
              </w:rPr>
              <w:t>Ehrlichia</w:t>
            </w:r>
            <w:r w:rsidRPr="00ED7717">
              <w:rPr>
                <w:rFonts w:ascii="Arial" w:eastAsia="Times New Roman" w:hAnsi="Arial" w:cs="Arial"/>
                <w:color w:val="545454"/>
                <w:kern w:val="0"/>
                <w:szCs w:val="20"/>
                <w:shd w:val="clear" w:color="auto" w:fill="FFFFFF"/>
                <w:lang w:eastAsia="en-US"/>
              </w:rPr>
              <w:t> </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Test za kontrolu vakcinalnog statusa pasa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Torba za fiksaciju mačaka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shd w:val="clear" w:color="auto" w:fill="FFFFFF"/>
                <w:lang w:eastAsia="en-US"/>
              </w:rPr>
            </w:pPr>
            <w:r w:rsidRPr="00ED7717">
              <w:rPr>
                <w:rFonts w:eastAsia="Times New Roman"/>
                <w:color w:val="auto"/>
                <w:kern w:val="0"/>
                <w:shd w:val="clear" w:color="auto" w:fill="FFFFFF"/>
                <w:lang w:eastAsia="en-US"/>
              </w:rPr>
              <w:t>Zaštitna kragna za kućne ljubimce</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shd w:val="clear" w:color="auto" w:fill="FFFFFF"/>
                <w:lang w:eastAsia="en-US"/>
              </w:rPr>
            </w:pPr>
            <w:r w:rsidRPr="00ED7717">
              <w:rPr>
                <w:rFonts w:eastAsia="Times New Roman"/>
                <w:color w:val="auto"/>
                <w:kern w:val="0"/>
                <w:shd w:val="clear" w:color="auto" w:fill="FFFFFF"/>
                <w:lang w:eastAsia="en-US"/>
              </w:rPr>
              <w:t>Zaštitna kragna za kućne ljubimce</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shd w:val="clear" w:color="auto" w:fill="FFFFFF"/>
                <w:lang w:eastAsia="en-US"/>
              </w:rPr>
            </w:pPr>
            <w:r w:rsidRPr="00ED7717">
              <w:rPr>
                <w:rFonts w:eastAsia="Times New Roman"/>
                <w:color w:val="auto"/>
                <w:kern w:val="0"/>
                <w:shd w:val="clear" w:color="auto" w:fill="FFFFFF"/>
                <w:lang w:eastAsia="en-US"/>
              </w:rPr>
              <w:t>Zaštitna kragna za kućne ljubimce</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shd w:val="clear" w:color="auto" w:fill="FFFFFF"/>
                <w:lang w:eastAsia="en-US"/>
              </w:rPr>
            </w:pPr>
            <w:r w:rsidRPr="00ED7717">
              <w:rPr>
                <w:rFonts w:eastAsia="Times New Roman"/>
                <w:color w:val="auto"/>
                <w:kern w:val="0"/>
                <w:shd w:val="clear" w:color="auto" w:fill="FFFFFF"/>
                <w:lang w:eastAsia="en-US"/>
              </w:rPr>
              <w:t>Zaštitna kragna za kućne ljubimce</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shd w:val="clear" w:color="auto" w:fill="FFFFFF"/>
                <w:lang w:eastAsia="en-US"/>
              </w:rPr>
            </w:pPr>
            <w:r w:rsidRPr="00ED7717">
              <w:rPr>
                <w:rFonts w:eastAsia="Times New Roman"/>
                <w:color w:val="auto"/>
                <w:kern w:val="0"/>
                <w:shd w:val="clear" w:color="auto" w:fill="FFFFFF"/>
                <w:lang w:eastAsia="en-US"/>
              </w:rPr>
              <w:t>Zaštitna kragna za kućne ljubimce</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highlight w:val="yellow"/>
                <w:lang w:eastAsia="en-US"/>
              </w:rPr>
            </w:pPr>
            <w:r w:rsidRPr="00ED7717">
              <w:rPr>
                <w:rFonts w:eastAsia="Times New Roman"/>
                <w:color w:val="auto"/>
                <w:kern w:val="0"/>
                <w:lang w:eastAsia="en-US"/>
              </w:rPr>
              <w:t xml:space="preserve">Komprese, hirurške, samolepljive, sterilne, </w:t>
            </w:r>
            <w:r w:rsidRPr="00ED7717">
              <w:rPr>
                <w:rFonts w:eastAsia="Times New Roman"/>
                <w:color w:val="auto"/>
                <w:kern w:val="0"/>
                <w:shd w:val="clear" w:color="auto" w:fill="FFFFFF"/>
                <w:lang w:eastAsia="en-US"/>
              </w:rPr>
              <w:t xml:space="preserve">za izolaciju </w:t>
            </w:r>
            <w:r w:rsidRPr="00ED7717">
              <w:rPr>
                <w:rFonts w:eastAsia="Times New Roman"/>
                <w:color w:val="auto"/>
                <w:kern w:val="0"/>
                <w:shd w:val="clear" w:color="auto" w:fill="FFFFFF"/>
                <w:lang w:eastAsia="en-US"/>
              </w:rPr>
              <w:lastRenderedPageBreak/>
              <w:t>pacijenta i instrumentarskog stola</w:t>
            </w:r>
          </w:p>
        </w:tc>
        <w:tc>
          <w:tcPr>
            <w:tcW w:w="850" w:type="dxa"/>
            <w:shd w:val="clear" w:color="auto" w:fill="auto"/>
            <w:vAlign w:val="bottom"/>
          </w:tcPr>
          <w:p w:rsidR="00ED7717" w:rsidRDefault="00ED7717" w:rsidP="00ED7717">
            <w:r>
              <w:lastRenderedPageBreak/>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shd w:val="clear" w:color="auto" w:fill="FFFFFF"/>
                <w:lang w:eastAsia="en-US"/>
              </w:rPr>
              <w:lastRenderedPageBreak/>
              <w:t>Oster hirurški nožići za mašinicu za šišanje</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lang w:eastAsia="en-US"/>
              </w:rPr>
              <w:t>Hirurška kompresa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lang w:eastAsia="en-US"/>
              </w:rPr>
              <w:t>Hirurška kompresa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lang w:eastAsia="en-US"/>
              </w:rPr>
              <w:t xml:space="preserve">Sterilni zavoj </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lang w:eastAsia="en-US"/>
              </w:rPr>
              <w:t>Vetrap zavoj samolepljivi</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suppressAutoHyphens w:val="0"/>
              <w:spacing w:line="240" w:lineRule="auto"/>
              <w:ind w:left="360"/>
              <w:jc w:val="both"/>
              <w:rPr>
                <w:rFonts w:eastAsia="Times New Roman"/>
                <w:color w:val="auto"/>
                <w:kern w:val="0"/>
                <w:lang w:eastAsia="en-US"/>
              </w:rPr>
            </w:pPr>
          </w:p>
          <w:p w:rsidR="00ED7717" w:rsidRPr="00312677" w:rsidRDefault="00ED7717" w:rsidP="00ED7717">
            <w:pPr>
              <w:suppressAutoHyphens w:val="0"/>
              <w:spacing w:line="240" w:lineRule="auto"/>
              <w:jc w:val="both"/>
              <w:rPr>
                <w:rFonts w:eastAsia="Times New Roman"/>
                <w:color w:val="auto"/>
                <w:kern w:val="0"/>
                <w:lang w:eastAsia="en-US"/>
              </w:rPr>
            </w:pPr>
          </w:p>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lang w:eastAsia="en-US"/>
              </w:rPr>
              <w:t>Hirurški konac u kasetama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lang w:eastAsia="en-US"/>
              </w:rPr>
              <w:t xml:space="preserve">Hirurški konac za hirurgiju velikih životinja </w:t>
            </w:r>
          </w:p>
          <w:p w:rsidR="00ED7717" w:rsidRPr="00ED7717" w:rsidRDefault="00ED7717" w:rsidP="00ED7717">
            <w:pPr>
              <w:pStyle w:val="ListParagraph"/>
              <w:suppressAutoHyphens w:val="0"/>
              <w:spacing w:line="240" w:lineRule="auto"/>
              <w:ind w:left="360"/>
              <w:jc w:val="both"/>
              <w:rPr>
                <w:rFonts w:eastAsia="Times New Roman"/>
                <w:color w:val="auto"/>
                <w:kern w:val="0"/>
                <w:lang w:eastAsia="en-US"/>
              </w:rPr>
            </w:pP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lang w:eastAsia="en-US"/>
              </w:rPr>
              <w:t xml:space="preserve">Kompresa za hematome uha </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suppressAutoHyphens w:val="0"/>
              <w:spacing w:line="240" w:lineRule="auto"/>
              <w:ind w:left="360"/>
              <w:jc w:val="both"/>
              <w:rPr>
                <w:rFonts w:eastAsia="Times New Roman"/>
                <w:color w:val="auto"/>
                <w:kern w:val="0"/>
                <w:szCs w:val="20"/>
                <w:lang w:eastAsia="en-US"/>
              </w:rPr>
            </w:pPr>
          </w:p>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lang w:eastAsia="en-US"/>
              </w:rPr>
              <w:t>Navlaka za glavu mačke</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szCs w:val="20"/>
                <w:lang w:eastAsia="en-US"/>
              </w:rPr>
            </w:pPr>
            <w:r w:rsidRPr="00ED7717">
              <w:rPr>
                <w:rFonts w:eastAsia="Times New Roman"/>
                <w:color w:val="auto"/>
                <w:kern w:val="0"/>
                <w:lang w:eastAsia="en-US"/>
              </w:rPr>
              <w:t>Navlaka za glavu mačke</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lang w:eastAsia="en-US"/>
              </w:rPr>
              <w:t>Gastrična sonda za sondiranje želudca psa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jc w:val="both"/>
              <w:rPr>
                <w:rFonts w:eastAsia="Times New Roman"/>
                <w:color w:val="auto"/>
                <w:kern w:val="0"/>
                <w:lang w:eastAsia="en-US"/>
              </w:rPr>
            </w:pPr>
            <w:r w:rsidRPr="00ED7717">
              <w:rPr>
                <w:rFonts w:eastAsia="Times New Roman"/>
                <w:color w:val="auto"/>
                <w:kern w:val="0"/>
                <w:lang w:eastAsia="en-US"/>
              </w:rPr>
              <w:t>Posuda za vodu i hranu pasa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kern w:val="0"/>
                <w:lang w:eastAsia="en-US"/>
              </w:rPr>
            </w:pPr>
            <w:r w:rsidRPr="00ED7717">
              <w:rPr>
                <w:rFonts w:eastAsia="Times New Roman"/>
                <w:kern w:val="0"/>
                <w:lang w:eastAsia="en-US"/>
              </w:rPr>
              <w:t>Širete</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kern w:val="0"/>
                <w:lang w:eastAsia="en-US"/>
              </w:rPr>
            </w:pPr>
            <w:r w:rsidRPr="00ED7717">
              <w:rPr>
                <w:rFonts w:eastAsia="Times New Roman"/>
                <w:kern w:val="0"/>
                <w:lang w:eastAsia="en-US"/>
              </w:rPr>
              <w:t xml:space="preserve">Širete sa nastavkom </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kern w:val="0"/>
                <w:lang w:eastAsia="en-US"/>
              </w:rPr>
            </w:pPr>
            <w:r w:rsidRPr="00ED7717">
              <w:rPr>
                <w:rFonts w:eastAsia="Times New Roman"/>
                <w:kern w:val="0"/>
                <w:lang w:eastAsia="en-US"/>
              </w:rPr>
              <w:lastRenderedPageBreak/>
              <w:t>Potrošni delovi za aparat za ultrazvučno skidanje kamenca</w:t>
            </w:r>
          </w:p>
          <w:p w:rsidR="00ED7717" w:rsidRPr="00ED7717" w:rsidRDefault="00ED7717" w:rsidP="00ED7717">
            <w:pPr>
              <w:pStyle w:val="ListParagraph"/>
              <w:suppressAutoHyphens w:val="0"/>
              <w:spacing w:line="240" w:lineRule="auto"/>
              <w:ind w:left="360"/>
              <w:rPr>
                <w:rFonts w:eastAsia="Times New Roman"/>
                <w:kern w:val="0"/>
                <w:lang w:eastAsia="en-US"/>
              </w:rPr>
            </w:pPr>
            <w:r w:rsidRPr="00ED7717">
              <w:rPr>
                <w:rFonts w:eastAsia="Times New Roman"/>
                <w:kern w:val="0"/>
                <w:lang w:eastAsia="en-US"/>
              </w:rPr>
              <w:t>Kruuse ART SP1</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kern w:val="0"/>
                <w:szCs w:val="20"/>
                <w:lang w:eastAsia="en-US"/>
              </w:rPr>
            </w:pPr>
            <w:r w:rsidRPr="00ED7717">
              <w:rPr>
                <w:rFonts w:eastAsia="Times New Roman"/>
                <w:kern w:val="0"/>
                <w:szCs w:val="20"/>
                <w:lang w:eastAsia="en-US"/>
              </w:rPr>
              <w:t>Pasta za poliranje zuba pasa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Sprej za lepljenje najlonskih kompresi</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color w:val="auto"/>
                <w:kern w:val="0"/>
                <w:lang w:eastAsia="en-US"/>
              </w:rPr>
            </w:pPr>
            <w:r w:rsidRPr="00ED7717">
              <w:rPr>
                <w:rFonts w:eastAsia="Times New Roman"/>
                <w:color w:val="auto"/>
                <w:kern w:val="0"/>
                <w:lang w:eastAsia="en-US"/>
              </w:rPr>
              <w:t xml:space="preserve">Ulje za podmazivanje mašinice za šišanje </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kern w:val="0"/>
                <w:lang w:eastAsia="en-US"/>
              </w:rPr>
            </w:pPr>
            <w:r w:rsidRPr="00ED7717">
              <w:rPr>
                <w:rFonts w:eastAsia="Times New Roman"/>
                <w:kern w:val="0"/>
                <w:lang w:eastAsia="en-US"/>
              </w:rPr>
              <w:t xml:space="preserve">Test trake za analizu urina </w:t>
            </w:r>
            <w:r w:rsidRPr="00ED7717">
              <w:rPr>
                <w:rFonts w:eastAsia="Times New Roman"/>
                <w:color w:val="auto"/>
                <w:kern w:val="0"/>
                <w:lang w:eastAsia="en-US"/>
              </w:rPr>
              <w:t>10 parametara</w:t>
            </w:r>
          </w:p>
        </w:tc>
        <w:tc>
          <w:tcPr>
            <w:tcW w:w="850" w:type="dxa"/>
            <w:shd w:val="clear" w:color="auto" w:fill="auto"/>
            <w:vAlign w:val="bottom"/>
          </w:tcPr>
          <w:p w:rsidR="00ED7717" w:rsidRDefault="00ED7717" w:rsidP="00ED7717">
            <w:r>
              <w:t>1</w:t>
            </w:r>
          </w:p>
        </w:tc>
        <w:tc>
          <w:tcPr>
            <w:tcW w:w="1276" w:type="dxa"/>
            <w:shd w:val="clear" w:color="auto" w:fill="auto"/>
          </w:tcPr>
          <w:p w:rsidR="00ED7717" w:rsidRPr="00E87FCC" w:rsidRDefault="00ED7717" w:rsidP="00ED7717">
            <w:pPr>
              <w:rPr>
                <w:sz w:val="22"/>
                <w:szCs w:val="22"/>
              </w:rP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kern w:val="0"/>
                <w:lang w:eastAsia="en-US"/>
              </w:rPr>
            </w:pPr>
            <w:r w:rsidRPr="00ED7717">
              <w:rPr>
                <w:rFonts w:eastAsia="Times New Roman"/>
                <w:kern w:val="0"/>
                <w:lang w:eastAsia="en-US"/>
              </w:rPr>
              <w:t>Kateter za veštačko osemenjavanje kuja</w:t>
            </w:r>
          </w:p>
        </w:tc>
        <w:tc>
          <w:tcPr>
            <w:tcW w:w="850" w:type="dxa"/>
            <w:shd w:val="clear" w:color="auto" w:fill="auto"/>
            <w:vAlign w:val="bottom"/>
          </w:tcPr>
          <w:p w:rsidR="00ED7717" w:rsidRPr="00ED7717" w:rsidRDefault="00ED7717" w:rsidP="00ED7717">
            <w:r>
              <w:t>1</w:t>
            </w: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kern w:val="0"/>
                <w:lang w:eastAsia="en-US"/>
              </w:rPr>
            </w:pPr>
            <w:r w:rsidRPr="00ED7717">
              <w:rPr>
                <w:rFonts w:eastAsia="Times New Roman"/>
                <w:kern w:val="0"/>
                <w:lang w:eastAsia="en-US"/>
              </w:rPr>
              <w:t>Kit za određivanje hlorida u krvi</w:t>
            </w:r>
          </w:p>
        </w:tc>
        <w:tc>
          <w:tcPr>
            <w:tcW w:w="850" w:type="dxa"/>
            <w:shd w:val="clear" w:color="auto" w:fill="auto"/>
            <w:vAlign w:val="bottom"/>
          </w:tcPr>
          <w:p w:rsidR="00ED7717" w:rsidRPr="00ED7717" w:rsidRDefault="00ED7717" w:rsidP="00ED7717">
            <w:r>
              <w:t>1</w:t>
            </w: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kern w:val="0"/>
                <w:lang w:eastAsia="en-US"/>
              </w:rPr>
            </w:pPr>
            <w:r w:rsidRPr="00ED7717">
              <w:rPr>
                <w:rFonts w:eastAsia="Times New Roman"/>
                <w:kern w:val="0"/>
                <w:lang w:eastAsia="en-US"/>
              </w:rPr>
              <w:t>Kit za određivanje kalijuma u krvi</w:t>
            </w:r>
          </w:p>
        </w:tc>
        <w:tc>
          <w:tcPr>
            <w:tcW w:w="850" w:type="dxa"/>
            <w:shd w:val="clear" w:color="auto" w:fill="auto"/>
            <w:vAlign w:val="bottom"/>
          </w:tcPr>
          <w:p w:rsidR="00ED7717" w:rsidRPr="00ED7717" w:rsidRDefault="00ED7717" w:rsidP="00ED7717">
            <w:r>
              <w:t>1</w:t>
            </w: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rPr>
          <w:trHeight w:val="854"/>
        </w:trPr>
        <w:tc>
          <w:tcPr>
            <w:tcW w:w="2660" w:type="dxa"/>
            <w:shd w:val="clear" w:color="auto" w:fill="auto"/>
          </w:tcPr>
          <w:p w:rsidR="00ED7717" w:rsidRPr="00ED7717" w:rsidRDefault="00ED7717" w:rsidP="00ED7717">
            <w:pPr>
              <w:pStyle w:val="ListParagraph"/>
              <w:numPr>
                <w:ilvl w:val="0"/>
                <w:numId w:val="54"/>
              </w:numPr>
              <w:suppressAutoHyphens w:val="0"/>
              <w:spacing w:line="240" w:lineRule="auto"/>
              <w:rPr>
                <w:rFonts w:eastAsia="Times New Roman"/>
                <w:kern w:val="0"/>
                <w:lang w:eastAsia="en-US"/>
              </w:rPr>
            </w:pPr>
            <w:r w:rsidRPr="00ED7717">
              <w:rPr>
                <w:rFonts w:eastAsia="Times New Roman"/>
                <w:kern w:val="0"/>
                <w:lang w:eastAsia="en-US"/>
              </w:rPr>
              <w:t>Kit za određivanje natrijuma u krvi</w:t>
            </w:r>
          </w:p>
        </w:tc>
        <w:tc>
          <w:tcPr>
            <w:tcW w:w="850" w:type="dxa"/>
            <w:shd w:val="clear" w:color="auto" w:fill="auto"/>
            <w:vAlign w:val="bottom"/>
          </w:tcPr>
          <w:p w:rsidR="00ED7717" w:rsidRPr="00ED7717" w:rsidRDefault="00ED7717" w:rsidP="00ED7717">
            <w:r>
              <w:t>1</w:t>
            </w: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276" w:type="dxa"/>
            <w:shd w:val="clear" w:color="auto" w:fill="auto"/>
          </w:tcPr>
          <w:p w:rsidR="00ED7717" w:rsidRPr="00C20C7C" w:rsidRDefault="00ED7717" w:rsidP="00ED7717">
            <w:pPr>
              <w:pStyle w:val="TableContents"/>
              <w:snapToGrid w:val="0"/>
              <w:jc w:val="center"/>
            </w:pPr>
          </w:p>
        </w:tc>
        <w:tc>
          <w:tcPr>
            <w:tcW w:w="1373" w:type="dxa"/>
            <w:shd w:val="clear" w:color="auto" w:fill="auto"/>
          </w:tcPr>
          <w:p w:rsidR="00ED7717" w:rsidRPr="00C20C7C" w:rsidRDefault="00ED7717" w:rsidP="00ED7717">
            <w:pPr>
              <w:pStyle w:val="TableContents"/>
              <w:snapToGrid w:val="0"/>
              <w:jc w:val="center"/>
            </w:pPr>
          </w:p>
        </w:tc>
      </w:tr>
      <w:tr w:rsidR="00ED7717" w:rsidRPr="00C20C7C" w:rsidTr="00D57A5A">
        <w:tc>
          <w:tcPr>
            <w:tcW w:w="6062" w:type="dxa"/>
            <w:gridSpan w:val="4"/>
            <w:shd w:val="clear" w:color="auto" w:fill="auto"/>
          </w:tcPr>
          <w:p w:rsidR="00ED7717" w:rsidRPr="00C20C7C" w:rsidRDefault="00ED7717" w:rsidP="00ED7717">
            <w:pPr>
              <w:pStyle w:val="TableContents"/>
              <w:snapToGrid w:val="0"/>
              <w:rPr>
                <w:b/>
                <w:i/>
              </w:rPr>
            </w:pPr>
            <w:r w:rsidRPr="00C20C7C">
              <w:rPr>
                <w:b/>
                <w:i/>
              </w:rPr>
              <w:t>УКУПНО:</w:t>
            </w:r>
          </w:p>
        </w:tc>
        <w:tc>
          <w:tcPr>
            <w:tcW w:w="1276" w:type="dxa"/>
            <w:shd w:val="clear" w:color="auto" w:fill="C6D9F1"/>
          </w:tcPr>
          <w:p w:rsidR="00ED7717" w:rsidRPr="00C20C7C" w:rsidRDefault="00ED7717" w:rsidP="00ED7717">
            <w:pPr>
              <w:pStyle w:val="TableContents"/>
              <w:snapToGrid w:val="0"/>
            </w:pPr>
          </w:p>
        </w:tc>
        <w:tc>
          <w:tcPr>
            <w:tcW w:w="1373" w:type="dxa"/>
            <w:shd w:val="clear" w:color="auto" w:fill="C6D9F1"/>
          </w:tcPr>
          <w:p w:rsidR="00ED7717" w:rsidRPr="00C20C7C" w:rsidRDefault="00ED7717" w:rsidP="00ED7717">
            <w:pPr>
              <w:pStyle w:val="TableContents"/>
              <w:snapToGrid w:val="0"/>
            </w:pPr>
          </w:p>
        </w:tc>
      </w:tr>
    </w:tbl>
    <w:p w:rsidR="00D57A5A" w:rsidRDefault="00D57A5A" w:rsidP="00D57A5A">
      <w:pPr>
        <w:ind w:left="360"/>
        <w:jc w:val="both"/>
        <w:rPr>
          <w:b/>
          <w:bCs/>
          <w:iCs/>
          <w:u w:val="single"/>
        </w:rPr>
      </w:pPr>
    </w:p>
    <w:p w:rsidR="00D57A5A" w:rsidRPr="00F27BE8" w:rsidRDefault="00D57A5A" w:rsidP="00D57A5A">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57A5A" w:rsidRPr="001424E8" w:rsidRDefault="00D57A5A" w:rsidP="00D57A5A">
      <w:pPr>
        <w:pStyle w:val="ListParagraph"/>
        <w:tabs>
          <w:tab w:val="left" w:pos="90"/>
        </w:tabs>
        <w:ind w:left="0"/>
        <w:jc w:val="both"/>
        <w:rPr>
          <w:bCs/>
          <w:iCs/>
          <w:sz w:val="20"/>
          <w:szCs w:val="20"/>
          <w:lang w:val="sr-Cyrl-CS"/>
        </w:rPr>
      </w:pPr>
      <w:r w:rsidRPr="00F27BE8">
        <w:rPr>
          <w:bCs/>
          <w:iCs/>
          <w:sz w:val="20"/>
          <w:szCs w:val="20"/>
          <w:lang w:val="ru-RU"/>
        </w:rPr>
        <w:t>Понуђач треба да попун</w:t>
      </w:r>
      <w:r w:rsidRPr="001424E8">
        <w:rPr>
          <w:bCs/>
          <w:iCs/>
          <w:sz w:val="20"/>
          <w:szCs w:val="20"/>
          <w:lang w:val="sr-Cyrl-CS"/>
        </w:rPr>
        <w:t>и</w:t>
      </w:r>
      <w:r w:rsidRPr="00F27BE8">
        <w:rPr>
          <w:bCs/>
          <w:iCs/>
          <w:sz w:val="20"/>
          <w:szCs w:val="20"/>
          <w:lang w:val="ru-RU"/>
        </w:rPr>
        <w:t xml:space="preserve"> образац структуре цене </w:t>
      </w:r>
      <w:r w:rsidRPr="001424E8">
        <w:rPr>
          <w:bCs/>
          <w:iCs/>
          <w:sz w:val="20"/>
          <w:szCs w:val="20"/>
          <w:lang w:val="sr-Cyrl-CS"/>
        </w:rPr>
        <w:t>на следећи начин</w:t>
      </w:r>
      <w:r w:rsidRPr="00F27BE8">
        <w:rPr>
          <w:bCs/>
          <w:iCs/>
          <w:sz w:val="20"/>
          <w:szCs w:val="20"/>
          <w:lang w:val="ru-RU"/>
        </w:rPr>
        <w:t>:</w:t>
      </w:r>
    </w:p>
    <w:p w:rsidR="00D57A5A" w:rsidRPr="001424E8" w:rsidRDefault="00D57A5A" w:rsidP="00BB1133">
      <w:pPr>
        <w:pStyle w:val="ListParagraph"/>
        <w:numPr>
          <w:ilvl w:val="0"/>
          <w:numId w:val="4"/>
        </w:numPr>
        <w:tabs>
          <w:tab w:val="left" w:pos="90"/>
        </w:tabs>
        <w:jc w:val="both"/>
        <w:rPr>
          <w:bCs/>
          <w:iCs/>
          <w:sz w:val="20"/>
          <w:szCs w:val="20"/>
          <w:lang w:val="sr-Cyrl-CS"/>
        </w:rPr>
      </w:pPr>
      <w:r w:rsidRPr="001424E8">
        <w:rPr>
          <w:bCs/>
          <w:iCs/>
          <w:sz w:val="20"/>
          <w:szCs w:val="20"/>
          <w:lang w:val="sr-Cyrl-CS"/>
        </w:rPr>
        <w:t xml:space="preserve">у колони </w:t>
      </w:r>
      <w:r w:rsidRPr="00F27BE8">
        <w:rPr>
          <w:bCs/>
          <w:iCs/>
          <w:sz w:val="20"/>
          <w:szCs w:val="20"/>
          <w:lang w:val="ru-RU"/>
        </w:rPr>
        <w:t>3. уписати колико износи јединична цена без ПДВ-а, за сваки тражени предмет јавне набавке;</w:t>
      </w:r>
    </w:p>
    <w:p w:rsidR="00D57A5A" w:rsidRPr="00F27BE8" w:rsidRDefault="00D57A5A" w:rsidP="00BB1133">
      <w:pPr>
        <w:pStyle w:val="ListParagraph"/>
        <w:numPr>
          <w:ilvl w:val="0"/>
          <w:numId w:val="4"/>
        </w:numPr>
        <w:tabs>
          <w:tab w:val="left" w:pos="90"/>
        </w:tabs>
        <w:jc w:val="both"/>
        <w:rPr>
          <w:bCs/>
          <w:iCs/>
          <w:sz w:val="20"/>
          <w:szCs w:val="20"/>
          <w:lang w:val="ru-RU"/>
        </w:rPr>
      </w:pPr>
      <w:r w:rsidRPr="001424E8">
        <w:rPr>
          <w:bCs/>
          <w:iCs/>
          <w:sz w:val="20"/>
          <w:szCs w:val="20"/>
          <w:lang w:val="sr-Cyrl-CS"/>
        </w:rPr>
        <w:t xml:space="preserve">у колони </w:t>
      </w:r>
      <w:r w:rsidRPr="00F27BE8">
        <w:rPr>
          <w:bCs/>
          <w:iCs/>
          <w:sz w:val="20"/>
          <w:szCs w:val="20"/>
          <w:lang w:val="ru-RU"/>
        </w:rPr>
        <w:t>4. уписати колико износи јединична цена са ПДВ-ом, за сваки тражени предмет јавне набавке;</w:t>
      </w:r>
    </w:p>
    <w:p w:rsidR="00D57A5A" w:rsidRPr="001424E8" w:rsidRDefault="00D57A5A" w:rsidP="00BB1133">
      <w:pPr>
        <w:pStyle w:val="ListParagraph"/>
        <w:numPr>
          <w:ilvl w:val="0"/>
          <w:numId w:val="4"/>
        </w:numPr>
        <w:tabs>
          <w:tab w:val="left" w:pos="90"/>
        </w:tabs>
        <w:jc w:val="both"/>
        <w:rPr>
          <w:bCs/>
          <w:iCs/>
          <w:color w:val="auto"/>
          <w:sz w:val="20"/>
          <w:szCs w:val="20"/>
          <w:lang w:val="sr-Cyrl-CS"/>
        </w:rPr>
      </w:pPr>
      <w:r w:rsidRPr="00F27BE8">
        <w:rPr>
          <w:bCs/>
          <w:iCs/>
          <w:sz w:val="20"/>
          <w:szCs w:val="20"/>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sz w:val="20"/>
          <w:szCs w:val="20"/>
          <w:lang w:val="ru-RU"/>
        </w:rPr>
        <w:t>колони 2.); На крају уписати укупну цену предмета набавке без ПДВ-а.</w:t>
      </w:r>
    </w:p>
    <w:p w:rsidR="00D57A5A" w:rsidRPr="00F27BE8" w:rsidRDefault="00D57A5A" w:rsidP="00BB1133">
      <w:pPr>
        <w:pStyle w:val="ListParagraph"/>
        <w:numPr>
          <w:ilvl w:val="0"/>
          <w:numId w:val="4"/>
        </w:numPr>
        <w:tabs>
          <w:tab w:val="left" w:pos="90"/>
        </w:tabs>
        <w:jc w:val="both"/>
        <w:rPr>
          <w:color w:val="auto"/>
          <w:sz w:val="20"/>
          <w:szCs w:val="20"/>
          <w:lang w:val="ru-RU"/>
        </w:rPr>
      </w:pPr>
      <w:r w:rsidRPr="001424E8">
        <w:rPr>
          <w:bCs/>
          <w:iCs/>
          <w:color w:val="auto"/>
          <w:sz w:val="20"/>
          <w:szCs w:val="20"/>
          <w:lang w:val="sr-Cyrl-CS"/>
        </w:rPr>
        <w:t xml:space="preserve">у колони </w:t>
      </w:r>
      <w:r w:rsidRPr="00F27BE8">
        <w:rPr>
          <w:bCs/>
          <w:iCs/>
          <w:color w:val="auto"/>
          <w:sz w:val="20"/>
          <w:szCs w:val="20"/>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57A5A" w:rsidRPr="00F27BE8" w:rsidRDefault="00D57A5A" w:rsidP="00D57A5A">
      <w:pPr>
        <w:pStyle w:val="ListParagraph"/>
        <w:tabs>
          <w:tab w:val="left" w:pos="90"/>
        </w:tabs>
        <w:ind w:left="90"/>
        <w:jc w:val="both"/>
        <w:rPr>
          <w:lang w:val="ru-RU"/>
        </w:rPr>
      </w:pPr>
    </w:p>
    <w:p w:rsidR="00D57A5A" w:rsidRPr="00F27BE8" w:rsidRDefault="00D57A5A" w:rsidP="00D57A5A">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57A5A" w:rsidRPr="00C20C7C" w:rsidTr="00D57A5A">
        <w:tc>
          <w:tcPr>
            <w:tcW w:w="3080" w:type="dxa"/>
            <w:shd w:val="clear" w:color="auto" w:fill="auto"/>
            <w:vAlign w:val="center"/>
          </w:tcPr>
          <w:p w:rsidR="00D57A5A" w:rsidRPr="00C20C7C" w:rsidRDefault="00D57A5A" w:rsidP="00D57A5A">
            <w:pPr>
              <w:pStyle w:val="BodyText2"/>
              <w:spacing w:line="100" w:lineRule="atLeast"/>
              <w:jc w:val="center"/>
            </w:pPr>
            <w:r w:rsidRPr="00C20C7C">
              <w:t>Датум:</w:t>
            </w:r>
          </w:p>
        </w:tc>
        <w:tc>
          <w:tcPr>
            <w:tcW w:w="3068" w:type="dxa"/>
            <w:shd w:val="clear" w:color="auto" w:fill="auto"/>
            <w:vAlign w:val="center"/>
          </w:tcPr>
          <w:p w:rsidR="00D57A5A" w:rsidRPr="00C20C7C" w:rsidRDefault="00D57A5A" w:rsidP="00D57A5A">
            <w:pPr>
              <w:pStyle w:val="BodyText2"/>
              <w:spacing w:line="100" w:lineRule="atLeast"/>
              <w:jc w:val="center"/>
            </w:pPr>
            <w:r w:rsidRPr="00C20C7C">
              <w:t>М.П.</w:t>
            </w:r>
          </w:p>
        </w:tc>
        <w:tc>
          <w:tcPr>
            <w:tcW w:w="3094" w:type="dxa"/>
            <w:shd w:val="clear" w:color="auto" w:fill="auto"/>
            <w:vAlign w:val="center"/>
          </w:tcPr>
          <w:p w:rsidR="00D57A5A" w:rsidRPr="00C20C7C" w:rsidRDefault="00D57A5A" w:rsidP="00D57A5A">
            <w:pPr>
              <w:pStyle w:val="BodyText2"/>
              <w:spacing w:line="100" w:lineRule="atLeast"/>
              <w:jc w:val="center"/>
            </w:pPr>
            <w:r w:rsidRPr="00C20C7C">
              <w:t>Потпис понуђача</w:t>
            </w:r>
          </w:p>
        </w:tc>
      </w:tr>
      <w:tr w:rsidR="00D57A5A" w:rsidRPr="00C20C7C" w:rsidTr="00D57A5A">
        <w:tc>
          <w:tcPr>
            <w:tcW w:w="3080" w:type="dxa"/>
            <w:tcBorders>
              <w:bottom w:val="single" w:sz="4" w:space="0" w:color="000000"/>
            </w:tcBorders>
            <w:shd w:val="clear" w:color="auto" w:fill="auto"/>
          </w:tcPr>
          <w:p w:rsidR="00D57A5A" w:rsidRPr="00C20C7C" w:rsidRDefault="00D57A5A" w:rsidP="00D57A5A">
            <w:pPr>
              <w:pStyle w:val="BodyText2"/>
              <w:snapToGrid w:val="0"/>
              <w:spacing w:line="100" w:lineRule="atLeast"/>
              <w:jc w:val="both"/>
            </w:pPr>
          </w:p>
        </w:tc>
        <w:tc>
          <w:tcPr>
            <w:tcW w:w="3068" w:type="dxa"/>
            <w:shd w:val="clear" w:color="auto" w:fill="auto"/>
          </w:tcPr>
          <w:p w:rsidR="00D57A5A" w:rsidRPr="00C20C7C" w:rsidRDefault="00D57A5A" w:rsidP="00D57A5A">
            <w:pPr>
              <w:pStyle w:val="BodyText2"/>
              <w:snapToGrid w:val="0"/>
              <w:spacing w:line="100" w:lineRule="atLeast"/>
              <w:jc w:val="both"/>
            </w:pPr>
          </w:p>
        </w:tc>
        <w:tc>
          <w:tcPr>
            <w:tcW w:w="3094" w:type="dxa"/>
            <w:tcBorders>
              <w:bottom w:val="single" w:sz="4" w:space="0" w:color="000000"/>
            </w:tcBorders>
            <w:shd w:val="clear" w:color="auto" w:fill="auto"/>
          </w:tcPr>
          <w:p w:rsidR="00D57A5A" w:rsidRPr="00C20C7C" w:rsidRDefault="00D57A5A" w:rsidP="00D57A5A">
            <w:pPr>
              <w:pStyle w:val="BodyText2"/>
              <w:snapToGrid w:val="0"/>
              <w:spacing w:line="100" w:lineRule="atLeast"/>
              <w:jc w:val="both"/>
            </w:pPr>
          </w:p>
        </w:tc>
      </w:tr>
    </w:tbl>
    <w:p w:rsidR="00D57A5A" w:rsidRPr="00C20C7C" w:rsidRDefault="00D57A5A" w:rsidP="00D57A5A">
      <w:pPr>
        <w:rPr>
          <w:b/>
          <w:bCs/>
          <w:i/>
          <w:iCs/>
          <w:sz w:val="28"/>
          <w:szCs w:val="28"/>
        </w:rPr>
      </w:pPr>
    </w:p>
    <w:p w:rsidR="00D57A5A" w:rsidRPr="00C20C7C" w:rsidRDefault="00D57A5A" w:rsidP="00D57A5A">
      <w:pPr>
        <w:rPr>
          <w:b/>
          <w:bCs/>
          <w:i/>
          <w:iCs/>
          <w:sz w:val="28"/>
          <w:szCs w:val="28"/>
        </w:rPr>
      </w:pPr>
    </w:p>
    <w:p w:rsidR="001619E7" w:rsidRPr="00F27BE8" w:rsidRDefault="001619E7">
      <w:pPr>
        <w:shd w:val="clear" w:color="auto" w:fill="C6D9F1"/>
        <w:jc w:val="center"/>
        <w:rPr>
          <w:bCs/>
          <w:lang w:val="ru-RU"/>
        </w:rPr>
      </w:pPr>
      <w:r w:rsidRPr="00C20C7C">
        <w:rPr>
          <w:b/>
          <w:bCs/>
          <w:i/>
          <w:iCs/>
          <w:sz w:val="28"/>
          <w:szCs w:val="28"/>
        </w:rPr>
        <w:lastRenderedPageBreak/>
        <w:t>XI</w:t>
      </w:r>
      <w:r w:rsidRPr="00F27BE8">
        <w:rPr>
          <w:b/>
          <w:bCs/>
          <w:i/>
          <w:iCs/>
          <w:sz w:val="28"/>
          <w:szCs w:val="28"/>
          <w:lang w:val="ru-RU"/>
        </w:rPr>
        <w:t xml:space="preserve"> ОБРАЗАЦ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422B03" w:rsidRPr="00F27BE8">
        <w:rPr>
          <w:rFonts w:eastAsia="TimesNewRomanPS-BoldMT"/>
          <w:b/>
          <w:bCs/>
          <w:color w:val="auto"/>
          <w:lang w:val="ru-RU"/>
        </w:rPr>
        <w:t xml:space="preserve">сукцесивна испорука </w:t>
      </w:r>
      <w:r w:rsidR="0071538A">
        <w:rPr>
          <w:b/>
          <w:color w:val="auto"/>
          <w:lang w:val="sr-Cyrl-CS"/>
        </w:rPr>
        <w:t xml:space="preserve">потрошног </w:t>
      </w:r>
      <w:r w:rsidR="00ED7717">
        <w:rPr>
          <w:b/>
          <w:color w:val="auto"/>
          <w:lang w:val="sr-Cyrl-CS"/>
        </w:rPr>
        <w:t>медицинског</w:t>
      </w:r>
      <w:r w:rsidRPr="00F27BE8">
        <w:rPr>
          <w:b/>
          <w:i/>
          <w:iCs/>
          <w:lang w:val="ru-RU"/>
        </w:rPr>
        <w:t>,</w:t>
      </w:r>
      <w:r w:rsidR="006776A7" w:rsidRPr="00F27BE8">
        <w:rPr>
          <w:b/>
          <w:lang w:val="ru-RU"/>
        </w:rPr>
        <w:t xml:space="preserve">партија број __ </w:t>
      </w:r>
      <w:r w:rsidRPr="00F27BE8">
        <w:rPr>
          <w:b/>
          <w:lang w:val="ru-RU"/>
        </w:rPr>
        <w:t xml:space="preserve">бр </w:t>
      </w:r>
      <w:r w:rsidR="00ED7717">
        <w:rPr>
          <w:b/>
          <w:lang w:val="ru-RU"/>
        </w:rPr>
        <w:t>86</w:t>
      </w:r>
      <w:r w:rsidR="005D133D" w:rsidRPr="00F27BE8">
        <w:rPr>
          <w:b/>
          <w:lang w:val="ru-RU"/>
        </w:rPr>
        <w:t>/201</w:t>
      </w:r>
      <w:r w:rsidR="00742D97">
        <w:rPr>
          <w:b/>
          <w:lang w:val="sr-Cyrl-CS"/>
        </w:rPr>
        <w:t>7</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r w:rsidRPr="00C20C7C">
              <w:t>Датум:</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r w:rsidRPr="00C20C7C">
              <w:t>Потпис понуђача</w:t>
            </w:r>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F27BE8" w:rsidRDefault="001619E7">
      <w:pPr>
        <w:pStyle w:val="ListParagraph"/>
        <w:shd w:val="clear" w:color="auto" w:fill="C6D9F1"/>
        <w:ind w:left="360"/>
        <w:jc w:val="center"/>
        <w:rPr>
          <w:lang w:val="ru-RU"/>
        </w:rPr>
      </w:pPr>
      <w:proofErr w:type="gramStart"/>
      <w:r w:rsidRPr="00C20C7C">
        <w:rPr>
          <w:b/>
          <w:bCs/>
          <w:i/>
          <w:iCs/>
          <w:sz w:val="28"/>
          <w:szCs w:val="28"/>
        </w:rPr>
        <w:lastRenderedPageBreak/>
        <w:t>XII</w:t>
      </w:r>
      <w:r w:rsidRPr="00F27BE8">
        <w:rPr>
          <w:b/>
          <w:bCs/>
          <w:i/>
          <w:iCs/>
          <w:sz w:val="28"/>
          <w:szCs w:val="28"/>
          <w:lang w:val="ru-RU"/>
        </w:rPr>
        <w:t xml:space="preserve">  ОБРАЗАЦ</w:t>
      </w:r>
      <w:proofErr w:type="gramEnd"/>
      <w:r w:rsidRPr="00F27BE8">
        <w:rPr>
          <w:b/>
          <w:bCs/>
          <w:i/>
          <w:iCs/>
          <w:sz w:val="28"/>
          <w:szCs w:val="28"/>
          <w:lang w:val="ru-RU"/>
        </w:rPr>
        <w:t xml:space="preserve">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F27BE8">
        <w:rPr>
          <w:lang w:val="ru-RU"/>
        </w:rPr>
        <w:t>у поступку јавне набавке</w:t>
      </w:r>
      <w:r w:rsidR="0071538A" w:rsidRPr="00F27BE8">
        <w:rPr>
          <w:rFonts w:eastAsia="TimesNewRomanPS-BoldMT"/>
          <w:b/>
          <w:bCs/>
          <w:color w:val="auto"/>
          <w:lang w:val="ru-RU"/>
        </w:rPr>
        <w:t xml:space="preserve">сукцесивна испорука </w:t>
      </w:r>
      <w:r w:rsidR="0071538A">
        <w:rPr>
          <w:b/>
          <w:color w:val="auto"/>
          <w:lang w:val="sr-Cyrl-CS"/>
        </w:rPr>
        <w:t xml:space="preserve">потрошног </w:t>
      </w:r>
      <w:r w:rsidR="00ED7717">
        <w:rPr>
          <w:b/>
          <w:color w:val="auto"/>
          <w:lang w:val="sr-Cyrl-CS"/>
        </w:rPr>
        <w:t>медицинског</w:t>
      </w:r>
      <w:r w:rsidR="0071538A">
        <w:rPr>
          <w:b/>
          <w:color w:val="auto"/>
          <w:lang w:val="sr-Cyrl-CS"/>
        </w:rPr>
        <w:t xml:space="preserve"> материјала</w:t>
      </w:r>
      <w:r w:rsidR="0071538A" w:rsidRPr="00F27BE8">
        <w:rPr>
          <w:b/>
          <w:i/>
          <w:iCs/>
          <w:lang w:val="ru-RU"/>
        </w:rPr>
        <w:t>,</w:t>
      </w:r>
      <w:r w:rsidR="0071538A" w:rsidRPr="00F27BE8">
        <w:rPr>
          <w:b/>
          <w:lang w:val="ru-RU"/>
        </w:rPr>
        <w:t xml:space="preserve"> партија број __ бр </w:t>
      </w:r>
      <w:r w:rsidR="00ED7717">
        <w:rPr>
          <w:b/>
          <w:lang w:val="ru-RU"/>
        </w:rPr>
        <w:t>86</w:t>
      </w:r>
      <w:r w:rsidR="0071538A" w:rsidRPr="00F27BE8">
        <w:rPr>
          <w:b/>
          <w:lang w:val="ru-RU"/>
        </w:rPr>
        <w:t>/201</w:t>
      </w:r>
      <w:r w:rsidR="00742D97">
        <w:rPr>
          <w:b/>
          <w:lang w:val="sr-Cyrl-CS"/>
        </w:rPr>
        <w:t>7</w:t>
      </w:r>
      <w:r w:rsidR="0071538A">
        <w:rPr>
          <w:b/>
          <w:lang w:val="sr-Cyrl-CS"/>
        </w:rPr>
        <w:t>,</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F27BE8" w:rsidRDefault="00E71653">
      <w:pPr>
        <w:pStyle w:val="BodyText3"/>
        <w:spacing w:after="0"/>
        <w:jc w:val="center"/>
        <w:rPr>
          <w:color w:val="FF0000"/>
          <w:lang w:val="ru-RU"/>
        </w:rPr>
      </w:pPr>
    </w:p>
    <w:sectPr w:rsidR="00E71653" w:rsidRPr="00F27BE8"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9F6" w:rsidRDefault="00B619F6">
      <w:pPr>
        <w:spacing w:line="240" w:lineRule="auto"/>
      </w:pPr>
      <w:r>
        <w:separator/>
      </w:r>
    </w:p>
  </w:endnote>
  <w:endnote w:type="continuationSeparator" w:id="0">
    <w:p w:rsidR="00B619F6" w:rsidRDefault="00B619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Helvetica 55 Roman">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FF5F91">
      <w:tc>
        <w:tcPr>
          <w:tcW w:w="8208" w:type="dxa"/>
          <w:tcBorders>
            <w:top w:val="single" w:sz="8" w:space="0" w:color="808080"/>
          </w:tcBorders>
          <w:shd w:val="clear" w:color="auto" w:fill="auto"/>
        </w:tcPr>
        <w:p w:rsidR="00FF5F91" w:rsidRPr="00CD3272" w:rsidRDefault="00FF5F91" w:rsidP="00312677">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86/17</w:t>
          </w:r>
        </w:p>
      </w:tc>
      <w:tc>
        <w:tcPr>
          <w:tcW w:w="1034" w:type="dxa"/>
          <w:tcBorders>
            <w:top w:val="single" w:sz="8" w:space="0" w:color="808080"/>
            <w:left w:val="single" w:sz="8" w:space="0" w:color="808080"/>
          </w:tcBorders>
          <w:shd w:val="clear" w:color="auto" w:fill="auto"/>
        </w:tcPr>
        <w:p w:rsidR="00FF5F91" w:rsidRDefault="00FC4953">
          <w:pPr>
            <w:pStyle w:val="Footer"/>
          </w:pPr>
          <w:r>
            <w:rPr>
              <w:b/>
              <w:bCs/>
              <w:color w:val="1F497D"/>
            </w:rPr>
            <w:fldChar w:fldCharType="begin"/>
          </w:r>
          <w:r w:rsidR="00FF5F91">
            <w:rPr>
              <w:b/>
              <w:bCs/>
              <w:color w:val="1F497D"/>
            </w:rPr>
            <w:instrText xml:space="preserve"> PAGE </w:instrText>
          </w:r>
          <w:r>
            <w:rPr>
              <w:b/>
              <w:bCs/>
              <w:color w:val="1F497D"/>
            </w:rPr>
            <w:fldChar w:fldCharType="separate"/>
          </w:r>
          <w:r w:rsidR="00767175">
            <w:rPr>
              <w:b/>
              <w:bCs/>
              <w:noProof/>
              <w:color w:val="1F497D"/>
            </w:rPr>
            <w:t>15</w:t>
          </w:r>
          <w:r>
            <w:rPr>
              <w:b/>
              <w:bCs/>
              <w:color w:val="1F497D"/>
            </w:rPr>
            <w:fldChar w:fldCharType="end"/>
          </w:r>
          <w:r w:rsidR="00FF5F91">
            <w:rPr>
              <w:color w:val="1F497D"/>
            </w:rPr>
            <w:t>/</w:t>
          </w:r>
          <w:r>
            <w:rPr>
              <w:b/>
              <w:bCs/>
              <w:color w:val="1F497D"/>
            </w:rPr>
            <w:fldChar w:fldCharType="begin"/>
          </w:r>
          <w:r w:rsidR="00FF5F91">
            <w:rPr>
              <w:b/>
              <w:bCs/>
              <w:color w:val="1F497D"/>
            </w:rPr>
            <w:instrText xml:space="preserve"> NUMPAGES \*Arabic </w:instrText>
          </w:r>
          <w:r>
            <w:rPr>
              <w:b/>
              <w:bCs/>
              <w:color w:val="1F497D"/>
            </w:rPr>
            <w:fldChar w:fldCharType="separate"/>
          </w:r>
          <w:r w:rsidR="00767175">
            <w:rPr>
              <w:b/>
              <w:bCs/>
              <w:noProof/>
              <w:color w:val="1F497D"/>
            </w:rPr>
            <w:t>56</w:t>
          </w:r>
          <w:r>
            <w:rPr>
              <w:b/>
              <w:bCs/>
              <w:color w:val="1F497D"/>
            </w:rPr>
            <w:fldChar w:fldCharType="end"/>
          </w:r>
        </w:p>
      </w:tc>
    </w:tr>
  </w:tbl>
  <w:p w:rsidR="00FF5F91" w:rsidRDefault="00FF5F91">
    <w:pPr>
      <w:pStyle w:val="Footer"/>
      <w:jc w:val="right"/>
    </w:pPr>
  </w:p>
  <w:p w:rsidR="00FF5F91" w:rsidRDefault="00FF5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9F6" w:rsidRDefault="00B619F6">
      <w:pPr>
        <w:spacing w:line="240" w:lineRule="auto"/>
      </w:pPr>
      <w:r>
        <w:separator/>
      </w:r>
    </w:p>
  </w:footnote>
  <w:footnote w:type="continuationSeparator" w:id="0">
    <w:p w:rsidR="00B619F6" w:rsidRDefault="00B619F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7FA24D9"/>
    <w:multiLevelType w:val="hybridMultilevel"/>
    <w:tmpl w:val="96804E76"/>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14407FA3"/>
    <w:multiLevelType w:val="hybridMultilevel"/>
    <w:tmpl w:val="A70C03C8"/>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1478626C"/>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4">
    <w:nsid w:val="14F371EE"/>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5">
    <w:nsid w:val="19E358A1"/>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6">
    <w:nsid w:val="1AB7189A"/>
    <w:multiLevelType w:val="hybridMultilevel"/>
    <w:tmpl w:val="F944547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8">
    <w:nsid w:val="1F455E85"/>
    <w:multiLevelType w:val="hybridMultilevel"/>
    <w:tmpl w:val="96804E76"/>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22FA0216"/>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2">
    <w:nsid w:val="253D4B30"/>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3">
    <w:nsid w:val="2DA83C35"/>
    <w:multiLevelType w:val="hybridMultilevel"/>
    <w:tmpl w:val="921E172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2E645EDC"/>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2EB640AD"/>
    <w:multiLevelType w:val="hybridMultilevel"/>
    <w:tmpl w:val="96804E76"/>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348D34E7"/>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7">
    <w:nsid w:val="35052C86"/>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990"/>
        </w:tabs>
        <w:ind w:left="36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38">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9">
    <w:nsid w:val="37395768"/>
    <w:multiLevelType w:val="hybridMultilevel"/>
    <w:tmpl w:val="D55A7884"/>
    <w:lvl w:ilvl="0" w:tplc="20BAF06A">
      <w:start w:val="6"/>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399720F3"/>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1">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3D163CF6"/>
    <w:multiLevelType w:val="hybridMultilevel"/>
    <w:tmpl w:val="DF289D5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4">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45">
    <w:nsid w:val="43432511"/>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6">
    <w:nsid w:val="4D241ED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7">
    <w:nsid w:val="532919FF"/>
    <w:multiLevelType w:val="hybridMultilevel"/>
    <w:tmpl w:val="ADE0EE8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8">
    <w:nsid w:val="58EB7508"/>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9">
    <w:nsid w:val="5A220A5C"/>
    <w:multiLevelType w:val="hybridMultilevel"/>
    <w:tmpl w:val="418875EE"/>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5CFD1393"/>
    <w:multiLevelType w:val="hybridMultilevel"/>
    <w:tmpl w:val="61F09D7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1">
    <w:nsid w:val="5E6A6267"/>
    <w:multiLevelType w:val="hybridMultilevel"/>
    <w:tmpl w:val="A70C03C8"/>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2">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72A11F8"/>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4">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55">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56">
    <w:nsid w:val="6D3A2978"/>
    <w:multiLevelType w:val="hybridMultilevel"/>
    <w:tmpl w:val="30EA09B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nsid w:val="742F0E45"/>
    <w:multiLevelType w:val="hybridMultilevel"/>
    <w:tmpl w:val="BC92E27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8">
    <w:nsid w:val="759F2AB6"/>
    <w:multiLevelType w:val="hybridMultilevel"/>
    <w:tmpl w:val="A4CC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9341AB"/>
    <w:multiLevelType w:val="hybridMultilevel"/>
    <w:tmpl w:val="418875EE"/>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0">
    <w:nsid w:val="7F276079"/>
    <w:multiLevelType w:val="multilevel"/>
    <w:tmpl w:val="00000003"/>
    <w:lvl w:ilvl="0">
      <w:start w:val="1"/>
      <w:numFmt w:val="decimal"/>
      <w:lvlText w:val="%1."/>
      <w:lvlJc w:val="left"/>
      <w:pPr>
        <w:tabs>
          <w:tab w:val="num" w:pos="-360"/>
        </w:tabs>
        <w:ind w:left="36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61">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61"/>
  </w:num>
  <w:num w:numId="6">
    <w:abstractNumId w:val="43"/>
  </w:num>
  <w:num w:numId="7">
    <w:abstractNumId w:val="27"/>
  </w:num>
  <w:num w:numId="8">
    <w:abstractNumId w:val="44"/>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30"/>
  </w:num>
  <w:num w:numId="19">
    <w:abstractNumId w:val="38"/>
  </w:num>
  <w:num w:numId="20">
    <w:abstractNumId w:val="41"/>
  </w:num>
  <w:num w:numId="21">
    <w:abstractNumId w:val="55"/>
  </w:num>
  <w:num w:numId="22">
    <w:abstractNumId w:val="54"/>
  </w:num>
  <w:num w:numId="23">
    <w:abstractNumId w:val="32"/>
  </w:num>
  <w:num w:numId="24">
    <w:abstractNumId w:val="52"/>
  </w:num>
  <w:num w:numId="25">
    <w:abstractNumId w:val="50"/>
  </w:num>
  <w:num w:numId="26">
    <w:abstractNumId w:val="31"/>
  </w:num>
  <w:num w:numId="27">
    <w:abstractNumId w:val="42"/>
  </w:num>
  <w:num w:numId="28">
    <w:abstractNumId w:val="34"/>
  </w:num>
  <w:num w:numId="29">
    <w:abstractNumId w:val="57"/>
  </w:num>
  <w:num w:numId="30">
    <w:abstractNumId w:val="58"/>
  </w:num>
  <w:num w:numId="31">
    <w:abstractNumId w:val="45"/>
  </w:num>
  <w:num w:numId="32">
    <w:abstractNumId w:val="23"/>
  </w:num>
  <w:num w:numId="33">
    <w:abstractNumId w:val="39"/>
  </w:num>
  <w:num w:numId="34">
    <w:abstractNumId w:val="33"/>
  </w:num>
  <w:num w:numId="35">
    <w:abstractNumId w:val="53"/>
  </w:num>
  <w:num w:numId="36">
    <w:abstractNumId w:val="37"/>
  </w:num>
  <w:num w:numId="37">
    <w:abstractNumId w:val="47"/>
  </w:num>
  <w:num w:numId="38">
    <w:abstractNumId w:val="40"/>
  </w:num>
  <w:num w:numId="39">
    <w:abstractNumId w:val="46"/>
  </w:num>
  <w:num w:numId="40">
    <w:abstractNumId w:val="29"/>
  </w:num>
  <w:num w:numId="41">
    <w:abstractNumId w:val="25"/>
  </w:num>
  <w:num w:numId="42">
    <w:abstractNumId w:val="36"/>
  </w:num>
  <w:num w:numId="43">
    <w:abstractNumId w:val="60"/>
  </w:num>
  <w:num w:numId="44">
    <w:abstractNumId w:val="24"/>
  </w:num>
  <w:num w:numId="45">
    <w:abstractNumId w:val="59"/>
  </w:num>
  <w:num w:numId="46">
    <w:abstractNumId w:val="35"/>
  </w:num>
  <w:num w:numId="47">
    <w:abstractNumId w:val="51"/>
  </w:num>
  <w:num w:numId="48">
    <w:abstractNumId w:val="22"/>
  </w:num>
  <w:num w:numId="49">
    <w:abstractNumId w:val="56"/>
  </w:num>
  <w:num w:numId="50">
    <w:abstractNumId w:val="26"/>
  </w:num>
  <w:num w:numId="51">
    <w:abstractNumId w:val="28"/>
  </w:num>
  <w:num w:numId="52">
    <w:abstractNumId w:val="49"/>
  </w:num>
  <w:num w:numId="53">
    <w:abstractNumId w:val="21"/>
  </w:num>
  <w:num w:numId="54">
    <w:abstractNumId w:val="4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74989"/>
    <w:rsid w:val="0000357C"/>
    <w:rsid w:val="00007229"/>
    <w:rsid w:val="00021E36"/>
    <w:rsid w:val="00026034"/>
    <w:rsid w:val="0003143F"/>
    <w:rsid w:val="00034C2A"/>
    <w:rsid w:val="00044673"/>
    <w:rsid w:val="0004628D"/>
    <w:rsid w:val="00053B44"/>
    <w:rsid w:val="00055CAD"/>
    <w:rsid w:val="00056CCD"/>
    <w:rsid w:val="00061E7F"/>
    <w:rsid w:val="00073B7B"/>
    <w:rsid w:val="00077862"/>
    <w:rsid w:val="00083375"/>
    <w:rsid w:val="0008422C"/>
    <w:rsid w:val="00085E01"/>
    <w:rsid w:val="00092103"/>
    <w:rsid w:val="000948B1"/>
    <w:rsid w:val="000A04DB"/>
    <w:rsid w:val="000A0EE0"/>
    <w:rsid w:val="000A24B6"/>
    <w:rsid w:val="000A389B"/>
    <w:rsid w:val="000B2C69"/>
    <w:rsid w:val="000B3180"/>
    <w:rsid w:val="000B3804"/>
    <w:rsid w:val="000B4D9F"/>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11E01"/>
    <w:rsid w:val="001214F2"/>
    <w:rsid w:val="00121ABA"/>
    <w:rsid w:val="00127CAA"/>
    <w:rsid w:val="00132B08"/>
    <w:rsid w:val="00136A9E"/>
    <w:rsid w:val="00137C43"/>
    <w:rsid w:val="001424E8"/>
    <w:rsid w:val="00153406"/>
    <w:rsid w:val="001619E7"/>
    <w:rsid w:val="001621B1"/>
    <w:rsid w:val="001654F5"/>
    <w:rsid w:val="001666B2"/>
    <w:rsid w:val="00187D89"/>
    <w:rsid w:val="00190A7D"/>
    <w:rsid w:val="001B7BA6"/>
    <w:rsid w:val="001C1945"/>
    <w:rsid w:val="001C1DDC"/>
    <w:rsid w:val="001C2947"/>
    <w:rsid w:val="001C2DB8"/>
    <w:rsid w:val="001C4064"/>
    <w:rsid w:val="001C4EC3"/>
    <w:rsid w:val="001C756E"/>
    <w:rsid w:val="001D08E0"/>
    <w:rsid w:val="001D5096"/>
    <w:rsid w:val="001D6DA4"/>
    <w:rsid w:val="001E7364"/>
    <w:rsid w:val="001F1D75"/>
    <w:rsid w:val="001F7786"/>
    <w:rsid w:val="00207CE6"/>
    <w:rsid w:val="00213C04"/>
    <w:rsid w:val="002165ED"/>
    <w:rsid w:val="00221130"/>
    <w:rsid w:val="00233F99"/>
    <w:rsid w:val="00234784"/>
    <w:rsid w:val="00240373"/>
    <w:rsid w:val="00241F5E"/>
    <w:rsid w:val="00242A0E"/>
    <w:rsid w:val="0024390E"/>
    <w:rsid w:val="00247AE3"/>
    <w:rsid w:val="00250DB2"/>
    <w:rsid w:val="00273DBB"/>
    <w:rsid w:val="0028002D"/>
    <w:rsid w:val="0029066A"/>
    <w:rsid w:val="002A66D3"/>
    <w:rsid w:val="002B1948"/>
    <w:rsid w:val="002B1BA3"/>
    <w:rsid w:val="002B759E"/>
    <w:rsid w:val="002C0340"/>
    <w:rsid w:val="002C0A35"/>
    <w:rsid w:val="002C305A"/>
    <w:rsid w:val="002D0CD1"/>
    <w:rsid w:val="002E348B"/>
    <w:rsid w:val="002E7EED"/>
    <w:rsid w:val="002F412F"/>
    <w:rsid w:val="002F4414"/>
    <w:rsid w:val="002F5840"/>
    <w:rsid w:val="00300612"/>
    <w:rsid w:val="00306B5D"/>
    <w:rsid w:val="003078FC"/>
    <w:rsid w:val="00311E58"/>
    <w:rsid w:val="00312677"/>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C4FDD"/>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2716D"/>
    <w:rsid w:val="00430E22"/>
    <w:rsid w:val="00430F2F"/>
    <w:rsid w:val="00432256"/>
    <w:rsid w:val="00443740"/>
    <w:rsid w:val="00445F80"/>
    <w:rsid w:val="00454BCC"/>
    <w:rsid w:val="00462127"/>
    <w:rsid w:val="00470810"/>
    <w:rsid w:val="00474339"/>
    <w:rsid w:val="00475317"/>
    <w:rsid w:val="00477934"/>
    <w:rsid w:val="004828C3"/>
    <w:rsid w:val="004832F3"/>
    <w:rsid w:val="00486266"/>
    <w:rsid w:val="00491172"/>
    <w:rsid w:val="00495184"/>
    <w:rsid w:val="00496222"/>
    <w:rsid w:val="004A6ABE"/>
    <w:rsid w:val="004B1680"/>
    <w:rsid w:val="004B3494"/>
    <w:rsid w:val="004C07C2"/>
    <w:rsid w:val="004C0F82"/>
    <w:rsid w:val="004D4E08"/>
    <w:rsid w:val="004D6A7F"/>
    <w:rsid w:val="004F0057"/>
    <w:rsid w:val="004F061F"/>
    <w:rsid w:val="004F1646"/>
    <w:rsid w:val="004F732B"/>
    <w:rsid w:val="0050216B"/>
    <w:rsid w:val="00503A75"/>
    <w:rsid w:val="005068D5"/>
    <w:rsid w:val="00507912"/>
    <w:rsid w:val="00510925"/>
    <w:rsid w:val="00523315"/>
    <w:rsid w:val="00526406"/>
    <w:rsid w:val="00532B5F"/>
    <w:rsid w:val="00537381"/>
    <w:rsid w:val="00537FAE"/>
    <w:rsid w:val="00543E81"/>
    <w:rsid w:val="00546611"/>
    <w:rsid w:val="005505EE"/>
    <w:rsid w:val="00554913"/>
    <w:rsid w:val="00560F73"/>
    <w:rsid w:val="00561E41"/>
    <w:rsid w:val="00565064"/>
    <w:rsid w:val="00566EF8"/>
    <w:rsid w:val="0058445E"/>
    <w:rsid w:val="005863B4"/>
    <w:rsid w:val="00587AC0"/>
    <w:rsid w:val="005910F6"/>
    <w:rsid w:val="00591A30"/>
    <w:rsid w:val="005929C9"/>
    <w:rsid w:val="005A1401"/>
    <w:rsid w:val="005A705D"/>
    <w:rsid w:val="005B4E34"/>
    <w:rsid w:val="005B69F4"/>
    <w:rsid w:val="005C05A0"/>
    <w:rsid w:val="005C3D4A"/>
    <w:rsid w:val="005D085E"/>
    <w:rsid w:val="005D133D"/>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7127"/>
    <w:rsid w:val="006B4945"/>
    <w:rsid w:val="006B5B1F"/>
    <w:rsid w:val="006C0EBC"/>
    <w:rsid w:val="006C4A5F"/>
    <w:rsid w:val="006C4FE0"/>
    <w:rsid w:val="006C7C49"/>
    <w:rsid w:val="006E4EB3"/>
    <w:rsid w:val="006F2656"/>
    <w:rsid w:val="006F2D58"/>
    <w:rsid w:val="006F44AE"/>
    <w:rsid w:val="006F6F0C"/>
    <w:rsid w:val="00700827"/>
    <w:rsid w:val="00706535"/>
    <w:rsid w:val="00707450"/>
    <w:rsid w:val="00707BC3"/>
    <w:rsid w:val="00710261"/>
    <w:rsid w:val="0071538A"/>
    <w:rsid w:val="00723FF8"/>
    <w:rsid w:val="00724D7B"/>
    <w:rsid w:val="0072728E"/>
    <w:rsid w:val="00727F72"/>
    <w:rsid w:val="007347A3"/>
    <w:rsid w:val="00742D97"/>
    <w:rsid w:val="0074560D"/>
    <w:rsid w:val="00747DC5"/>
    <w:rsid w:val="007539C8"/>
    <w:rsid w:val="007603A7"/>
    <w:rsid w:val="0076117C"/>
    <w:rsid w:val="00764A66"/>
    <w:rsid w:val="00767175"/>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7733"/>
    <w:rsid w:val="00800F79"/>
    <w:rsid w:val="008038CF"/>
    <w:rsid w:val="008056F8"/>
    <w:rsid w:val="00810490"/>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4989"/>
    <w:rsid w:val="00876720"/>
    <w:rsid w:val="00884ECA"/>
    <w:rsid w:val="00887413"/>
    <w:rsid w:val="00887C0E"/>
    <w:rsid w:val="00890F8F"/>
    <w:rsid w:val="00895CF4"/>
    <w:rsid w:val="008B00F6"/>
    <w:rsid w:val="008B216B"/>
    <w:rsid w:val="008D1FED"/>
    <w:rsid w:val="008D7DC8"/>
    <w:rsid w:val="008E2A45"/>
    <w:rsid w:val="008F77BC"/>
    <w:rsid w:val="0090287A"/>
    <w:rsid w:val="009048FF"/>
    <w:rsid w:val="00912112"/>
    <w:rsid w:val="009125A1"/>
    <w:rsid w:val="00921C96"/>
    <w:rsid w:val="00930CB3"/>
    <w:rsid w:val="0093484D"/>
    <w:rsid w:val="00962457"/>
    <w:rsid w:val="009643A6"/>
    <w:rsid w:val="009669D1"/>
    <w:rsid w:val="00966D29"/>
    <w:rsid w:val="00974AC4"/>
    <w:rsid w:val="00974E04"/>
    <w:rsid w:val="00975E35"/>
    <w:rsid w:val="00991C74"/>
    <w:rsid w:val="00994F7A"/>
    <w:rsid w:val="009B55F7"/>
    <w:rsid w:val="009C7072"/>
    <w:rsid w:val="009D12DE"/>
    <w:rsid w:val="009D14F0"/>
    <w:rsid w:val="009D2B93"/>
    <w:rsid w:val="009E0E91"/>
    <w:rsid w:val="009F608F"/>
    <w:rsid w:val="00A0389E"/>
    <w:rsid w:val="00A0440C"/>
    <w:rsid w:val="00A06410"/>
    <w:rsid w:val="00A06AAC"/>
    <w:rsid w:val="00A100A5"/>
    <w:rsid w:val="00A134E6"/>
    <w:rsid w:val="00A138F0"/>
    <w:rsid w:val="00A170E0"/>
    <w:rsid w:val="00A21961"/>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5AE8"/>
    <w:rsid w:val="00AE4FCC"/>
    <w:rsid w:val="00AE79F9"/>
    <w:rsid w:val="00AF72DD"/>
    <w:rsid w:val="00B02D15"/>
    <w:rsid w:val="00B1644E"/>
    <w:rsid w:val="00B206C9"/>
    <w:rsid w:val="00B2083F"/>
    <w:rsid w:val="00B22651"/>
    <w:rsid w:val="00B32641"/>
    <w:rsid w:val="00B35BA1"/>
    <w:rsid w:val="00B37B1B"/>
    <w:rsid w:val="00B411F9"/>
    <w:rsid w:val="00B425E4"/>
    <w:rsid w:val="00B438B4"/>
    <w:rsid w:val="00B5339B"/>
    <w:rsid w:val="00B55571"/>
    <w:rsid w:val="00B601B6"/>
    <w:rsid w:val="00B619F6"/>
    <w:rsid w:val="00B63D9E"/>
    <w:rsid w:val="00B65737"/>
    <w:rsid w:val="00B70D02"/>
    <w:rsid w:val="00B71F94"/>
    <w:rsid w:val="00B73D58"/>
    <w:rsid w:val="00B816FB"/>
    <w:rsid w:val="00B82021"/>
    <w:rsid w:val="00B82EAE"/>
    <w:rsid w:val="00B83794"/>
    <w:rsid w:val="00B8392C"/>
    <w:rsid w:val="00B937E6"/>
    <w:rsid w:val="00B93C23"/>
    <w:rsid w:val="00B95066"/>
    <w:rsid w:val="00BA1089"/>
    <w:rsid w:val="00BA4F82"/>
    <w:rsid w:val="00BA6CC8"/>
    <w:rsid w:val="00BB1133"/>
    <w:rsid w:val="00BB1265"/>
    <w:rsid w:val="00BB7EB9"/>
    <w:rsid w:val="00BC4CDB"/>
    <w:rsid w:val="00BC51C3"/>
    <w:rsid w:val="00BC66D4"/>
    <w:rsid w:val="00BD7B65"/>
    <w:rsid w:val="00BF099F"/>
    <w:rsid w:val="00BF47B8"/>
    <w:rsid w:val="00BF643C"/>
    <w:rsid w:val="00C04B8C"/>
    <w:rsid w:val="00C1463A"/>
    <w:rsid w:val="00C1545E"/>
    <w:rsid w:val="00C158D0"/>
    <w:rsid w:val="00C20C7C"/>
    <w:rsid w:val="00C21BB5"/>
    <w:rsid w:val="00C3358B"/>
    <w:rsid w:val="00C3379C"/>
    <w:rsid w:val="00C35D2A"/>
    <w:rsid w:val="00C41026"/>
    <w:rsid w:val="00C43655"/>
    <w:rsid w:val="00C475C0"/>
    <w:rsid w:val="00C540B9"/>
    <w:rsid w:val="00C54DB1"/>
    <w:rsid w:val="00C55492"/>
    <w:rsid w:val="00C64BB7"/>
    <w:rsid w:val="00C64C45"/>
    <w:rsid w:val="00C65478"/>
    <w:rsid w:val="00C70D6B"/>
    <w:rsid w:val="00C72F12"/>
    <w:rsid w:val="00C84B2B"/>
    <w:rsid w:val="00C853AD"/>
    <w:rsid w:val="00CB1951"/>
    <w:rsid w:val="00CC1E38"/>
    <w:rsid w:val="00CC46B8"/>
    <w:rsid w:val="00CC6CA7"/>
    <w:rsid w:val="00CD3272"/>
    <w:rsid w:val="00CD4B68"/>
    <w:rsid w:val="00CD7096"/>
    <w:rsid w:val="00CE5E5F"/>
    <w:rsid w:val="00D107FA"/>
    <w:rsid w:val="00D26E63"/>
    <w:rsid w:val="00D31C06"/>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C059F"/>
    <w:rsid w:val="00DC3112"/>
    <w:rsid w:val="00DD1B94"/>
    <w:rsid w:val="00DE116D"/>
    <w:rsid w:val="00DE706E"/>
    <w:rsid w:val="00DF0AC6"/>
    <w:rsid w:val="00DF309A"/>
    <w:rsid w:val="00DF4233"/>
    <w:rsid w:val="00DF7840"/>
    <w:rsid w:val="00E0304C"/>
    <w:rsid w:val="00E060B9"/>
    <w:rsid w:val="00E07CCE"/>
    <w:rsid w:val="00E15DA0"/>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A62"/>
    <w:rsid w:val="00ED4654"/>
    <w:rsid w:val="00ED4DCA"/>
    <w:rsid w:val="00ED742C"/>
    <w:rsid w:val="00ED7717"/>
    <w:rsid w:val="00EE558E"/>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A3358"/>
    <w:rsid w:val="00FA3D3C"/>
    <w:rsid w:val="00FB2E44"/>
    <w:rsid w:val="00FB3A59"/>
    <w:rsid w:val="00FB4974"/>
    <w:rsid w:val="00FB6C34"/>
    <w:rsid w:val="00FB6FE8"/>
    <w:rsid w:val="00FB77FA"/>
    <w:rsid w:val="00FC0137"/>
    <w:rsid w:val="00FC2B4F"/>
    <w:rsid w:val="00FC3683"/>
    <w:rsid w:val="00FC4953"/>
    <w:rsid w:val="00FC5CB0"/>
    <w:rsid w:val="00FD7535"/>
    <w:rsid w:val="00FE22E2"/>
    <w:rsid w:val="00FE5A1F"/>
    <w:rsid w:val="00FF0EEF"/>
    <w:rsid w:val="00FF482A"/>
    <w:rsid w:val="00FF5F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semiHidden="0" w:uiPriority="35" w:unhideWhenUsed="0" w:qFormat="1"/>
    <w:lsdException w:name="envelope address" w:uiPriority="0"/>
    <w:lsdException w:name="envelope return"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E-mail Signature"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uiPriority w:val="9"/>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uiPriority w:val="9"/>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uiPriority w:val="9"/>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uiPriority w:val="9"/>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uiPriority w:val="9"/>
    <w:rsid w:val="00D9072E"/>
    <w:rPr>
      <w:rFonts w:ascii="Cambria" w:hAnsi="Cambria" w:cs="font292"/>
      <w:b/>
      <w:bCs/>
      <w:color w:val="365F91"/>
      <w:sz w:val="28"/>
      <w:szCs w:val="28"/>
    </w:rPr>
  </w:style>
  <w:style w:type="character" w:customStyle="1" w:styleId="Heading2Char">
    <w:name w:val="Heading 2 Char"/>
    <w:aliases w:val="Naslov 2 Char"/>
    <w:uiPriority w:val="9"/>
    <w:rsid w:val="00D9072E"/>
    <w:rPr>
      <w:rFonts w:ascii="Book Antiqua" w:eastAsia="Times New Roman" w:hAnsi="Book Antiqua" w:cs="Times New Roman"/>
      <w:b/>
      <w:bCs/>
      <w:sz w:val="28"/>
      <w:szCs w:val="24"/>
    </w:rPr>
  </w:style>
  <w:style w:type="character" w:customStyle="1" w:styleId="Heading3Char">
    <w:name w:val="Heading 3 Char"/>
    <w:aliases w:val="Naslov 3 Char"/>
    <w:uiPriority w:val="9"/>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uiPriority w:val="9"/>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uiPriority w:val="22"/>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uiPriority w:val="20"/>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uiPriority w:val="99"/>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 w:type="character" w:customStyle="1" w:styleId="apple-converted-space">
    <w:name w:val="apple-converted-space"/>
    <w:basedOn w:val="DefaultParagraphFont"/>
    <w:rsid w:val="00565064"/>
  </w:style>
  <w:style w:type="paragraph" w:customStyle="1" w:styleId="Pa02">
    <w:name w:val="Pa0+2"/>
    <w:basedOn w:val="Normal"/>
    <w:next w:val="Normal"/>
    <w:uiPriority w:val="99"/>
    <w:rsid w:val="001C1DDC"/>
    <w:pPr>
      <w:suppressAutoHyphens w:val="0"/>
      <w:autoSpaceDE w:val="0"/>
      <w:autoSpaceDN w:val="0"/>
      <w:adjustRightInd w:val="0"/>
      <w:spacing w:line="181" w:lineRule="atLeast"/>
    </w:pPr>
    <w:rPr>
      <w:rFonts w:ascii="Helvetica 55 Roman" w:eastAsia="Calibri" w:hAnsi="Helvetica 55 Roman"/>
      <w:color w:val="auto"/>
      <w:kern w:val="0"/>
      <w:lang w:eastAsia="en-US"/>
    </w:rPr>
  </w:style>
  <w:style w:type="paragraph" w:customStyle="1" w:styleId="Pa05">
    <w:name w:val="Pa0+5"/>
    <w:basedOn w:val="Normal"/>
    <w:next w:val="Normal"/>
    <w:uiPriority w:val="99"/>
    <w:rsid w:val="001C1DDC"/>
    <w:pPr>
      <w:suppressAutoHyphens w:val="0"/>
      <w:autoSpaceDE w:val="0"/>
      <w:autoSpaceDN w:val="0"/>
      <w:adjustRightInd w:val="0"/>
      <w:spacing w:line="181" w:lineRule="atLeast"/>
    </w:pPr>
    <w:rPr>
      <w:rFonts w:ascii="Helvetica 55 Roman" w:eastAsia="Calibri" w:hAnsi="Helvetica 55 Roman"/>
      <w:color w:val="auto"/>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3000000-0\\33100000-1\\3314000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3000000-0\\33100000-1\\33140000-3')"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DABB6-A65B-4085-A87F-4977AF70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56</Pages>
  <Words>12203</Words>
  <Characters>69562</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81602</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23</cp:revision>
  <cp:lastPrinted>2014-03-21T10:05:00Z</cp:lastPrinted>
  <dcterms:created xsi:type="dcterms:W3CDTF">2016-04-25T12:04:00Z</dcterms:created>
  <dcterms:modified xsi:type="dcterms:W3CDTF">2017-06-07T10:36:00Z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