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F27BE8">
        <w:rPr>
          <w:b/>
          <w:bCs/>
          <w:lang w:val="ru-RU"/>
        </w:rPr>
        <w:t>–</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312677">
        <w:rPr>
          <w:b/>
          <w:lang w:val="sr-Cyrl-CS"/>
        </w:rPr>
        <w:t xml:space="preserve">МЕДИЦИНСКОГ </w:t>
      </w:r>
      <w:r w:rsidR="00777731">
        <w:rPr>
          <w:b/>
          <w:lang w:val="sr-Cyrl-CS"/>
        </w:rPr>
        <w:t>МАТЕРИЈАЛА</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DF7840" w:rsidRDefault="001619E7">
      <w:pPr>
        <w:jc w:val="center"/>
        <w:rPr>
          <w:i/>
          <w:iCs/>
        </w:rPr>
      </w:pPr>
      <w:r w:rsidRPr="00F27BE8">
        <w:rPr>
          <w:b/>
          <w:bCs/>
          <w:lang w:val="ru-RU"/>
        </w:rPr>
        <w:t>ЈАВНА НАБАВКА бр</w:t>
      </w:r>
      <w:r w:rsidRPr="00F27BE8">
        <w:rPr>
          <w:b/>
          <w:bCs/>
          <w:color w:val="auto"/>
          <w:lang w:val="ru-RU"/>
        </w:rPr>
        <w:t xml:space="preserve">. </w:t>
      </w:r>
      <w:r w:rsidR="00312677">
        <w:rPr>
          <w:b/>
          <w:bCs/>
          <w:color w:val="auto"/>
        </w:rPr>
        <w:t>86</w:t>
      </w:r>
      <w:r w:rsidR="00C1545E" w:rsidRPr="00F27BE8">
        <w:rPr>
          <w:b/>
          <w:color w:val="auto"/>
          <w:lang w:val="ru-RU"/>
        </w:rPr>
        <w:t>/201</w:t>
      </w:r>
      <w:r w:rsidR="00DF7840">
        <w:rPr>
          <w:b/>
          <w:color w:val="auto"/>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312677">
      <w:pPr>
        <w:jc w:val="center"/>
        <w:rPr>
          <w:b/>
          <w:bCs/>
          <w:lang w:val="ru-RU"/>
        </w:rPr>
      </w:pPr>
      <w:r>
        <w:rPr>
          <w:b/>
          <w:iCs/>
        </w:rPr>
        <w:t>Јун</w:t>
      </w:r>
      <w:r w:rsidR="001619E7" w:rsidRPr="00F27BE8">
        <w:rPr>
          <w:b/>
          <w:bCs/>
          <w:lang w:val="ru-RU"/>
        </w:rPr>
        <w:t>201</w:t>
      </w:r>
      <w:r w:rsidR="00DF7840">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312677">
        <w:rPr>
          <w:color w:val="auto"/>
          <w:lang w:val="ru-RU"/>
        </w:rPr>
        <w:t>86</w:t>
      </w:r>
      <w:r w:rsidRPr="00F27BE8">
        <w:rPr>
          <w:color w:val="auto"/>
          <w:lang w:val="ru-RU"/>
        </w:rPr>
        <w:t>/1 од</w:t>
      </w:r>
      <w:r w:rsidR="00312677">
        <w:rPr>
          <w:color w:val="auto"/>
        </w:rPr>
        <w:t>07</w:t>
      </w:r>
      <w:r w:rsidRPr="00F27BE8">
        <w:rPr>
          <w:color w:val="auto"/>
          <w:lang w:val="ru-RU"/>
        </w:rPr>
        <w:t>.0</w:t>
      </w:r>
      <w:r w:rsidR="00312677">
        <w:rPr>
          <w:color w:val="auto"/>
          <w:lang w:val="ru-RU"/>
        </w:rPr>
        <w:t>6</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312677">
        <w:rPr>
          <w:color w:val="auto"/>
          <w:lang w:val="ru-RU"/>
        </w:rPr>
        <w:t>86</w:t>
      </w:r>
      <w:r w:rsidRPr="00F27BE8">
        <w:rPr>
          <w:color w:val="auto"/>
          <w:lang w:val="ru-RU"/>
        </w:rPr>
        <w:t xml:space="preserve">/2 од </w:t>
      </w:r>
      <w:r w:rsidR="00312677">
        <w:rPr>
          <w:color w:val="auto"/>
          <w:lang w:val="ru-RU"/>
        </w:rPr>
        <w:t>07</w:t>
      </w:r>
      <w:r w:rsidRPr="00F27BE8">
        <w:rPr>
          <w:color w:val="auto"/>
          <w:lang w:val="ru-RU"/>
        </w:rPr>
        <w:t>.0</w:t>
      </w:r>
      <w:r w:rsidR="00312677">
        <w:rPr>
          <w:color w:val="auto"/>
          <w:lang w:val="ru-RU"/>
        </w:rPr>
        <w:t>6</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CD3272" w:rsidRPr="00F27BE8">
        <w:rPr>
          <w:rFonts w:eastAsia="TimesNewRomanPS-BoldMT"/>
          <w:b/>
          <w:bCs/>
          <w:lang w:val="ru-RU"/>
        </w:rPr>
        <w:t>–</w:t>
      </w:r>
      <w:r w:rsidR="00643E01" w:rsidRPr="00F27BE8">
        <w:rPr>
          <w:rFonts w:eastAsia="TimesNewRomanPS-BoldMT"/>
          <w:b/>
          <w:bCs/>
          <w:lang w:val="ru-RU"/>
        </w:rPr>
        <w:t xml:space="preserve">сукцесивна испорука </w:t>
      </w:r>
      <w:r w:rsidR="00312677">
        <w:rPr>
          <w:rFonts w:eastAsia="TimesNewRomanPS-BoldMT"/>
          <w:b/>
          <w:bCs/>
          <w:lang w:val="ru-RU"/>
        </w:rPr>
        <w:t xml:space="preserve">потрошног ког </w:t>
      </w:r>
      <w:r w:rsidR="00777731">
        <w:rPr>
          <w:b/>
          <w:lang w:val="sr-Cyrl-CS"/>
        </w:rPr>
        <w:t>материјала</w:t>
      </w:r>
      <w:r w:rsidR="00D546D1" w:rsidRPr="00F27BE8">
        <w:rPr>
          <w:rFonts w:eastAsia="TimesNewRomanPS-BoldMT"/>
          <w:b/>
          <w:bCs/>
          <w:lang w:val="ru-RU"/>
        </w:rPr>
        <w:t xml:space="preserve"> јн бр </w:t>
      </w:r>
      <w:r w:rsidR="00312677">
        <w:rPr>
          <w:rFonts w:eastAsia="TimesNewRomanPS-BoldMT"/>
          <w:b/>
          <w:bCs/>
          <w:lang w:val="ru-RU"/>
        </w:rPr>
        <w:t>86</w:t>
      </w:r>
      <w:r w:rsidR="00D546D1" w:rsidRPr="00F27BE8">
        <w:rPr>
          <w:rFonts w:eastAsia="TimesNewRomanPS-BoldMT"/>
          <w:b/>
          <w:bCs/>
          <w:lang w:val="ru-RU"/>
        </w:rPr>
        <w:t>/201</w:t>
      </w:r>
      <w:r w:rsidR="00DF7840">
        <w:rPr>
          <w:rFonts w:eastAsia="TimesNewRomanPS-BoldMT"/>
          <w:b/>
          <w:bCs/>
          <w:lang w:val="ru-RU"/>
        </w:rPr>
        <w:t>7</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Default="001621B1">
      <w:pPr>
        <w:jc w:val="both"/>
      </w:pPr>
    </w:p>
    <w:p w:rsidR="00312677" w:rsidRPr="00312677" w:rsidRDefault="00312677">
      <w:pPr>
        <w:jc w:val="both"/>
      </w:pPr>
    </w:p>
    <w:p w:rsidR="00CD3272" w:rsidRDefault="00CD3272">
      <w:pPr>
        <w:jc w:val="both"/>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312677" w:rsidRDefault="00777731" w:rsidP="00312677">
      <w:pPr>
        <w:jc w:val="both"/>
        <w:rPr>
          <w:u w:val="single"/>
        </w:rPr>
      </w:pPr>
      <w:r w:rsidRPr="00F27BE8">
        <w:rPr>
          <w:lang w:val="ru-RU"/>
        </w:rPr>
        <w:t>Предмет јавне набавке бр</w:t>
      </w:r>
      <w:r w:rsidRPr="00341C33">
        <w:rPr>
          <w:color w:val="auto"/>
          <w:lang w:val="ru-RU"/>
        </w:rPr>
        <w:t>.</w:t>
      </w:r>
      <w:r w:rsidR="00312677">
        <w:rPr>
          <w:color w:val="auto"/>
          <w:lang w:val="sr-Cyrl-CS"/>
        </w:rPr>
        <w:t>86</w:t>
      </w:r>
      <w:r w:rsidRPr="00F27BE8">
        <w:rPr>
          <w:color w:val="auto"/>
          <w:lang w:val="ru-RU"/>
        </w:rPr>
        <w:t>/201</w:t>
      </w:r>
      <w:r w:rsidR="0084000E">
        <w:rPr>
          <w:color w:val="auto"/>
          <w:lang w:val="ru-RU"/>
        </w:rPr>
        <w:t>7</w:t>
      </w:r>
      <w:r w:rsidRPr="00341C33">
        <w:rPr>
          <w:iCs/>
          <w:lang w:val="sr-Cyrl-CS"/>
        </w:rPr>
        <w:t>су</w:t>
      </w:r>
      <w:r w:rsidRPr="00F27BE8">
        <w:rPr>
          <w:iCs/>
          <w:lang w:val="ru-RU"/>
        </w:rPr>
        <w:t xml:space="preserve"> добр</w:t>
      </w:r>
      <w:r w:rsidRPr="00341C33">
        <w:rPr>
          <w:iCs/>
          <w:lang w:val="sr-Cyrl-CS"/>
        </w:rPr>
        <w:t>а</w:t>
      </w:r>
      <w:r w:rsidRPr="00F27BE8">
        <w:rPr>
          <w:i/>
          <w:lang w:val="ru-RU"/>
        </w:rPr>
        <w:t xml:space="preserve">– </w:t>
      </w:r>
      <w:r w:rsidR="00312677" w:rsidRPr="00F27BE8">
        <w:rPr>
          <w:lang w:val="ru-RU"/>
        </w:rPr>
        <w:t>Предмет јавне набавке бр</w:t>
      </w:r>
      <w:r w:rsidR="00312677" w:rsidRPr="00341C33">
        <w:rPr>
          <w:color w:val="auto"/>
          <w:lang w:val="ru-RU"/>
        </w:rPr>
        <w:t>.</w:t>
      </w:r>
      <w:r w:rsidR="00312677">
        <w:rPr>
          <w:color w:val="auto"/>
          <w:lang w:val="sr-Cyrl-CS"/>
        </w:rPr>
        <w:t>86/</w:t>
      </w:r>
      <w:r w:rsidR="00312677" w:rsidRPr="00F27BE8">
        <w:rPr>
          <w:color w:val="auto"/>
          <w:lang w:val="ru-RU"/>
        </w:rPr>
        <w:t>201</w:t>
      </w:r>
      <w:r w:rsidR="00312677">
        <w:rPr>
          <w:color w:val="auto"/>
          <w:lang w:val="ru-RU"/>
        </w:rPr>
        <w:t>7</w:t>
      </w:r>
      <w:r w:rsidR="00312677" w:rsidRPr="00341C33">
        <w:rPr>
          <w:iCs/>
          <w:lang w:val="sr-Cyrl-CS"/>
        </w:rPr>
        <w:t>су</w:t>
      </w:r>
      <w:r w:rsidR="00312677" w:rsidRPr="00F27BE8">
        <w:rPr>
          <w:iCs/>
          <w:lang w:val="ru-RU"/>
        </w:rPr>
        <w:t xml:space="preserve"> добр</w:t>
      </w:r>
      <w:r w:rsidR="00312677" w:rsidRPr="00341C33">
        <w:rPr>
          <w:iCs/>
          <w:lang w:val="sr-Cyrl-CS"/>
        </w:rPr>
        <w:t>а</w:t>
      </w:r>
      <w:r w:rsidR="00312677" w:rsidRPr="00F27BE8">
        <w:rPr>
          <w:i/>
          <w:lang w:val="ru-RU"/>
        </w:rPr>
        <w:t xml:space="preserve">– </w:t>
      </w:r>
      <w:r w:rsidR="00312677" w:rsidRPr="00F27BE8">
        <w:rPr>
          <w:b/>
          <w:lang w:val="ru-RU"/>
        </w:rPr>
        <w:t>С</w:t>
      </w:r>
      <w:r w:rsidR="00312677" w:rsidRPr="00F27BE8">
        <w:rPr>
          <w:rFonts w:eastAsia="TimesNewRomanPS-BoldMT"/>
          <w:b/>
          <w:bCs/>
          <w:lang w:val="ru-RU"/>
        </w:rPr>
        <w:t xml:space="preserve">укцесивна испорука потрошног </w:t>
      </w:r>
      <w:r w:rsidR="00312677">
        <w:rPr>
          <w:b/>
          <w:lang w:val="sr-Cyrl-CS"/>
        </w:rPr>
        <w:t>медицинскогматеријала</w:t>
      </w:r>
      <w:r w:rsidR="00312677" w:rsidRPr="00341C33">
        <w:rPr>
          <w:b/>
          <w:lang w:val="sr-Cyrl-CS"/>
        </w:rPr>
        <w:t>,</w:t>
      </w:r>
      <w:hyperlink r:id="rId10" w:tooltip="33140000 - Медицински потрошни материјал" w:history="1">
        <w:r w:rsidR="00312677" w:rsidRPr="00312677">
          <w:rPr>
            <w:u w:val="single"/>
          </w:rPr>
          <w:t>33140000 - Медицински потрошни материјал</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1621B1" w:rsidRDefault="003C4FB9">
      <w:pPr>
        <w:jc w:val="both"/>
        <w:rPr>
          <w:u w:val="single"/>
        </w:rPr>
      </w:pPr>
      <w:r w:rsidRPr="00F27BE8">
        <w:rPr>
          <w:lang w:val="ru-RU"/>
        </w:rPr>
        <w:t>Предмет јавне набавке бр</w:t>
      </w:r>
      <w:r w:rsidRPr="00341C33">
        <w:rPr>
          <w:color w:val="auto"/>
          <w:lang w:val="ru-RU"/>
        </w:rPr>
        <w:t>.</w:t>
      </w:r>
      <w:r w:rsidR="00312677">
        <w:rPr>
          <w:color w:val="auto"/>
          <w:lang w:val="sr-Cyrl-CS"/>
        </w:rPr>
        <w:t>86/</w:t>
      </w:r>
      <w:r w:rsidRPr="00F27BE8">
        <w:rPr>
          <w:color w:val="auto"/>
          <w:lang w:val="ru-RU"/>
        </w:rPr>
        <w:t>201</w:t>
      </w:r>
      <w:r w:rsidR="0084000E">
        <w:rPr>
          <w:color w:val="auto"/>
          <w:lang w:val="ru-RU"/>
        </w:rPr>
        <w:t>7</w:t>
      </w:r>
      <w:r w:rsidRPr="00341C33">
        <w:rPr>
          <w:iCs/>
          <w:lang w:val="sr-Cyrl-CS"/>
        </w:rPr>
        <w:t>су</w:t>
      </w:r>
      <w:r w:rsidRPr="00F27BE8">
        <w:rPr>
          <w:iCs/>
          <w:lang w:val="ru-RU"/>
        </w:rPr>
        <w:t xml:space="preserve"> добр</w:t>
      </w:r>
      <w:r w:rsidRPr="00341C33">
        <w:rPr>
          <w:iCs/>
          <w:lang w:val="sr-Cyrl-CS"/>
        </w:rPr>
        <w:t>а</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00312677">
        <w:rPr>
          <w:b/>
          <w:lang w:val="sr-Cyrl-CS"/>
        </w:rPr>
        <w:t>медицинског</w:t>
      </w:r>
      <w:r>
        <w:rPr>
          <w:b/>
          <w:lang w:val="sr-Cyrl-CS"/>
        </w:rPr>
        <w:t>материјала</w:t>
      </w:r>
      <w:r w:rsidRPr="00341C33">
        <w:rPr>
          <w:b/>
          <w:lang w:val="sr-Cyrl-CS"/>
        </w:rPr>
        <w:t>,</w:t>
      </w:r>
      <w:hyperlink r:id="rId12" w:tooltip="33140000 - Медицински потрошни материјал" w:history="1">
        <w:r w:rsidR="00312677" w:rsidRPr="00312677">
          <w:rPr>
            <w:u w:val="single"/>
          </w:rPr>
          <w:t>33140000 - Медицински потрошни материјал</w:t>
        </w:r>
      </w:hyperlink>
    </w:p>
    <w:p w:rsidR="00312677" w:rsidRPr="00312677" w:rsidRDefault="00312677">
      <w:pPr>
        <w:jc w:val="both"/>
        <w:rPr>
          <w:b/>
          <w:bCs/>
        </w:rPr>
      </w:pPr>
    </w:p>
    <w:p w:rsidR="001F7786" w:rsidRPr="0093484D" w:rsidRDefault="001F7786" w:rsidP="001F7786">
      <w:pPr>
        <w:jc w:val="both"/>
        <w:rPr>
          <w:spacing w:val="2"/>
        </w:rPr>
      </w:pPr>
      <w:r>
        <w:rPr>
          <w:spacing w:val="2"/>
          <w:lang w:val="sr-Cyrl-CS"/>
        </w:rPr>
        <w:t xml:space="preserve">Испорука </w:t>
      </w:r>
      <w:r w:rsidR="00007229" w:rsidRPr="00614FA2">
        <w:rPr>
          <w:lang w:val="sr-Cyrl-CS"/>
        </w:rPr>
        <w:t>Потрошног лабораторијског материјала</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t xml:space="preserve">Процењене вредности, Партија 1. </w:t>
      </w:r>
      <w:proofErr w:type="gramStart"/>
      <w:r w:rsidR="00312677">
        <w:t>40</w:t>
      </w:r>
      <w:r w:rsidR="0093484D" w:rsidRPr="0072728E">
        <w:t xml:space="preserve">.000,00 </w:t>
      </w:r>
      <w:r w:rsidR="0093484D" w:rsidRPr="0072728E">
        <w:rPr>
          <w:rFonts w:eastAsia="Times New Roman"/>
          <w:color w:val="auto"/>
          <w:kern w:val="0"/>
          <w:lang w:eastAsia="en-US"/>
        </w:rPr>
        <w:t>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 Партија 2. </w:t>
      </w:r>
      <w:proofErr w:type="gramStart"/>
      <w:r w:rsidR="00312677">
        <w:rPr>
          <w:rFonts w:eastAsia="Times New Roman"/>
          <w:color w:val="auto"/>
          <w:kern w:val="0"/>
          <w:lang w:eastAsia="en-US"/>
        </w:rPr>
        <w:t>60</w:t>
      </w:r>
      <w:r w:rsidR="0093484D" w:rsidRPr="0072728E">
        <w:rPr>
          <w:rFonts w:eastAsia="Times New Roman"/>
          <w:color w:val="auto"/>
          <w:kern w:val="0"/>
          <w:lang w:eastAsia="en-US"/>
        </w:rPr>
        <w:t>.000,00 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 Партија 3. </w:t>
      </w:r>
      <w:proofErr w:type="gramStart"/>
      <w:r w:rsidR="00312677">
        <w:rPr>
          <w:rFonts w:eastAsia="Times New Roman"/>
          <w:color w:val="auto"/>
          <w:kern w:val="0"/>
          <w:lang w:eastAsia="en-US"/>
        </w:rPr>
        <w:t>185</w:t>
      </w:r>
      <w:r w:rsidR="0093484D" w:rsidRPr="0072728E">
        <w:rPr>
          <w:rFonts w:eastAsia="Times New Roman"/>
          <w:color w:val="auto"/>
          <w:kern w:val="0"/>
          <w:lang w:eastAsia="en-US"/>
        </w:rPr>
        <w:t>.000,00 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w:t>
      </w:r>
      <w:r w:rsidR="00312677">
        <w:rPr>
          <w:rFonts w:eastAsia="Times New Roman"/>
          <w:color w:val="auto"/>
          <w:kern w:val="0"/>
          <w:lang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2.Партије</w:t>
      </w:r>
    </w:p>
    <w:p w:rsidR="00BB7EB9" w:rsidRPr="00F27BE8" w:rsidRDefault="00DF309A" w:rsidP="00BB7EB9">
      <w:pPr>
        <w:jc w:val="both"/>
        <w:rPr>
          <w:iCs/>
          <w:lang w:val="ru-RU"/>
        </w:rPr>
      </w:pPr>
      <w:r w:rsidRPr="00F27BE8">
        <w:rPr>
          <w:iCs/>
          <w:lang w:val="ru-RU"/>
        </w:rPr>
        <w:t xml:space="preserve">Набавка је обликована у </w:t>
      </w:r>
      <w:r w:rsidR="00312677">
        <w:rPr>
          <w:iCs/>
          <w:lang w:val="ru-RU"/>
        </w:rPr>
        <w:t>3</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9B55F7" w:rsidRPr="009B55F7" w:rsidRDefault="00600F3A" w:rsidP="009B55F7">
      <w:pPr>
        <w:suppressAutoHyphens w:val="0"/>
        <w:spacing w:line="276" w:lineRule="auto"/>
        <w:rPr>
          <w:rFonts w:eastAsia="Times New Roman"/>
          <w:color w:val="auto"/>
          <w:kern w:val="0"/>
          <w:lang w:eastAsia="en-US"/>
        </w:rPr>
      </w:pPr>
      <w:r w:rsidRPr="009B55F7">
        <w:rPr>
          <w:lang w:val="ru-RU"/>
        </w:rPr>
        <w:t xml:space="preserve">Партија број 1 </w:t>
      </w:r>
    </w:p>
    <w:p w:rsidR="009B55F7" w:rsidRPr="009B55F7" w:rsidRDefault="00600F3A" w:rsidP="009B55F7">
      <w:pPr>
        <w:suppressAutoHyphens w:val="0"/>
        <w:spacing w:line="276" w:lineRule="auto"/>
        <w:rPr>
          <w:rFonts w:eastAsia="Times New Roman"/>
          <w:color w:val="auto"/>
          <w:kern w:val="0"/>
          <w:lang w:eastAsia="en-US"/>
        </w:rPr>
      </w:pPr>
      <w:r w:rsidRPr="009B55F7">
        <w:rPr>
          <w:lang w:val="ru-RU"/>
        </w:rPr>
        <w:t xml:space="preserve">Партија број 2 </w:t>
      </w:r>
    </w:p>
    <w:p w:rsidR="009B55F7" w:rsidRDefault="0074560D" w:rsidP="009B55F7">
      <w:pPr>
        <w:suppressAutoHyphens w:val="0"/>
        <w:spacing w:line="276" w:lineRule="auto"/>
        <w:rPr>
          <w:lang w:val="ru-RU"/>
        </w:rPr>
      </w:pPr>
      <w:r w:rsidRPr="009B55F7">
        <w:rPr>
          <w:lang w:val="ru-RU"/>
        </w:rPr>
        <w:t xml:space="preserve">Партија број 3 </w:t>
      </w:r>
    </w:p>
    <w:p w:rsidR="00AF72DD" w:rsidRPr="009B55F7" w:rsidRDefault="00AF72DD" w:rsidP="009B55F7">
      <w:pPr>
        <w:suppressAutoHyphens w:val="0"/>
        <w:spacing w:line="276" w:lineRule="auto"/>
        <w:rPr>
          <w:rFonts w:eastAsia="Times New Roman"/>
          <w:color w:val="auto"/>
          <w:kern w:val="0"/>
          <w:lang w:eastAsia="en-US"/>
        </w:rPr>
      </w:pPr>
    </w:p>
    <w:p w:rsidR="00690FA1" w:rsidRPr="009B55F7" w:rsidRDefault="00690FA1" w:rsidP="009B55F7">
      <w:pPr>
        <w:suppressAutoHyphens w:val="0"/>
        <w:spacing w:line="276" w:lineRule="auto"/>
        <w:rPr>
          <w:rFonts w:eastAsia="Times New Roman"/>
          <w:color w:val="auto"/>
          <w:kern w:val="0"/>
          <w:lang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D40B1B" w:rsidRPr="009B55F7" w:rsidRDefault="00D40B1B" w:rsidP="00D40B1B">
      <w:pPr>
        <w:suppressAutoHyphens w:val="0"/>
        <w:spacing w:line="276" w:lineRule="auto"/>
        <w:rPr>
          <w:rFonts w:eastAsia="Times New Roman"/>
          <w:color w:val="auto"/>
          <w:kern w:val="0"/>
          <w:lang w:eastAsia="en-US"/>
        </w:rPr>
      </w:pPr>
      <w:r w:rsidRPr="009B55F7">
        <w:rPr>
          <w:lang w:val="ru-RU"/>
        </w:rPr>
        <w:t xml:space="preserve">Партија број 1 </w:t>
      </w: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876"/>
        <w:gridCol w:w="4271"/>
        <w:gridCol w:w="1557"/>
      </w:tblGrid>
      <w:tr w:rsidR="00312677" w:rsidRPr="00E7538C" w:rsidTr="00AF72DD">
        <w:trPr>
          <w:trHeight w:val="324"/>
        </w:trPr>
        <w:tc>
          <w:tcPr>
            <w:tcW w:w="462" w:type="pct"/>
            <w:noWrap/>
            <w:hideMark/>
          </w:tcPr>
          <w:p w:rsidR="00312677" w:rsidRPr="00E7538C" w:rsidRDefault="00312677" w:rsidP="00312677">
            <w:r w:rsidRPr="00E7538C">
              <w:t>Red.</w:t>
            </w:r>
          </w:p>
          <w:p w:rsidR="00312677" w:rsidRPr="00E7538C" w:rsidRDefault="00312677" w:rsidP="00312677">
            <w:r w:rsidRPr="00E7538C">
              <w:t>broj</w:t>
            </w:r>
          </w:p>
        </w:tc>
        <w:tc>
          <w:tcPr>
            <w:tcW w:w="1105" w:type="pct"/>
            <w:noWrap/>
            <w:hideMark/>
          </w:tcPr>
          <w:p w:rsidR="00312677" w:rsidRPr="00E7538C" w:rsidRDefault="00312677" w:rsidP="00312677">
            <w:r w:rsidRPr="00E7538C">
              <w:t>Opis dobra ili usluge radova</w:t>
            </w:r>
          </w:p>
        </w:tc>
        <w:tc>
          <w:tcPr>
            <w:tcW w:w="2516" w:type="pct"/>
            <w:noWrap/>
            <w:hideMark/>
          </w:tcPr>
          <w:p w:rsidR="00312677" w:rsidRPr="00E7538C" w:rsidRDefault="00312677" w:rsidP="00312677">
            <w:r w:rsidRPr="00E7538C">
              <w:t>Tehničke karakteristike</w:t>
            </w:r>
          </w:p>
        </w:tc>
        <w:tc>
          <w:tcPr>
            <w:tcW w:w="917" w:type="pct"/>
            <w:noWrap/>
            <w:hideMark/>
          </w:tcPr>
          <w:p w:rsidR="00312677" w:rsidRPr="00E7538C" w:rsidRDefault="00312677" w:rsidP="00312677">
            <w:r w:rsidRPr="00E7538C">
              <w:t>Jedinica mere</w:t>
            </w:r>
          </w:p>
        </w:tc>
      </w:tr>
      <w:tr w:rsidR="00312677" w:rsidRPr="00E7538C" w:rsidTr="00AF72DD">
        <w:trPr>
          <w:trHeight w:val="941"/>
        </w:trPr>
        <w:tc>
          <w:tcPr>
            <w:tcW w:w="462" w:type="pct"/>
            <w:noWrap/>
            <w:hideMark/>
          </w:tcPr>
          <w:p w:rsidR="00312677" w:rsidRDefault="00312677" w:rsidP="00312677"/>
          <w:p w:rsidR="00312677" w:rsidRPr="00344FDC" w:rsidRDefault="00312677" w:rsidP="00312677">
            <w:r>
              <w:t>1.</w:t>
            </w:r>
          </w:p>
        </w:tc>
        <w:tc>
          <w:tcPr>
            <w:tcW w:w="1105" w:type="pct"/>
            <w:hideMark/>
          </w:tcPr>
          <w:p w:rsidR="00312677" w:rsidRPr="00342CA4" w:rsidRDefault="00312677" w:rsidP="00312677">
            <w:r w:rsidRPr="00342CA4">
              <w:t>Cevi za disanje</w:t>
            </w:r>
          </w:p>
        </w:tc>
        <w:tc>
          <w:tcPr>
            <w:tcW w:w="2516" w:type="pct"/>
            <w:noWrap/>
            <w:hideMark/>
          </w:tcPr>
          <w:p w:rsidR="00312677" w:rsidRPr="00342CA4" w:rsidRDefault="00312677" w:rsidP="00312677">
            <w:r w:rsidRPr="00342CA4">
              <w:t>Plastične fleksibilne cevi za rebreathing sistem disanja, sa konektorom za endotrahealni tubus u vidu Y nastavka, različitog promera</w:t>
            </w:r>
            <w:r>
              <w:t>.</w:t>
            </w:r>
          </w:p>
        </w:tc>
        <w:tc>
          <w:tcPr>
            <w:tcW w:w="917" w:type="pct"/>
            <w:noWrap/>
            <w:hideMark/>
          </w:tcPr>
          <w:p w:rsidR="00312677" w:rsidRPr="00465227" w:rsidRDefault="00312677" w:rsidP="00312677">
            <w:r>
              <w:t>1 kom</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2.</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tc>
        <w:tc>
          <w:tcPr>
            <w:tcW w:w="917" w:type="pct"/>
            <w:noWrap/>
            <w:hideMark/>
          </w:tcPr>
          <w:p w:rsidR="00312677" w:rsidRPr="00465227" w:rsidRDefault="00312677" w:rsidP="00312677">
            <w:r>
              <w:t>Zapremine balona 0</w:t>
            </w:r>
            <w:proofErr w:type="gramStart"/>
            <w:r>
              <w:t>,5</w:t>
            </w:r>
            <w:proofErr w:type="gramEnd"/>
            <w:r>
              <w:t xml:space="preserve"> l</w:t>
            </w:r>
            <w:r w:rsidRPr="00342CA4">
              <w:t xml:space="preserve"> za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3.</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rsidRPr="00342CA4">
              <w:t>Z</w:t>
            </w:r>
            <w:r w:rsidR="00477934">
              <w:t>apremine balona 1l ili ±10%</w:t>
            </w:r>
          </w:p>
          <w:p w:rsidR="00312677" w:rsidRPr="00465227" w:rsidRDefault="00312677" w:rsidP="00312677">
            <w:proofErr w:type="gramStart"/>
            <w:r w:rsidRPr="00342CA4">
              <w:t>za</w:t>
            </w:r>
            <w:proofErr w:type="gramEnd"/>
            <w:r w:rsidRPr="00342CA4">
              <w:t xml:space="preserve">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4.</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rsidRPr="00342CA4">
              <w:t xml:space="preserve">Zapremine balona 2 l ili </w:t>
            </w:r>
            <w:r w:rsidR="00477934">
              <w:t>±10%</w:t>
            </w:r>
          </w:p>
          <w:p w:rsidR="00312677" w:rsidRPr="004E1849" w:rsidRDefault="00312677" w:rsidP="00312677">
            <w:pPr>
              <w:rPr>
                <w:color w:val="FF0000"/>
              </w:rPr>
            </w:pPr>
            <w:proofErr w:type="gramStart"/>
            <w:r w:rsidRPr="00342CA4">
              <w:t>za</w:t>
            </w:r>
            <w:proofErr w:type="gramEnd"/>
            <w:r w:rsidRPr="00342CA4">
              <w:t xml:space="preserve">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5.</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t>Zapremine balona 3 l</w:t>
            </w:r>
            <w:r w:rsidRPr="00342CA4">
              <w:t xml:space="preserve"> ili </w:t>
            </w:r>
            <w:r w:rsidR="00DC3112">
              <w:t>±10%</w:t>
            </w:r>
          </w:p>
          <w:p w:rsidR="00312677" w:rsidRPr="00C56C59" w:rsidRDefault="00312677" w:rsidP="00312677">
            <w:pPr>
              <w:rPr>
                <w:color w:val="FF0000"/>
              </w:rPr>
            </w:pPr>
            <w:proofErr w:type="gramStart"/>
            <w:r w:rsidRPr="00342CA4">
              <w:t>za</w:t>
            </w:r>
            <w:proofErr w:type="gramEnd"/>
            <w:r w:rsidRPr="00342CA4">
              <w:t xml:space="preserve"> anesteziološki aparat Medec</w:t>
            </w:r>
            <w:r>
              <w:t>.</w:t>
            </w:r>
          </w:p>
        </w:tc>
      </w:tr>
      <w:tr w:rsidR="00312677" w:rsidRPr="00E7538C" w:rsidTr="00AF72DD">
        <w:trPr>
          <w:trHeight w:val="324"/>
        </w:trPr>
        <w:tc>
          <w:tcPr>
            <w:tcW w:w="462" w:type="pct"/>
            <w:noWrap/>
            <w:hideMark/>
          </w:tcPr>
          <w:p w:rsidR="00312677" w:rsidRDefault="00312677" w:rsidP="00312677"/>
          <w:p w:rsidR="00312677" w:rsidRPr="00E7538C" w:rsidRDefault="00312677" w:rsidP="00312677">
            <w:r>
              <w:t>6</w:t>
            </w:r>
            <w:r w:rsidRPr="00E7538C">
              <w:t>.</w:t>
            </w:r>
          </w:p>
        </w:tc>
        <w:tc>
          <w:tcPr>
            <w:tcW w:w="1105" w:type="pct"/>
            <w:noWrap/>
            <w:hideMark/>
          </w:tcPr>
          <w:p w:rsidR="00312677" w:rsidRPr="00342CA4" w:rsidRDefault="00312677" w:rsidP="00312677">
            <w:pPr>
              <w:jc w:val="center"/>
            </w:pPr>
            <w:r w:rsidRPr="00342CA4">
              <w:t>CO2 sampling line adult</w:t>
            </w:r>
          </w:p>
        </w:tc>
        <w:tc>
          <w:tcPr>
            <w:tcW w:w="2516" w:type="pct"/>
            <w:noWrap/>
            <w:hideMark/>
          </w:tcPr>
          <w:p w:rsidR="00312677" w:rsidRPr="00342CA4" w:rsidRDefault="00312677" w:rsidP="00312677">
            <w:r w:rsidRPr="00342CA4">
              <w:t>Crevo za uzorkovanje izdahnutog vazduha. Povezuje side stream nastavak i dry water trap.</w:t>
            </w:r>
          </w:p>
        </w:tc>
        <w:tc>
          <w:tcPr>
            <w:tcW w:w="917" w:type="pct"/>
            <w:noWrap/>
            <w:hideMark/>
          </w:tcPr>
          <w:p w:rsidR="00312677" w:rsidRPr="00F3537B" w:rsidRDefault="00312677" w:rsidP="00312677">
            <w:r w:rsidRPr="00F3537B">
              <w:t>1 kom</w:t>
            </w:r>
          </w:p>
        </w:tc>
      </w:tr>
      <w:tr w:rsidR="00312677" w:rsidRPr="00E7538C" w:rsidTr="00AF72DD">
        <w:trPr>
          <w:trHeight w:val="324"/>
        </w:trPr>
        <w:tc>
          <w:tcPr>
            <w:tcW w:w="462" w:type="pct"/>
            <w:noWrap/>
            <w:hideMark/>
          </w:tcPr>
          <w:p w:rsidR="00312677" w:rsidRPr="00E7538C" w:rsidRDefault="00312677" w:rsidP="00312677">
            <w:r>
              <w:lastRenderedPageBreak/>
              <w:t>7</w:t>
            </w:r>
            <w:r w:rsidRPr="00E7538C">
              <w:t>.</w:t>
            </w:r>
          </w:p>
        </w:tc>
        <w:tc>
          <w:tcPr>
            <w:tcW w:w="1105" w:type="pct"/>
            <w:noWrap/>
            <w:hideMark/>
          </w:tcPr>
          <w:p w:rsidR="00312677" w:rsidRPr="00342CA4" w:rsidRDefault="00312677" w:rsidP="00312677">
            <w:pPr>
              <w:jc w:val="center"/>
            </w:pPr>
            <w:r w:rsidRPr="00342CA4">
              <w:t>CO2 dry line water trap</w:t>
            </w:r>
          </w:p>
        </w:tc>
        <w:tc>
          <w:tcPr>
            <w:tcW w:w="2516" w:type="pct"/>
            <w:noWrap/>
            <w:hideMark/>
          </w:tcPr>
          <w:p w:rsidR="00312677" w:rsidRPr="00342CA4" w:rsidRDefault="00312677" w:rsidP="00312677">
            <w:pPr>
              <w:jc w:val="center"/>
            </w:pPr>
            <w:r w:rsidRPr="00342CA4">
              <w:t>Odvlaživač za CO2 senzor</w:t>
            </w:r>
          </w:p>
        </w:tc>
        <w:tc>
          <w:tcPr>
            <w:tcW w:w="917" w:type="pct"/>
            <w:noWrap/>
            <w:hideMark/>
          </w:tcPr>
          <w:p w:rsidR="00312677" w:rsidRDefault="00312677" w:rsidP="00312677">
            <w:r w:rsidRPr="008D6D41">
              <w:t>1/4m</w:t>
            </w:r>
          </w:p>
          <w:p w:rsidR="00312677" w:rsidRDefault="00312677" w:rsidP="00312677"/>
          <w:p w:rsidR="00312677" w:rsidRPr="00552180" w:rsidRDefault="00312677" w:rsidP="00312677">
            <w:pPr>
              <w:rPr>
                <w:b/>
              </w:rPr>
            </w:pPr>
          </w:p>
        </w:tc>
      </w:tr>
    </w:tbl>
    <w:p w:rsidR="0084000E" w:rsidRPr="0084000E" w:rsidRDefault="0084000E" w:rsidP="0084000E">
      <w:pPr>
        <w:suppressAutoHyphens w:val="0"/>
        <w:spacing w:line="276" w:lineRule="auto"/>
        <w:rPr>
          <w:rFonts w:eastAsia="Times New Roman"/>
          <w:color w:val="auto"/>
          <w:kern w:val="0"/>
          <w:szCs w:val="20"/>
          <w:lang w:eastAsia="en-US"/>
        </w:rPr>
      </w:pPr>
    </w:p>
    <w:p w:rsidR="00D40B1B" w:rsidRPr="009B55F7" w:rsidRDefault="00D40B1B" w:rsidP="00D40B1B">
      <w:pPr>
        <w:suppressAutoHyphens w:val="0"/>
        <w:spacing w:line="276" w:lineRule="auto"/>
        <w:rPr>
          <w:rFonts w:eastAsia="Times New Roman"/>
          <w:color w:val="auto"/>
          <w:kern w:val="0"/>
          <w:lang w:eastAsia="en-US"/>
        </w:rPr>
      </w:pPr>
      <w:r w:rsidRPr="00052F54">
        <w:rPr>
          <w:highlight w:val="yellow"/>
          <w:lang w:val="ru-RU"/>
        </w:rPr>
        <w:t>Партија број 2</w:t>
      </w:r>
      <w:r w:rsidRPr="009B55F7">
        <w:rPr>
          <w:lang w:val="ru-RU"/>
        </w:rPr>
        <w:t xml:space="preserve"> </w:t>
      </w: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602"/>
        <w:gridCol w:w="3543"/>
        <w:gridCol w:w="1557"/>
      </w:tblGrid>
      <w:tr w:rsidR="00312677" w:rsidRPr="00312677" w:rsidTr="00312677">
        <w:trPr>
          <w:trHeight w:val="324"/>
        </w:trPr>
        <w:tc>
          <w:tcPr>
            <w:tcW w:w="46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Red.</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broj</w:t>
            </w: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Opis dobra ili usluge radova</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Tehničke karakteristike</w:t>
            </w:r>
          </w:p>
        </w:tc>
        <w:tc>
          <w:tcPr>
            <w:tcW w:w="91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Jedinica mere</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Jednokratni, </w:t>
            </w:r>
          </w:p>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a 1 mL</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Špricevi sa navojem,</w:t>
            </w:r>
          </w:p>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a 5 mL</w:t>
            </w:r>
          </w:p>
          <w:p w:rsidR="00312677" w:rsidRPr="00312677" w:rsidRDefault="00312677" w:rsidP="00312677">
            <w:pPr>
              <w:suppressAutoHyphens w:val="0"/>
              <w:spacing w:line="240" w:lineRule="auto"/>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Injekcioni špricevi, jednokratni,</w:t>
            </w:r>
          </w:p>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a 50 mL</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Igle </w:t>
            </w:r>
          </w:p>
        </w:tc>
        <w:tc>
          <w:tcPr>
            <w:tcW w:w="2087" w:type="pct"/>
            <w:noWrap/>
            <w:hideMark/>
          </w:tcPr>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color w:val="auto"/>
                <w:kern w:val="0"/>
                <w:szCs w:val="20"/>
                <w:lang w:eastAsia="en-US"/>
              </w:rPr>
              <w:t>Tupe kolenaste igle za irigaciju suznog kanala</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Sterilna igla</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Injekcione igle sive,</w:t>
            </w:r>
          </w:p>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bCs/>
                <w:color w:val="auto"/>
                <w:kern w:val="0"/>
                <w:bdr w:val="none" w:sz="0" w:space="0" w:color="auto" w:frame="1"/>
                <w:shd w:val="clear" w:color="auto" w:fill="FFFFFF"/>
                <w:lang w:eastAsia="en-US"/>
              </w:rPr>
              <w:t>Veličina: 1,1 x 40 mm; 19G</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679"/>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Sterilna igla</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Injekcione igle zelena,</w:t>
            </w:r>
          </w:p>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bCs/>
                <w:color w:val="auto"/>
                <w:kern w:val="0"/>
                <w:bdr w:val="none" w:sz="0" w:space="0" w:color="auto" w:frame="1"/>
                <w:shd w:val="clear" w:color="auto" w:fill="FFFFFF"/>
                <w:lang w:eastAsia="en-US"/>
              </w:rPr>
              <w:t>Veličina: 0,8 x 40 mm; 21G</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i.v. kanila</w:t>
            </w:r>
          </w:p>
        </w:tc>
        <w:tc>
          <w:tcPr>
            <w:tcW w:w="2087" w:type="pct"/>
            <w:noWrap/>
            <w:vAlign w:val="bottom"/>
            <w:hideMark/>
          </w:tcPr>
          <w:p w:rsidR="00312677" w:rsidRPr="00312677" w:rsidRDefault="00312677" w:rsidP="00312677">
            <w:pPr>
              <w:suppressAutoHyphens w:val="0"/>
              <w:spacing w:line="240" w:lineRule="auto"/>
              <w:rPr>
                <w:rFonts w:eastAsia="Times New Roman"/>
                <w:bCs/>
                <w:color w:val="auto"/>
                <w:kern w:val="0"/>
                <w:bdr w:val="none" w:sz="0" w:space="0" w:color="auto" w:frame="1"/>
                <w:shd w:val="clear" w:color="auto" w:fill="FFFFFF"/>
                <w:lang w:eastAsia="en-US"/>
              </w:rPr>
            </w:pPr>
            <w:r w:rsidRPr="00312677">
              <w:rPr>
                <w:rFonts w:eastAsia="Times New Roman"/>
                <w:bCs/>
                <w:color w:val="auto"/>
                <w:kern w:val="0"/>
                <w:bdr w:val="none" w:sz="0" w:space="0" w:color="auto" w:frame="1"/>
                <w:shd w:val="clear" w:color="auto" w:fill="FFFFFF"/>
                <w:lang w:eastAsia="en-US"/>
              </w:rPr>
              <w:t>Siva i.v. kanila,</w:t>
            </w:r>
          </w:p>
          <w:p w:rsidR="00312677" w:rsidRPr="00312677" w:rsidRDefault="00312677" w:rsidP="00312677">
            <w:pPr>
              <w:suppressAutoHyphens w:val="0"/>
              <w:spacing w:line="240" w:lineRule="auto"/>
              <w:rPr>
                <w:rFonts w:eastAsia="Times New Roman"/>
                <w:bCs/>
                <w:color w:val="auto"/>
                <w:kern w:val="0"/>
                <w:bdr w:val="none" w:sz="0" w:space="0" w:color="auto" w:frame="1"/>
                <w:shd w:val="clear" w:color="auto" w:fill="FFFFFF"/>
                <w:lang w:eastAsia="en-US"/>
              </w:rPr>
            </w:pPr>
            <w:r w:rsidRPr="00312677">
              <w:rPr>
                <w:rFonts w:eastAsia="Times New Roman"/>
                <w:bCs/>
                <w:color w:val="auto"/>
                <w:kern w:val="0"/>
                <w:bdr w:val="none" w:sz="0" w:space="0" w:color="auto" w:frame="1"/>
                <w:shd w:val="clear" w:color="auto" w:fill="FFFFFF"/>
                <w:lang w:eastAsia="en-US"/>
              </w:rPr>
              <w:t>Veličina: 1,7x45 mm; 16G</w:t>
            </w:r>
          </w:p>
          <w:p w:rsidR="00312677" w:rsidRPr="00312677" w:rsidRDefault="00312677" w:rsidP="00312677">
            <w:pPr>
              <w:suppressAutoHyphens w:val="0"/>
              <w:spacing w:line="240" w:lineRule="auto"/>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i.v. kanila</w:t>
            </w:r>
          </w:p>
        </w:tc>
        <w:tc>
          <w:tcPr>
            <w:tcW w:w="2087" w:type="pct"/>
            <w:noWrap/>
            <w:vAlign w:val="bottom"/>
            <w:hideMark/>
          </w:tcPr>
          <w:p w:rsidR="00312677" w:rsidRPr="00312677" w:rsidRDefault="00312677" w:rsidP="00312677">
            <w:pPr>
              <w:shd w:val="clear" w:color="auto" w:fill="FFFFFF"/>
              <w:suppressAutoHyphens w:val="0"/>
              <w:spacing w:line="240" w:lineRule="auto"/>
              <w:textAlignment w:val="baseline"/>
              <w:outlineLvl w:val="4"/>
              <w:rPr>
                <w:rFonts w:eastAsia="Times New Roman"/>
                <w:iCs/>
                <w:color w:val="auto"/>
                <w:kern w:val="0"/>
                <w:lang w:eastAsia="en-US"/>
              </w:rPr>
            </w:pPr>
            <w:r w:rsidRPr="00312677">
              <w:rPr>
                <w:rFonts w:eastAsia="Times New Roman"/>
                <w:iCs/>
                <w:color w:val="auto"/>
                <w:kern w:val="0"/>
                <w:lang w:eastAsia="en-US"/>
              </w:rPr>
              <w:t xml:space="preserve">Zelena i.v. kanila,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bdr w:val="none" w:sz="0" w:space="0" w:color="auto" w:frame="1"/>
                <w:shd w:val="clear" w:color="auto" w:fill="FFFFFF"/>
                <w:lang w:eastAsia="en-US"/>
              </w:rPr>
              <w:t>Veličina: 1,3x45; 18G</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Gaze nesterilne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p>
        </w:tc>
        <w:tc>
          <w:tcPr>
            <w:tcW w:w="917" w:type="pct"/>
            <w:noWrap/>
            <w:hideMark/>
          </w:tcPr>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color w:val="auto"/>
                <w:kern w:val="0"/>
                <w:szCs w:val="20"/>
                <w:lang w:eastAsia="en-US"/>
              </w:rPr>
              <w:t>1/4m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335" w:lineRule="atLeast"/>
              <w:outlineLvl w:val="2"/>
              <w:rPr>
                <w:rFonts w:eastAsia="Times New Roman"/>
                <w:color w:val="auto"/>
                <w:kern w:val="0"/>
                <w:sz w:val="23"/>
                <w:szCs w:val="23"/>
                <w:lang w:eastAsia="en-US"/>
              </w:rPr>
            </w:pPr>
            <w:r w:rsidRPr="00312677">
              <w:rPr>
                <w:rFonts w:eastAsia="Times New Roman"/>
                <w:color w:val="auto"/>
                <w:kern w:val="0"/>
                <w:sz w:val="23"/>
                <w:szCs w:val="23"/>
                <w:lang w:eastAsia="en-US"/>
              </w:rPr>
              <w:t xml:space="preserve">Plastični gips u zavoju Hygia Cast </w:t>
            </w:r>
          </w:p>
          <w:p w:rsidR="00312677" w:rsidRPr="00312677" w:rsidRDefault="00312677" w:rsidP="00312677">
            <w:pPr>
              <w:suppressAutoHyphens w:val="0"/>
              <w:spacing w:line="240" w:lineRule="auto"/>
              <w:jc w:val="both"/>
              <w:rPr>
                <w:rFonts w:eastAsia="Times New Roman"/>
                <w:color w:val="auto"/>
                <w:kern w:val="0"/>
                <w:szCs w:val="20"/>
                <w:lang w:eastAsia="en-US"/>
              </w:rPr>
            </w:pPr>
          </w:p>
        </w:tc>
        <w:tc>
          <w:tcPr>
            <w:tcW w:w="2087" w:type="pct"/>
            <w:noWrap/>
            <w:hideMark/>
          </w:tcPr>
          <w:p w:rsidR="00312677" w:rsidRPr="00312677" w:rsidRDefault="00312677" w:rsidP="00312677">
            <w:pPr>
              <w:keepNext/>
              <w:shd w:val="clear" w:color="auto" w:fill="FFFFFF"/>
              <w:suppressAutoHyphens w:val="0"/>
              <w:spacing w:line="335" w:lineRule="atLeast"/>
              <w:outlineLvl w:val="2"/>
              <w:rPr>
                <w:rFonts w:eastAsia="Times New Roman"/>
                <w:color w:val="auto"/>
                <w:kern w:val="0"/>
                <w:sz w:val="23"/>
                <w:szCs w:val="23"/>
                <w:lang w:eastAsia="en-US"/>
              </w:rPr>
            </w:pPr>
            <w:r w:rsidRPr="00312677">
              <w:rPr>
                <w:rFonts w:eastAsia="Times New Roman"/>
                <w:color w:val="auto"/>
                <w:kern w:val="0"/>
                <w:sz w:val="23"/>
                <w:szCs w:val="23"/>
                <w:lang w:eastAsia="en-US"/>
              </w:rPr>
              <w:t xml:space="preserve">Plastični gips u zavoju Hygia Cast </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Gips zavoj</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Gipsani zavoj namenjen za mobilizaciju ekstremiteta zbog različitih indikacija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DC3112" w:rsidRPr="00342CA4" w:rsidRDefault="00312677" w:rsidP="00DC3112">
            <w:r w:rsidRPr="00312677">
              <w:rPr>
                <w:rFonts w:eastAsia="Times New Roman"/>
                <w:color w:val="auto"/>
                <w:kern w:val="0"/>
                <w:szCs w:val="20"/>
                <w:lang w:eastAsia="en-US"/>
              </w:rPr>
              <w:t xml:space="preserve">promer 10 cm ili </w:t>
            </w:r>
            <w:r w:rsidR="00DC3112">
              <w:t>±10%</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xml:space="preserve">Samolepljive kese za sterilizaciju </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Kese za autoklav, samolepljive</w:t>
            </w:r>
          </w:p>
          <w:p w:rsidR="00312677" w:rsidRPr="00312677" w:rsidRDefault="00312677" w:rsidP="00312677">
            <w:pPr>
              <w:suppressAutoHyphens w:val="0"/>
              <w:spacing w:line="240" w:lineRule="auto"/>
              <w:jc w:val="center"/>
              <w:rPr>
                <w:rFonts w:eastAsia="Times New Roman"/>
                <w:color w:val="auto"/>
                <w:kern w:val="0"/>
                <w:lang w:eastAsia="en-US"/>
              </w:rPr>
            </w:pPr>
          </w:p>
        </w:tc>
        <w:tc>
          <w:tcPr>
            <w:tcW w:w="917" w:type="pct"/>
            <w:noWrap/>
            <w:hideMark/>
          </w:tcPr>
          <w:p w:rsidR="00DC3112" w:rsidRPr="00342CA4" w:rsidRDefault="00312677" w:rsidP="00DC3112">
            <w:r w:rsidRPr="00312677">
              <w:rPr>
                <w:rFonts w:eastAsia="Times New Roman"/>
                <w:bCs/>
                <w:color w:val="auto"/>
                <w:kern w:val="0"/>
                <w:lang w:eastAsia="en-US"/>
              </w:rPr>
              <w:t xml:space="preserve">90x230 </w:t>
            </w:r>
            <w:r w:rsidRPr="00312677">
              <w:rPr>
                <w:rFonts w:eastAsia="Times New Roman"/>
                <w:color w:val="auto"/>
                <w:kern w:val="0"/>
                <w:lang w:eastAsia="en-US"/>
              </w:rPr>
              <w:t xml:space="preserve">ili </w:t>
            </w:r>
            <w:r w:rsidR="00DC3112">
              <w:t>±10%</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dimenzije</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lang w:eastAsia="en-US"/>
              </w:rPr>
              <w:t>- 200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xml:space="preserve">Samolepljive kese za sterilizaciju </w:t>
            </w:r>
          </w:p>
          <w:p w:rsidR="00312677" w:rsidRPr="00312677" w:rsidRDefault="00312677" w:rsidP="00312677">
            <w:pPr>
              <w:suppressAutoHyphens w:val="0"/>
              <w:spacing w:line="240" w:lineRule="auto"/>
              <w:jc w:val="both"/>
              <w:rPr>
                <w:rFonts w:eastAsia="Times New Roman"/>
                <w:color w:val="auto"/>
                <w:kern w:val="0"/>
                <w:szCs w:val="20"/>
                <w:lang w:eastAsia="en-US"/>
              </w:rPr>
            </w:pP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Kese za autoklav, samolepljive</w:t>
            </w:r>
          </w:p>
          <w:p w:rsidR="00312677" w:rsidRPr="00312677" w:rsidRDefault="00312677" w:rsidP="00312677">
            <w:pPr>
              <w:suppressAutoHyphens w:val="0"/>
              <w:spacing w:line="240" w:lineRule="auto"/>
              <w:jc w:val="center"/>
              <w:rPr>
                <w:rFonts w:eastAsia="Times New Roman"/>
                <w:color w:val="auto"/>
                <w:kern w:val="0"/>
                <w:szCs w:val="20"/>
                <w:lang w:eastAsia="en-US"/>
              </w:rPr>
            </w:pPr>
          </w:p>
        </w:tc>
        <w:tc>
          <w:tcPr>
            <w:tcW w:w="917" w:type="pct"/>
            <w:noWrap/>
            <w:hideMark/>
          </w:tcPr>
          <w:p w:rsidR="00DC3112" w:rsidRPr="00342CA4" w:rsidRDefault="00312677" w:rsidP="00DC3112">
            <w:r w:rsidRPr="00312677">
              <w:rPr>
                <w:rFonts w:eastAsia="Times New Roman"/>
                <w:bCs/>
                <w:color w:val="auto"/>
                <w:kern w:val="0"/>
                <w:lang w:eastAsia="en-US"/>
              </w:rPr>
              <w:t xml:space="preserve">140x250 </w:t>
            </w:r>
            <w:r w:rsidRPr="00312677">
              <w:rPr>
                <w:rFonts w:eastAsia="Times New Roman"/>
                <w:color w:val="auto"/>
                <w:kern w:val="0"/>
                <w:lang w:eastAsia="en-US"/>
              </w:rPr>
              <w:t xml:space="preserve">ili </w:t>
            </w:r>
            <w:r w:rsidR="00DC3112">
              <w:t>±10%</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dimenzije</w:t>
            </w: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- 200 kom</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Filter za sukciju</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Filter se koristi za aparat za sukciju (hirurški aspirator)</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Četvrtasti filter za sterilizaciju</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Filter se postavlja u četvrtaste kutije za sterilizaciju</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noProof/>
                <w:color w:val="auto"/>
                <w:kern w:val="0"/>
                <w:szCs w:val="20"/>
                <w:lang w:eastAsia="en-US"/>
              </w:rPr>
              <w:t>Dimenzija 21,5x9,5 cm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Spinalne igle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Igle za uvođenje i aplikaciju lekova u epiduralni prostor, sa iglom i metalnim stiletom, različitih G dimenzija</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Sredstvo za čišćenje i dezinfekciju, hladnu sterilizaciju medicinskih instrumenata i pribora,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Sredstvo za hladnu hemisjku sterilizaciju instrumenata na bazi glutar aldehida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boca,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Sredstvo za hladnu hemisjku sterilizaciju instrumenata </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Sredstvo za hladnu hemisjku sterilizaciju instrumenata na bazi vodonik peroksida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boca,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shd w:val="clear" w:color="auto" w:fill="FFFFFF"/>
                <w:lang w:eastAsia="en-US"/>
              </w:rPr>
              <w:t>Sterilni hirurški mantili</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Jednokratni hirurški mantili sterilni</w:t>
            </w: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EKG monitoring elektrode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color w:val="auto"/>
                <w:kern w:val="0"/>
                <w:szCs w:val="20"/>
                <w:lang w:eastAsia="en-US"/>
              </w:rPr>
              <w:t>EKG monitoring elektrode samolepljive okrugle - nalepnice</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Ovalni oblik,</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shd w:val="clear" w:color="auto" w:fill="FFFFFF"/>
                <w:lang w:eastAsia="en-US"/>
              </w:rPr>
              <w:t>35 x 50 mm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Mini Spike</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Mini spike, nastavak koje se postavlja u infuzionu bocu. Na drugom kraju se nalazi priključak za luer-lock špric. Nastavak se koristi za uzimanje tečnosti iz infuzione boce.</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Sterilni zavoj</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Utkan rub, bez jastučića.</w:t>
            </w:r>
          </w:p>
        </w:tc>
        <w:tc>
          <w:tcPr>
            <w:tcW w:w="917" w:type="pct"/>
            <w:noWrap/>
            <w:hideMark/>
          </w:tcPr>
          <w:p w:rsidR="00312677" w:rsidRPr="00DC3112" w:rsidRDefault="00312677" w:rsidP="00DC3112">
            <w:r w:rsidRPr="00312677">
              <w:rPr>
                <w:rFonts w:eastAsia="Times New Roman"/>
                <w:noProof/>
                <w:color w:val="auto"/>
                <w:kern w:val="0"/>
                <w:szCs w:val="20"/>
                <w:lang w:eastAsia="en-US"/>
              </w:rPr>
              <w:t xml:space="preserve">Širina 5 cm ili </w:t>
            </w:r>
            <w:r w:rsidR="00DC3112">
              <w:t>±10%</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Post operativni flasteri</w:t>
            </w: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Sterilna, samolepljiva kompresa Sofix Med omogućava tretman povreda ili post-operativnih rana. Napravljena je od specijalnog netkanog materijala sa adhezivnim rubom.</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Jastuče je visoko upijajuće</w:t>
            </w:r>
            <w:proofErr w:type="gramStart"/>
            <w:r w:rsidRPr="00312677">
              <w:rPr>
                <w:rFonts w:eastAsia="Times New Roman"/>
                <w:color w:val="auto"/>
                <w:kern w:val="0"/>
                <w:lang w:eastAsia="en-US"/>
              </w:rPr>
              <w:t>,a</w:t>
            </w:r>
            <w:proofErr w:type="gramEnd"/>
            <w:r w:rsidRPr="00312677">
              <w:rPr>
                <w:rFonts w:eastAsia="Times New Roman"/>
                <w:color w:val="auto"/>
                <w:kern w:val="0"/>
                <w:lang w:eastAsia="en-US"/>
              </w:rPr>
              <w:t xml:space="preserve"> zahvaljujući mikroporoznom filmu ne lepi se za ranu čime je obezbeđeno bezbolno uklanjanje.</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Flaster je sterilan, dostupan u više dimenzija kako bi odgovarao različitim potrebama.</w:t>
            </w:r>
          </w:p>
          <w:p w:rsidR="00312677" w:rsidRPr="00312677" w:rsidRDefault="00312677" w:rsidP="00312677">
            <w:pPr>
              <w:shd w:val="clear" w:color="auto" w:fill="FFFFFF"/>
              <w:suppressAutoHyphens w:val="0"/>
              <w:spacing w:line="240" w:lineRule="auto"/>
              <w:textAlignment w:val="baseline"/>
              <w:rPr>
                <w:rFonts w:ascii="Verdana" w:eastAsia="Times New Roman" w:hAnsi="Verdana"/>
                <w:kern w:val="0"/>
                <w:sz w:val="14"/>
                <w:szCs w:val="14"/>
                <w:highlight w:val="cyan"/>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pakovanje</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Neljepljiva kontaktna mrežica s vazelinom</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 xml:space="preserve">Neatherentna gaza impregnirana parafinom </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 xml:space="preserve">veličina </w:t>
            </w:r>
            <w:r w:rsidRPr="00312677">
              <w:rPr>
                <w:rFonts w:eastAsia="Times New Roman"/>
                <w:color w:val="auto"/>
                <w:kern w:val="0"/>
                <w:lang w:eastAsia="en-US"/>
              </w:rPr>
              <w:t>7,5x10 cm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kern w:val="0"/>
                <w:lang w:eastAsia="en-US"/>
              </w:rPr>
              <w:t>veličina No11</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veličina No15</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sz w:val="16"/>
                <w:szCs w:val="16"/>
                <w:lang w:eastAsia="en-US"/>
              </w:rPr>
            </w:pPr>
            <w:r w:rsidRPr="00312677">
              <w:rPr>
                <w:rFonts w:eastAsia="Times New Roman"/>
                <w:kern w:val="0"/>
                <w:lang w:eastAsia="en-US"/>
              </w:rPr>
              <w:t>veličina No11</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kern w:val="0"/>
                <w:lang w:eastAsia="en-US"/>
              </w:rPr>
              <w:t>veličina No22</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Drška skalpela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Nerđajući metal</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kern w:val="0"/>
                <w:lang w:eastAsia="en-US"/>
              </w:rPr>
              <w:t xml:space="preserve">veličina </w:t>
            </w:r>
            <w:r w:rsidRPr="00312677">
              <w:rPr>
                <w:rFonts w:eastAsia="Times New Roman"/>
                <w:color w:val="auto"/>
                <w:kern w:val="0"/>
                <w:lang w:eastAsia="en-US"/>
              </w:rPr>
              <w:t>No4</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Drška skalpela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Nerđajući metal</w:t>
            </w:r>
          </w:p>
        </w:tc>
        <w:tc>
          <w:tcPr>
            <w:tcW w:w="917" w:type="pct"/>
            <w:noWrap/>
            <w:hideMark/>
          </w:tcPr>
          <w:p w:rsidR="00312677" w:rsidRPr="00312677" w:rsidRDefault="00312677" w:rsidP="00312677">
            <w:pPr>
              <w:shd w:val="clear" w:color="auto" w:fill="FFFFFF"/>
              <w:suppressAutoHyphens w:val="0"/>
              <w:spacing w:line="240" w:lineRule="auto"/>
              <w:jc w:val="both"/>
              <w:textAlignment w:val="baseline"/>
              <w:rPr>
                <w:rFonts w:eastAsia="Times New Roman"/>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kern w:val="0"/>
                <w:lang w:eastAsia="en-US"/>
              </w:rPr>
              <w:t xml:space="preserve">veličina </w:t>
            </w:r>
            <w:r w:rsidRPr="00312677">
              <w:rPr>
                <w:rFonts w:eastAsia="Times New Roman"/>
                <w:color w:val="auto"/>
                <w:kern w:val="0"/>
                <w:lang w:eastAsia="en-US"/>
              </w:rPr>
              <w:t>No3</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Brisevi za rane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ascii="Verdana" w:eastAsia="Times New Roman" w:hAnsi="Verdana"/>
                <w:kern w:val="0"/>
                <w:sz w:val="14"/>
                <w:szCs w:val="14"/>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Špric boce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222222"/>
                <w:kern w:val="0"/>
                <w:shd w:val="clear" w:color="auto" w:fill="FFFFFF"/>
                <w:lang w:eastAsia="en-US"/>
              </w:rPr>
            </w:pPr>
            <w:r w:rsidRPr="00312677">
              <w:rPr>
                <w:rFonts w:eastAsia="Times New Roman"/>
                <w:color w:val="222222"/>
                <w:kern w:val="0"/>
                <w:shd w:val="clear" w:color="auto" w:fill="FFFFFF"/>
                <w:lang w:eastAsia="en-US"/>
              </w:rPr>
              <w:t>Špric boca,</w:t>
            </w:r>
          </w:p>
          <w:p w:rsidR="00312677" w:rsidRPr="00312677" w:rsidRDefault="00312677" w:rsidP="00312677">
            <w:pPr>
              <w:shd w:val="clear" w:color="auto" w:fill="FFFFFF"/>
              <w:suppressAutoHyphens w:val="0"/>
              <w:spacing w:line="240" w:lineRule="auto"/>
              <w:textAlignment w:val="baseline"/>
              <w:rPr>
                <w:rFonts w:eastAsia="Times New Roman"/>
                <w:color w:val="222222"/>
                <w:kern w:val="0"/>
                <w:shd w:val="clear" w:color="auto" w:fill="FFFFFF"/>
                <w:lang w:eastAsia="en-US"/>
              </w:rPr>
            </w:pPr>
            <w:r w:rsidRPr="00312677">
              <w:rPr>
                <w:rFonts w:eastAsia="Times New Roman"/>
                <w:color w:val="222222"/>
                <w:kern w:val="0"/>
                <w:shd w:val="clear" w:color="auto" w:fill="FFFFFF"/>
                <w:lang w:eastAsia="en-US"/>
              </w:rPr>
              <w:t xml:space="preserve"> V=500 ml</w:t>
            </w:r>
          </w:p>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500ml</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Cevasti rastegljivi bandaž</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Flex net.</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 xml:space="preserve">Olakšava promenu zavoja. Poboljšava protok vazduha i ubrzava proces izlečenja. Nije potrebna nikakva traka da pričvrsti zavoj. </w:t>
            </w:r>
          </w:p>
        </w:tc>
        <w:tc>
          <w:tcPr>
            <w:tcW w:w="91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dužina 6,5 metara</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Upijajući podmetači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Jednokratni upijajući podmetači za krevete</w:t>
            </w:r>
          </w:p>
        </w:tc>
        <w:tc>
          <w:tcPr>
            <w:tcW w:w="917" w:type="pct"/>
            <w:noWrap/>
            <w:hideMark/>
          </w:tcPr>
          <w:p w:rsidR="00DC3112" w:rsidRPr="00342CA4" w:rsidRDefault="00312677" w:rsidP="00DC3112">
            <w:r w:rsidRPr="00312677">
              <w:rPr>
                <w:rFonts w:eastAsia="Times New Roman"/>
                <w:kern w:val="0"/>
                <w:shd w:val="clear" w:color="auto" w:fill="FFFFFF"/>
                <w:lang w:eastAsia="en-US"/>
              </w:rPr>
              <w:t xml:space="preserve">Dimenzija 50x50 ili </w:t>
            </w:r>
            <w:r w:rsidR="00DC3112">
              <w:t>±10%</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Nazogastrična sonda za parenteralnu ishranu</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Fr 14</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Nazogastrična sonda za parenteralnu ishranu</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Fr 16</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Stalak za epruvete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 xml:space="preserve">Stalak za epruvete </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Posudica za uzorkovanje fecesa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Posudica za uzorkovanje fecesa</w:t>
            </w: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Posude za patohistološko uzorkovanje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Posude za uzorkovanje</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 xml:space="preserve">http://www.dunavplast.com/portfolio/posude-za-uzorkovanje/ </w:t>
            </w:r>
            <w:r w:rsidR="0050216B">
              <w:rPr>
                <w:rFonts w:eastAsia="Times New Roman"/>
                <w:kern w:val="0"/>
                <w:shd w:val="clear" w:color="auto" w:fill="FFFFFF"/>
                <w:lang w:eastAsia="en-US"/>
              </w:rPr>
              <w:t xml:space="preserve">или одговарајуће </w:t>
            </w:r>
            <w:r w:rsidRPr="00312677">
              <w:rPr>
                <w:rFonts w:eastAsia="Times New Roman"/>
                <w:kern w:val="0"/>
                <w:shd w:val="clear" w:color="auto" w:fill="FFFFFF"/>
                <w:lang w:eastAsia="en-US"/>
              </w:rPr>
              <w:t>v 15 ml</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15 mL</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Posude za patohistološko uzorkovanje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Posude za patohistološko uzorkovanje</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 xml:space="preserve">http://www.dunavplast.com/portfolio/posude-za-uzorkovanje/ </w:t>
            </w:r>
            <w:r w:rsidR="0050216B">
              <w:rPr>
                <w:rFonts w:eastAsia="Times New Roman"/>
                <w:kern w:val="0"/>
                <w:shd w:val="clear" w:color="auto" w:fill="FFFFFF"/>
                <w:lang w:eastAsia="en-US"/>
              </w:rPr>
              <w:t xml:space="preserve">или </w:t>
            </w:r>
            <w:r w:rsidR="0050216B">
              <w:rPr>
                <w:rFonts w:eastAsia="Times New Roman"/>
                <w:kern w:val="0"/>
                <w:shd w:val="clear" w:color="auto" w:fill="FFFFFF"/>
                <w:lang w:eastAsia="en-US"/>
              </w:rPr>
              <w:lastRenderedPageBreak/>
              <w:t xml:space="preserve">одговарајуће </w:t>
            </w:r>
            <w:r w:rsidRPr="00312677">
              <w:rPr>
                <w:rFonts w:eastAsia="Times New Roman"/>
                <w:kern w:val="0"/>
                <w:shd w:val="clear" w:color="auto" w:fill="FFFFFF"/>
                <w:lang w:eastAsia="en-US"/>
              </w:rPr>
              <w:t>v 250 ml</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szCs w:val="20"/>
                <w:shd w:val="clear" w:color="auto" w:fill="FFFFFF"/>
                <w:lang w:eastAsia="en-US"/>
              </w:rPr>
              <w:lastRenderedPageBreak/>
              <w:t>250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Pipeta mala</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Pipeta mala</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Falcon tube</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r w:rsidRPr="00312677">
              <w:rPr>
                <w:rFonts w:eastAsia="Times New Roman"/>
                <w:bCs/>
                <w:color w:val="auto"/>
                <w:kern w:val="0"/>
                <w:shd w:val="clear" w:color="auto" w:fill="FFFFFF"/>
                <w:lang w:eastAsia="en-US"/>
              </w:rPr>
              <w:t>Epruvete</w:t>
            </w:r>
            <w:r w:rsidRPr="00312677">
              <w:rPr>
                <w:rFonts w:eastAsia="Times New Roman"/>
                <w:color w:val="auto"/>
                <w:kern w:val="0"/>
                <w:shd w:val="clear" w:color="auto" w:fill="FFFFFF"/>
                <w:lang w:eastAsia="en-US"/>
              </w:rPr>
              <w:t> </w:t>
            </w:r>
            <w:r w:rsidRPr="00312677">
              <w:rPr>
                <w:rFonts w:eastAsia="Times New Roman"/>
                <w:bCs/>
                <w:color w:val="auto"/>
                <w:kern w:val="0"/>
                <w:shd w:val="clear" w:color="auto" w:fill="FFFFFF"/>
                <w:lang w:eastAsia="en-US"/>
              </w:rPr>
              <w:t>Falcon</w:t>
            </w:r>
            <w:r w:rsidRPr="00312677">
              <w:rPr>
                <w:rFonts w:eastAsia="Times New Roman"/>
                <w:color w:val="auto"/>
                <w:kern w:val="0"/>
                <w:shd w:val="clear" w:color="auto" w:fill="FFFFFF"/>
                <w:lang w:eastAsia="en-US"/>
              </w:rPr>
              <w:t>, PP, sterilne, sa poklopcem</w:t>
            </w:r>
          </w:p>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p>
          <w:p w:rsidR="00312677" w:rsidRPr="00312677" w:rsidRDefault="00312677" w:rsidP="00312677">
            <w:pPr>
              <w:keepNext/>
              <w:shd w:val="clear" w:color="auto" w:fill="FFFFFF"/>
              <w:suppressAutoHyphens w:val="0"/>
              <w:spacing w:line="240" w:lineRule="auto"/>
              <w:outlineLvl w:val="0"/>
              <w:rPr>
                <w:rFonts w:ascii="Cambria" w:eastAsia="Times New Roman" w:hAnsi="Cambria"/>
                <w:b/>
                <w:bCs/>
                <w:color w:val="auto"/>
                <w:kern w:val="32"/>
                <w:sz w:val="32"/>
                <w:szCs w:val="32"/>
                <w:lang w:eastAsia="en-US"/>
              </w:rPr>
            </w:pP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shd w:val="clear" w:color="auto" w:fill="FFFFFF"/>
                <w:lang w:eastAsia="en-US"/>
              </w:rPr>
              <w:t>15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Hlorheksidin</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bCs/>
                <w:color w:val="auto"/>
                <w:kern w:val="0"/>
                <w:shd w:val="clear" w:color="auto" w:fill="FFFFFF"/>
                <w:lang w:eastAsia="en-US"/>
              </w:rPr>
            </w:pPr>
            <w:r w:rsidRPr="00312677">
              <w:rPr>
                <w:rFonts w:eastAsia="Times New Roman"/>
                <w:bCs/>
                <w:color w:val="auto"/>
                <w:kern w:val="0"/>
                <w:shd w:val="clear" w:color="auto" w:fill="FFFFFF"/>
                <w:lang w:eastAsia="en-US"/>
              </w:rPr>
              <w:t>Hlorheksidin rastvor za pripremu operacionog polja</w:t>
            </w: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szCs w:val="20"/>
                <w:shd w:val="clear" w:color="auto" w:fill="FFFFFF"/>
                <w:lang w:eastAsia="en-US"/>
              </w:rPr>
              <w:t>Plastična boca sa prskalicom</w:t>
            </w:r>
          </w:p>
        </w:tc>
      </w:tr>
    </w:tbl>
    <w:p w:rsidR="0084000E" w:rsidRPr="0084000E" w:rsidRDefault="0084000E" w:rsidP="0084000E">
      <w:pPr>
        <w:suppressAutoHyphens w:val="0"/>
        <w:spacing w:line="276" w:lineRule="auto"/>
        <w:rPr>
          <w:rFonts w:eastAsia="Times New Roman"/>
          <w:color w:val="auto"/>
          <w:kern w:val="0"/>
          <w:szCs w:val="20"/>
          <w:lang w:eastAsia="en-US"/>
        </w:rPr>
      </w:pPr>
    </w:p>
    <w:p w:rsidR="00D40B1B" w:rsidRPr="009B55F7" w:rsidRDefault="00D40B1B" w:rsidP="00D40B1B">
      <w:pPr>
        <w:suppressAutoHyphens w:val="0"/>
        <w:spacing w:line="276" w:lineRule="auto"/>
        <w:rPr>
          <w:rFonts w:eastAsia="Times New Roman"/>
          <w:color w:val="auto"/>
          <w:kern w:val="0"/>
          <w:lang w:eastAsia="en-US"/>
        </w:rPr>
      </w:pPr>
      <w:r w:rsidRPr="009B55F7">
        <w:rPr>
          <w:lang w:val="ru-RU"/>
        </w:rPr>
        <w:t xml:space="preserve">Партија број 3 </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602"/>
        <w:gridCol w:w="3542"/>
        <w:gridCol w:w="1555"/>
      </w:tblGrid>
      <w:tr w:rsidR="00312677" w:rsidRPr="00312677" w:rsidTr="00312677">
        <w:trPr>
          <w:trHeight w:val="324"/>
        </w:trPr>
        <w:tc>
          <w:tcPr>
            <w:tcW w:w="46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Red.</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broj</w:t>
            </w: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Opis dobra ili usluge radova</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Tehničke karakteristike</w:t>
            </w:r>
          </w:p>
        </w:tc>
        <w:tc>
          <w:tcPr>
            <w:tcW w:w="916"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Jedinica mere</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jc w:val="both"/>
              <w:rPr>
                <w:rFonts w:eastAsia="Times New Roman"/>
                <w:color w:val="FF0000"/>
                <w:kern w:val="0"/>
                <w:lang w:eastAsia="en-US"/>
              </w:rPr>
            </w:pPr>
            <w:r w:rsidRPr="00312677">
              <w:rPr>
                <w:rFonts w:eastAsia="Times New Roman"/>
                <w:color w:val="auto"/>
                <w:kern w:val="0"/>
                <w:szCs w:val="20"/>
                <w:lang w:eastAsia="en-US"/>
              </w:rPr>
              <w:t>Aluminijumske udlage za ekstremitete</w:t>
            </w:r>
          </w:p>
          <w:p w:rsidR="00312677" w:rsidRPr="00312677" w:rsidRDefault="00312677" w:rsidP="00312677">
            <w:pPr>
              <w:suppressAutoHyphens w:val="0"/>
              <w:spacing w:line="240" w:lineRule="auto"/>
              <w:jc w:val="both"/>
              <w:rPr>
                <w:rFonts w:eastAsia="Times New Roman"/>
                <w:color w:val="FF0000"/>
                <w:kern w:val="0"/>
                <w:lang w:eastAsia="en-US"/>
              </w:rPr>
            </w:pPr>
          </w:p>
        </w:tc>
        <w:tc>
          <w:tcPr>
            <w:tcW w:w="2087" w:type="pct"/>
            <w:noWrap/>
            <w:vAlign w:val="bottom"/>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Aluminijumske udlage, sa jedne strane oblepljene sunđerom radi konforma u primeni. </w:t>
            </w: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Lako se mogu saviti i prilagoditi obliku ekstremiteta pasa i mačaka.</w:t>
            </w:r>
          </w:p>
          <w:p w:rsidR="00312677" w:rsidRPr="00312677" w:rsidRDefault="00312677" w:rsidP="00312677">
            <w:pPr>
              <w:suppressAutoHyphens w:val="0"/>
              <w:spacing w:line="240" w:lineRule="auto"/>
              <w:jc w:val="center"/>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FF0000"/>
                <w:kern w:val="0"/>
                <w:lang w:eastAsia="en-US"/>
              </w:rPr>
            </w:pPr>
          </w:p>
        </w:tc>
        <w:tc>
          <w:tcPr>
            <w:tcW w:w="916" w:type="pct"/>
            <w:noWrap/>
            <w:hideMark/>
          </w:tcPr>
          <w:p w:rsidR="00312677" w:rsidRPr="00DC3112" w:rsidRDefault="00312677" w:rsidP="00DC3112">
            <w:proofErr w:type="gramStart"/>
            <w:r w:rsidRPr="00312677">
              <w:rPr>
                <w:rFonts w:eastAsia="Times New Roman"/>
                <w:color w:val="auto"/>
                <w:kern w:val="0"/>
                <w:szCs w:val="20"/>
                <w:lang w:eastAsia="en-US"/>
              </w:rPr>
              <w:t>dimenzije</w:t>
            </w:r>
            <w:proofErr w:type="gramEnd"/>
            <w:r w:rsidRPr="00312677">
              <w:rPr>
                <w:rFonts w:eastAsia="Times New Roman"/>
                <w:color w:val="auto"/>
                <w:kern w:val="0"/>
                <w:szCs w:val="20"/>
                <w:lang w:eastAsia="en-US"/>
              </w:rPr>
              <w:t xml:space="preserve"> 30 x 850 ili </w:t>
            </w:r>
            <w:r w:rsidR="00DC3112">
              <w:t>±10%</w:t>
            </w:r>
            <w:r w:rsidRPr="00312677">
              <w:rPr>
                <w:rFonts w:eastAsia="Times New Roman"/>
                <w:color w:val="auto"/>
                <w:kern w:val="0"/>
                <w:szCs w:val="20"/>
                <w:lang w:eastAsia="en-US"/>
              </w:rPr>
              <w:t xml:space="preserve">. </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color w:val="auto"/>
                <w:kern w:val="0"/>
                <w:szCs w:val="20"/>
                <w:lang w:eastAsia="en-US"/>
              </w:rPr>
              <w:t xml:space="preserve">Makaze za sečenje noktiju pasa </w:t>
            </w:r>
          </w:p>
        </w:tc>
        <w:tc>
          <w:tcPr>
            <w:tcW w:w="2087" w:type="pct"/>
            <w:noWrap/>
            <w:vAlign w:val="bottom"/>
            <w:hideMark/>
          </w:tcPr>
          <w:p w:rsidR="00312677" w:rsidRPr="00312677" w:rsidRDefault="00312677" w:rsidP="00312677">
            <w:pPr>
              <w:suppressAutoHyphens w:val="0"/>
              <w:spacing w:line="240" w:lineRule="auto"/>
              <w:jc w:val="center"/>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2117"/>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Širmerove test tračice</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Za upotrebu u veterinarskoj oftalmologiji, za određivanje inteziteta lučenja suza kod dijagnostike suvog oka, sa graduisanom milimetarskom skalom na svakoj test tračici i sa promenom boje test tračice.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250kom/pak</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Fluerescinske test tračice</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Za upotrebu u veterinarskoj oftalmologiji, kod dijagnostike oštećenja rožnjače.</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100kom/pak</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Ulje za podmazivanje hirurških instrumenata</w:t>
            </w:r>
          </w:p>
        </w:tc>
        <w:tc>
          <w:tcPr>
            <w:tcW w:w="2087" w:type="pct"/>
            <w:noWrap/>
            <w:hideMark/>
          </w:tcPr>
          <w:p w:rsidR="00312677" w:rsidRPr="00312677" w:rsidRDefault="00312677" w:rsidP="00312677">
            <w:pPr>
              <w:shd w:val="clear" w:color="auto" w:fill="FFFFFF"/>
              <w:suppressAutoHyphens w:val="0"/>
              <w:spacing w:line="240" w:lineRule="auto"/>
              <w:outlineLvl w:val="1"/>
              <w:rPr>
                <w:rFonts w:eastAsia="Times New Roman"/>
                <w:color w:val="auto"/>
                <w:kern w:val="0"/>
                <w:lang w:eastAsia="en-US"/>
              </w:rPr>
            </w:pPr>
            <w:r w:rsidRPr="00312677">
              <w:rPr>
                <w:rFonts w:eastAsia="Times New Roman"/>
                <w:color w:val="auto"/>
                <w:kern w:val="0"/>
                <w:lang w:eastAsia="en-US"/>
              </w:rPr>
              <w:t>Aesculap ulje za podmazivanje instrumenata, spojeva, bravica, itd. prvenstveno za sterilizaciju</w:t>
            </w:r>
          </w:p>
        </w:tc>
        <w:tc>
          <w:tcPr>
            <w:tcW w:w="916"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 xml:space="preserve">Bočica, </w:t>
            </w:r>
          </w:p>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300 ml</w:t>
            </w:r>
          </w:p>
        </w:tc>
      </w:tr>
      <w:tr w:rsidR="00312677" w:rsidRPr="00312677" w:rsidTr="00AF72DD">
        <w:trPr>
          <w:trHeight w:val="679"/>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Endotrahealni silikonski tubus za gigantnse rase pasa</w:t>
            </w:r>
          </w:p>
          <w:p w:rsidR="00312677" w:rsidRPr="00312677" w:rsidRDefault="00312677" w:rsidP="00312677">
            <w:pPr>
              <w:suppressAutoHyphens w:val="0"/>
              <w:spacing w:line="240" w:lineRule="auto"/>
              <w:jc w:val="both"/>
              <w:rPr>
                <w:rFonts w:eastAsia="Times New Roman"/>
                <w:color w:val="auto"/>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promer 11 mm.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vAlign w:val="bottom"/>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Endotrahealni silikonski tubus za gigantnse rase pasa</w:t>
            </w:r>
          </w:p>
          <w:p w:rsidR="00312677" w:rsidRPr="00312677" w:rsidRDefault="00312677" w:rsidP="00312677">
            <w:pPr>
              <w:suppressAutoHyphens w:val="0"/>
              <w:spacing w:line="240" w:lineRule="auto"/>
              <w:rPr>
                <w:rFonts w:eastAsia="Times New Roman"/>
                <w:color w:val="auto"/>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promer 12 mm.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vAlign w:val="bottom"/>
            <w:hideMark/>
          </w:tcPr>
          <w:p w:rsidR="00312677" w:rsidRPr="00312677" w:rsidRDefault="00312677" w:rsidP="00312677">
            <w:pPr>
              <w:suppressAutoHyphens w:val="0"/>
              <w:spacing w:line="240" w:lineRule="auto"/>
              <w:rPr>
                <w:rFonts w:eastAsia="Times New Roman"/>
                <w:strike/>
                <w:color w:val="auto"/>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Endotrahealni silikonski tubus za gigantnse rase pasa</w:t>
            </w:r>
          </w:p>
        </w:tc>
        <w:tc>
          <w:tcPr>
            <w:tcW w:w="916"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 xml:space="preserve">promer 14 mm. </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Čipovi za obeležavanje životinja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Real trace ili odgovarajući.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p w:rsidR="00312677" w:rsidRPr="00312677" w:rsidRDefault="00312677" w:rsidP="00312677">
            <w:pPr>
              <w:suppressAutoHyphens w:val="0"/>
              <w:spacing w:line="240" w:lineRule="auto"/>
              <w:rPr>
                <w:rFonts w:eastAsia="Times New Roman"/>
                <w:b/>
                <w:color w:val="FF0000"/>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dijagnostiku parvoviroza pasa.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Parvovirus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dijagnostiku štenećaka.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virus štenećaka kod pasa </w:t>
            </w:r>
          </w:p>
        </w:tc>
        <w:tc>
          <w:tcPr>
            <w:tcW w:w="916"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srčanog crva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srčanog crva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FIV kod mačaka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na virus mačije imunodeficijencije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FeLV kod mačaka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na mačiju leukemiju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Giardie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antigene Giardia kod pasa i mačaka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Lajšmanioze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dokazivanje antitela na Lajšmaniozu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w:t>
            </w:r>
            <w:r w:rsidRPr="00312677">
              <w:rPr>
                <w:rFonts w:eastAsia="Times New Roman"/>
                <w:color w:val="auto"/>
                <w:kern w:val="0"/>
                <w:shd w:val="clear" w:color="auto" w:fill="FFFFFF"/>
                <w:lang w:eastAsia="en-US"/>
              </w:rPr>
              <w:t>Borelia antitela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dokazivanje Borelia antitela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w:t>
            </w:r>
            <w:r w:rsidRPr="00312677">
              <w:rPr>
                <w:rFonts w:eastAsia="Times New Roman"/>
                <w:bCs/>
                <w:color w:val="auto"/>
                <w:kern w:val="0"/>
                <w:szCs w:val="20"/>
                <w:shd w:val="clear" w:color="auto" w:fill="FFFFFF"/>
                <w:lang w:eastAsia="en-US"/>
              </w:rPr>
              <w:t>Ehrlichia</w:t>
            </w:r>
            <w:r w:rsidRPr="00312677">
              <w:rPr>
                <w:rFonts w:ascii="Arial" w:eastAsia="Times New Roman" w:hAnsi="Arial" w:cs="Arial"/>
                <w:color w:val="545454"/>
                <w:kern w:val="0"/>
                <w:szCs w:val="20"/>
                <w:shd w:val="clear" w:color="auto" w:fill="FFFFFF"/>
                <w:lang w:eastAsia="en-US"/>
              </w:rPr>
              <w:t> </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test</w:t>
            </w:r>
            <w:r w:rsidRPr="00312677">
              <w:rPr>
                <w:rFonts w:eastAsia="Times New Roman"/>
                <w:color w:val="auto"/>
                <w:kern w:val="0"/>
                <w:lang w:eastAsia="en-US"/>
              </w:rPr>
              <w:t xml:space="preserve"> za dijagnostiku </w:t>
            </w:r>
            <w:r w:rsidRPr="00312677">
              <w:rPr>
                <w:rFonts w:eastAsia="Times New Roman"/>
                <w:bCs/>
                <w:color w:val="auto"/>
                <w:kern w:val="0"/>
                <w:szCs w:val="20"/>
                <w:shd w:val="clear" w:color="auto" w:fill="FFFFFF"/>
                <w:lang w:eastAsia="en-US"/>
              </w:rPr>
              <w:t>Ehrlichia</w:t>
            </w:r>
            <w:r w:rsidRPr="00312677">
              <w:rPr>
                <w:rFonts w:ascii="Arial" w:eastAsia="Times New Roman" w:hAnsi="Arial" w:cs="Arial"/>
                <w:color w:val="545454"/>
                <w:kern w:val="0"/>
                <w:szCs w:val="20"/>
                <w:shd w:val="clear" w:color="auto" w:fill="FFFFFF"/>
                <w:lang w:eastAsia="en-US"/>
              </w:rPr>
              <w:t> </w:t>
            </w:r>
            <w:r w:rsidRPr="00312677">
              <w:rPr>
                <w:rFonts w:eastAsia="Times New Roman"/>
                <w:color w:val="auto"/>
                <w:kern w:val="0"/>
                <w:shd w:val="clear" w:color="auto" w:fill="FFFFFF"/>
                <w:lang w:eastAsia="en-US"/>
              </w:rPr>
              <w:t xml:space="preserve"> kod pasa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Test za kontrolu vakcinalnog statusa pasa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kontrolu vakcinalnog statusa kod pasa </w:t>
            </w:r>
          </w:p>
        </w:tc>
        <w:tc>
          <w:tcPr>
            <w:tcW w:w="916"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Pakovanje od 12 kom ili odgovarajuće.</w:t>
            </w:r>
          </w:p>
        </w:tc>
      </w:tr>
      <w:tr w:rsidR="00312677" w:rsidRPr="00312677" w:rsidTr="00AF72DD">
        <w:trPr>
          <w:trHeight w:val="763"/>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Torba za fiksaciju mačaka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torba za fiksaciju mačaka</w:t>
            </w:r>
          </w:p>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4-6 kg</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Zaštitna kragna za </w:t>
            </w:r>
            <w:r w:rsidRPr="00312677">
              <w:rPr>
                <w:rFonts w:eastAsia="Times New Roman"/>
                <w:color w:val="auto"/>
                <w:kern w:val="0"/>
                <w:shd w:val="clear" w:color="auto" w:fill="FFFFFF"/>
                <w:lang w:eastAsia="en-US"/>
              </w:rPr>
              <w:lastRenderedPageBreak/>
              <w:t>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lastRenderedPageBreak/>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lastRenderedPageBreak/>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lastRenderedPageBreak/>
              <w:t>10 cm</w:t>
            </w:r>
          </w:p>
        </w:tc>
      </w:tr>
      <w:tr w:rsidR="00312677" w:rsidRPr="00312677" w:rsidTr="00AF72DD">
        <w:trPr>
          <w:trHeight w:val="76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12,5cm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shd w:val="clear" w:color="auto" w:fill="FFFFFF"/>
                <w:lang w:eastAsia="en-US"/>
              </w:rPr>
              <w:t>15 cm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ciljne vrste životinja: psi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20 cm</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30 cm </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lang w:eastAsia="en-US"/>
              </w:rPr>
              <w:t xml:space="preserve">Komprese, hirurške, samolepljive, sterilne, </w:t>
            </w:r>
            <w:r w:rsidRPr="00312677">
              <w:rPr>
                <w:rFonts w:eastAsia="Times New Roman"/>
                <w:color w:val="auto"/>
                <w:kern w:val="0"/>
                <w:shd w:val="clear" w:color="auto" w:fill="FFFFFF"/>
                <w:lang w:eastAsia="en-US"/>
              </w:rPr>
              <w:t>za izolaciju pacijenta i instrumentarskog stola</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Sterilne komprese, četvrtaste bez otvora, lepljiva traka sa jedne strane</w:t>
            </w:r>
          </w:p>
          <w:p w:rsidR="00312677" w:rsidRPr="00312677" w:rsidRDefault="00312677" w:rsidP="00312677">
            <w:pPr>
              <w:suppressAutoHyphens w:val="0"/>
              <w:spacing w:line="240" w:lineRule="auto"/>
              <w:jc w:val="both"/>
              <w:rPr>
                <w:rFonts w:eastAsia="Times New Roman"/>
                <w:noProof/>
                <w:color w:val="C00000"/>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dimenzije iz ponude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shd w:val="clear" w:color="auto" w:fill="FFFFFF"/>
                <w:lang w:eastAsia="en-US"/>
              </w:rPr>
              <w:t>Oster hirurški nožići za mašinicu za šišanje</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Oster Gold 5 mašinica za šišanje, nožići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Hirurška kompresa</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Hirurška kompresa Fionia Vet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90x120 cm ili odgovarajuće,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25/pak</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Hirurška kompresa</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Hirurška kompresFionia Vet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30x45 cm ili odgovarajuće,</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25/pak</w:t>
            </w:r>
          </w:p>
          <w:p w:rsidR="00312677" w:rsidRPr="00312677" w:rsidRDefault="00312677" w:rsidP="00312677">
            <w:pPr>
              <w:suppressAutoHyphens w:val="0"/>
              <w:spacing w:line="240" w:lineRule="auto"/>
              <w:rPr>
                <w:rFonts w:eastAsia="Times New Roman"/>
                <w:color w:val="auto"/>
                <w:kern w:val="0"/>
                <w:sz w:val="16"/>
                <w:szCs w:val="16"/>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Sterilni zavoj </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Utkan rub, bez jastučića</w:t>
            </w:r>
          </w:p>
        </w:tc>
        <w:tc>
          <w:tcPr>
            <w:tcW w:w="916" w:type="pct"/>
            <w:noWrap/>
            <w:hideMark/>
          </w:tcPr>
          <w:p w:rsidR="00DC3112" w:rsidRPr="00342CA4" w:rsidRDefault="00312677" w:rsidP="00DC3112">
            <w:r w:rsidRPr="00312677">
              <w:rPr>
                <w:rFonts w:eastAsia="Times New Roman"/>
                <w:noProof/>
                <w:color w:val="auto"/>
                <w:kern w:val="0"/>
                <w:lang w:eastAsia="en-US"/>
              </w:rPr>
              <w:t xml:space="preserve">Širina 5 cm ili </w:t>
            </w:r>
            <w:r w:rsidR="00DC3112">
              <w:t>±10%</w:t>
            </w:r>
          </w:p>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noProof/>
                <w:color w:val="auto"/>
                <w:kern w:val="0"/>
                <w:lang w:eastAsia="en-US"/>
              </w:rPr>
              <w:t>X5m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Vetrap zavoj samolepljivi</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 Bandaže elastične sa motivima (smajli i šapice) </w:t>
            </w:r>
          </w:p>
        </w:tc>
        <w:tc>
          <w:tcPr>
            <w:tcW w:w="916"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shd w:val="clear" w:color="auto" w:fill="FFFFFF"/>
                <w:lang w:eastAsia="en-US"/>
              </w:rPr>
              <w:t>10cm x 4,5m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Hirurški konac u kasetama</w:t>
            </w:r>
          </w:p>
        </w:tc>
        <w:tc>
          <w:tcPr>
            <w:tcW w:w="2087" w:type="pct"/>
            <w:noWrap/>
            <w:hideMark/>
          </w:tcPr>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color w:val="auto"/>
                <w:kern w:val="0"/>
                <w:lang w:eastAsia="en-US"/>
              </w:rPr>
              <w:t xml:space="preserve">Konac za višekratnu upotrebu, u sterilnom pakovanju, </w:t>
            </w: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color w:val="auto"/>
                <w:kern w:val="0"/>
                <w:lang w:eastAsia="en-US"/>
              </w:rPr>
              <w:t>Material: Polyglicolic acid- PGA</w:t>
            </w:r>
          </w:p>
        </w:tc>
        <w:tc>
          <w:tcPr>
            <w:tcW w:w="916"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plastična prozirna kaseta sa namotajem 50 metara ili više debljina USP 2</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Hirurški konac za hirurgiju velikih životinja </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autoSpaceDE w:val="0"/>
              <w:autoSpaceDN w:val="0"/>
              <w:adjustRightInd w:val="0"/>
              <w:spacing w:line="181" w:lineRule="atLeast"/>
              <w:rPr>
                <w:rFonts w:ascii="Helvetica 55 Roman" w:eastAsia="Calibri" w:hAnsi="Helvetica 55 Roman"/>
                <w:color w:val="auto"/>
                <w:kern w:val="0"/>
                <w:lang w:eastAsia="en-US"/>
              </w:rPr>
            </w:pPr>
            <w:r w:rsidRPr="00312677">
              <w:rPr>
                <w:rFonts w:eastAsia="Calibri"/>
                <w:color w:val="auto"/>
                <w:kern w:val="0"/>
                <w:lang w:eastAsia="en-US"/>
              </w:rPr>
              <w:t xml:space="preserve">Sintetski neresorptivni multifilament, upredeni u plastičnom autoklaviabilnom kontejneru.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Dužina 50 m ili 100m odgovarajući</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Kompresa za hematome uha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terapiju hematoma uha, lako se reže na željenu veličinu, propusna za vazduh, ubrzava zarastanje rane, sterilno pakovana.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12 x 8 cm;</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10/PAK</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Navlaka za glavu mačke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r w:rsidRPr="00312677">
              <w:rPr>
                <w:rFonts w:eastAsia="Times New Roman"/>
                <w:color w:val="auto"/>
                <w:kern w:val="0"/>
                <w:lang w:eastAsia="en-US"/>
              </w:rPr>
              <w:t>M veličina</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lang w:eastAsia="en-US"/>
              </w:rPr>
              <w:t>Navlaka za glavu mačke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L veličina</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Gastrična sonda za sondiranje želudca psa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Gastrična sonda</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6" w:type="pct"/>
            <w:noWrap/>
            <w:hideMark/>
          </w:tcPr>
          <w:p w:rsidR="00312677" w:rsidRPr="00DC3112" w:rsidRDefault="00312677" w:rsidP="00DC3112">
            <w:r w:rsidRPr="00312677">
              <w:rPr>
                <w:rFonts w:eastAsia="Times New Roman"/>
                <w:kern w:val="0"/>
                <w:szCs w:val="20"/>
                <w:shd w:val="clear" w:color="auto" w:fill="FFFFFF"/>
                <w:lang w:eastAsia="en-US"/>
              </w:rPr>
              <w:t xml:space="preserve">Veličina 8x 80 mm ili </w:t>
            </w:r>
            <w:r w:rsidR="00DC3112">
              <w:t>±10%</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Posuda za vodu i hranu pasa</w:t>
            </w:r>
          </w:p>
        </w:tc>
        <w:tc>
          <w:tcPr>
            <w:tcW w:w="2087" w:type="pct"/>
            <w:noWrap/>
            <w:hideMark/>
          </w:tcPr>
          <w:p w:rsidR="00312677" w:rsidRPr="00DC3112" w:rsidRDefault="00312677" w:rsidP="00DC3112">
            <w:r w:rsidRPr="00312677">
              <w:rPr>
                <w:rFonts w:eastAsia="Times New Roman"/>
                <w:color w:val="auto"/>
                <w:kern w:val="0"/>
                <w:shd w:val="clear" w:color="auto" w:fill="FFFFFF"/>
                <w:lang w:eastAsia="en-US"/>
              </w:rPr>
              <w:t>Metalna zapremine od 0</w:t>
            </w:r>
            <w:proofErr w:type="gramStart"/>
            <w:r w:rsidRPr="00312677">
              <w:rPr>
                <w:rFonts w:eastAsia="Times New Roman"/>
                <w:color w:val="auto"/>
                <w:kern w:val="0"/>
                <w:shd w:val="clear" w:color="auto" w:fill="FFFFFF"/>
                <w:lang w:eastAsia="en-US"/>
              </w:rPr>
              <w:t>,5</w:t>
            </w:r>
            <w:proofErr w:type="gramEnd"/>
            <w:r w:rsidRPr="00312677">
              <w:rPr>
                <w:rFonts w:eastAsia="Times New Roman"/>
                <w:color w:val="auto"/>
                <w:kern w:val="0"/>
                <w:shd w:val="clear" w:color="auto" w:fill="FFFFFF"/>
                <w:lang w:eastAsia="en-US"/>
              </w:rPr>
              <w:t xml:space="preserve"> -0,45 litara ili </w:t>
            </w:r>
            <w:r w:rsidR="00DC3112">
              <w:t>±10%</w:t>
            </w:r>
            <w:r w:rsidRPr="00312677">
              <w:rPr>
                <w:rFonts w:eastAsia="Times New Roman"/>
                <w:color w:val="auto"/>
                <w:kern w:val="0"/>
                <w:shd w:val="clear" w:color="auto" w:fill="FFFFFF"/>
                <w:lang w:eastAsia="en-US"/>
              </w:rPr>
              <w:t>, okrugla, sa protukliznim dnom. 15,5cm</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Širete</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Rukavice za rektalni pregled</w:t>
            </w: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 xml:space="preserve">Pakovanje 100 komada </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 xml:space="preserve">Širete sa nastavkom </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Širete sa nastavkom koji se postavlja oko glave</w:t>
            </w: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50kom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Potrošni delovi za aparat za ultrazvučno skidanje kamenca</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Kruuse ART SP1</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Ultrazvučni nastavak</w:t>
            </w:r>
          </w:p>
          <w:p w:rsidR="00312677" w:rsidRPr="00312677" w:rsidRDefault="00312677" w:rsidP="00312677">
            <w:pPr>
              <w:suppressAutoHyphens w:val="0"/>
              <w:spacing w:line="240" w:lineRule="auto"/>
              <w:rPr>
                <w:rFonts w:eastAsia="Times New Roman"/>
                <w:kern w:val="0"/>
                <w:lang w:eastAsia="en-US"/>
              </w:rPr>
            </w:pP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szCs w:val="20"/>
                <w:lang w:eastAsia="en-US"/>
              </w:rPr>
            </w:pPr>
            <w:r w:rsidRPr="00312677">
              <w:rPr>
                <w:rFonts w:eastAsia="Times New Roman"/>
                <w:kern w:val="0"/>
                <w:szCs w:val="20"/>
                <w:lang w:eastAsia="en-US"/>
              </w:rPr>
              <w:t>Pasta za poliranje zuba pasa</w:t>
            </w:r>
          </w:p>
        </w:tc>
        <w:tc>
          <w:tcPr>
            <w:tcW w:w="2087" w:type="pct"/>
            <w:noWrap/>
          </w:tcPr>
          <w:p w:rsidR="00312677" w:rsidRPr="00312677" w:rsidRDefault="00312677" w:rsidP="00312677">
            <w:pPr>
              <w:suppressAutoHyphens w:val="0"/>
              <w:spacing w:line="240" w:lineRule="auto"/>
              <w:rPr>
                <w:rFonts w:eastAsia="Times New Roman"/>
                <w:color w:val="auto"/>
                <w:kern w:val="0"/>
                <w:szCs w:val="20"/>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25,5gr</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Sprej za lepljenje najlonskih kompresi</w:t>
            </w:r>
          </w:p>
        </w:tc>
        <w:tc>
          <w:tcPr>
            <w:tcW w:w="208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Aathezivni sprej za lepljenje kompresi za telo pacijenta</w:t>
            </w: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b/>
                <w:color w:val="auto"/>
                <w:kern w:val="0"/>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bočica,</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150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Ulje za podmazivanje mašinice za šišanje </w:t>
            </w:r>
          </w:p>
        </w:tc>
        <w:tc>
          <w:tcPr>
            <w:tcW w:w="2087" w:type="pct"/>
            <w:noWrap/>
          </w:tcPr>
          <w:p w:rsidR="00312677" w:rsidRPr="00312677" w:rsidRDefault="00312677" w:rsidP="00312677">
            <w:pPr>
              <w:suppressAutoHyphens w:val="0"/>
              <w:autoSpaceDE w:val="0"/>
              <w:autoSpaceDN w:val="0"/>
              <w:adjustRightInd w:val="0"/>
              <w:spacing w:line="181" w:lineRule="atLeast"/>
              <w:rPr>
                <w:rFonts w:eastAsia="Calibri"/>
                <w:color w:val="auto"/>
                <w:kern w:val="0"/>
                <w:lang w:eastAsia="en-US"/>
              </w:rPr>
            </w:pPr>
            <w:r w:rsidRPr="00312677">
              <w:rPr>
                <w:rFonts w:eastAsia="Calibri"/>
                <w:color w:val="auto"/>
                <w:kern w:val="0"/>
                <w:lang w:eastAsia="en-US"/>
              </w:rPr>
              <w:t>Ulje za podmazivanje mašinice za šišanje u spreju</w:t>
            </w:r>
          </w:p>
        </w:tc>
        <w:tc>
          <w:tcPr>
            <w:tcW w:w="916" w:type="pct"/>
            <w:noWrap/>
          </w:tcPr>
          <w:p w:rsidR="00312677" w:rsidRPr="00312677" w:rsidRDefault="00312677" w:rsidP="00312677">
            <w:pPr>
              <w:suppressAutoHyphens w:val="0"/>
              <w:autoSpaceDE w:val="0"/>
              <w:autoSpaceDN w:val="0"/>
              <w:adjustRightInd w:val="0"/>
              <w:spacing w:line="181" w:lineRule="atLeast"/>
              <w:rPr>
                <w:rFonts w:eastAsia="Calibri"/>
                <w:bCs/>
                <w:color w:val="auto"/>
                <w:kern w:val="0"/>
                <w:lang w:eastAsia="en-US"/>
              </w:rPr>
            </w:pPr>
            <w:r w:rsidRPr="00312677">
              <w:rPr>
                <w:rFonts w:eastAsia="Calibri"/>
                <w:bCs/>
                <w:color w:val="auto"/>
                <w:kern w:val="0"/>
                <w:lang w:eastAsia="en-US"/>
              </w:rPr>
              <w:t>Sprej 400 ml ili od</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 xml:space="preserve">Test trake za analizu urina </w:t>
            </w:r>
            <w:r w:rsidRPr="00312677">
              <w:rPr>
                <w:rFonts w:eastAsia="Times New Roman"/>
                <w:color w:val="auto"/>
                <w:kern w:val="0"/>
                <w:lang w:eastAsia="en-US"/>
              </w:rPr>
              <w:t>10 parametara</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tc>
        <w:tc>
          <w:tcPr>
            <w:tcW w:w="916"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Pakovanje 100 komada</w:t>
            </w:r>
          </w:p>
          <w:p w:rsidR="00312677" w:rsidRPr="00312677" w:rsidRDefault="00312677" w:rsidP="00312677">
            <w:pPr>
              <w:suppressAutoHyphens w:val="0"/>
              <w:spacing w:line="240" w:lineRule="auto"/>
              <w:rPr>
                <w:rFonts w:eastAsia="Times New Roman"/>
                <w:kern w:val="0"/>
                <w:lang w:eastAsia="en-US"/>
              </w:rPr>
            </w:pPr>
          </w:p>
          <w:p w:rsidR="00312677" w:rsidRPr="00312677" w:rsidRDefault="00312677" w:rsidP="00312677">
            <w:pPr>
              <w:suppressAutoHyphens w:val="0"/>
              <w:spacing w:line="240" w:lineRule="auto"/>
              <w:rPr>
                <w:rFonts w:eastAsia="Times New Roman"/>
                <w:color w:val="C00000"/>
                <w:kern w:val="0"/>
                <w:lang w:eastAsia="en-US"/>
              </w:rPr>
            </w:pP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Kateter za veštačko osemenjavanje kuja</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hlorida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Tiocijanat kologimetrijska reakcija</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2x150ml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kalijuma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TBP Na metoda sa precipitacijom</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2x50ml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natrijuma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Mg Uranilacetat sa precipitacijom</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1x60ml</w:t>
            </w:r>
          </w:p>
        </w:tc>
      </w:tr>
    </w:tbl>
    <w:p w:rsidR="00690FA1" w:rsidRDefault="00690FA1" w:rsidP="00690FA1">
      <w:pPr>
        <w:suppressAutoHyphens w:val="0"/>
        <w:spacing w:line="276" w:lineRule="auto"/>
        <w:rPr>
          <w:rFonts w:eastAsia="Times New Roman"/>
          <w:b/>
          <w:color w:val="auto"/>
          <w:kern w:val="0"/>
          <w:lang w:eastAsia="en-US"/>
        </w:rPr>
      </w:pPr>
    </w:p>
    <w:p w:rsidR="0084000E" w:rsidRDefault="0084000E" w:rsidP="00800F79">
      <w:pPr>
        <w:suppressAutoHyphens w:val="0"/>
        <w:spacing w:line="276" w:lineRule="auto"/>
        <w:rPr>
          <w:b/>
          <w:lang w:val="ru-RU"/>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lastRenderedPageBreak/>
        <w:t>Да је регистрован код надлежног органа, односно уписан у одговарајући регистар</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u w:val="single"/>
          <w:lang w:val="ru-RU"/>
        </w:rPr>
        <w:t>П</w:t>
      </w:r>
      <w:r w:rsidRPr="00C20C7C">
        <w:rPr>
          <w:u w:val="single"/>
          <w:lang w:val="sr-Cyrl-CS"/>
        </w:rPr>
        <w:t>р</w:t>
      </w:r>
      <w:r w:rsidRPr="00F27BE8">
        <w:rPr>
          <w:bCs/>
          <w:u w:val="single"/>
          <w:lang w:val="ru-RU"/>
        </w:rPr>
        <w:t>авна лица:</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F27BE8">
        <w:rPr>
          <w:lang w:val="ru-RU"/>
        </w:rPr>
        <w:lastRenderedPageBreak/>
        <w:t xml:space="preserve">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lastRenderedPageBreak/>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lastRenderedPageBreak/>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00422B03" w:rsidRPr="00F27BE8">
        <w:rPr>
          <w:b/>
          <w:lang w:val="ru-RU"/>
        </w:rPr>
        <w:t>сукцесивне испоруке</w:t>
      </w:r>
      <w:r w:rsidR="00FE5A1F" w:rsidRPr="00F27BE8">
        <w:rPr>
          <w:b/>
          <w:lang w:val="ru-RU"/>
        </w:rPr>
        <w:t xml:space="preserve">потрошног </w:t>
      </w:r>
      <w:r w:rsidR="00312677">
        <w:rPr>
          <w:b/>
          <w:lang w:val="ru-RU"/>
        </w:rPr>
        <w:t>медицинског</w:t>
      </w:r>
      <w:r w:rsidR="00FE5A1F" w:rsidRPr="00F27BE8">
        <w:rPr>
          <w:b/>
          <w:lang w:val="ru-RU"/>
        </w:rPr>
        <w:t>материјала</w:t>
      </w:r>
      <w:r w:rsidR="00470810" w:rsidRPr="00F27BE8">
        <w:rPr>
          <w:b/>
          <w:lang w:val="ru-RU"/>
        </w:rPr>
        <w:t>, партија број __,</w:t>
      </w:r>
      <w:r w:rsidRPr="00F27BE8">
        <w:rPr>
          <w:rFonts w:eastAsia="TimesNewRomanPS-BoldMT"/>
          <w:b/>
          <w:bCs/>
          <w:lang w:val="ru-RU"/>
        </w:rPr>
        <w:t>ЈН бр.</w:t>
      </w:r>
      <w:r w:rsidR="00055CAD">
        <w:rPr>
          <w:rFonts w:eastAsia="TimesNewRomanPS-BoldMT"/>
          <w:b/>
          <w:bCs/>
          <w:lang w:val="sr-Latn-RS"/>
        </w:rPr>
        <w:t xml:space="preserve"> </w:t>
      </w:r>
      <w:r w:rsidR="00312677">
        <w:rPr>
          <w:rFonts w:eastAsia="TimesNewRomanPS-BoldMT"/>
          <w:b/>
          <w:bCs/>
          <w:lang w:val="ru-RU"/>
        </w:rPr>
        <w:t>86</w:t>
      </w:r>
      <w:r w:rsidRPr="00F27BE8">
        <w:rPr>
          <w:rFonts w:eastAsia="TimesNewRomanPS-BoldMT"/>
          <w:b/>
          <w:bCs/>
          <w:lang w:val="ru-RU"/>
        </w:rPr>
        <w:t>/201</w:t>
      </w:r>
      <w:r w:rsidR="009B55F7">
        <w:rPr>
          <w:rFonts w:eastAsia="TimesNewRomanPS-BoldMT"/>
          <w:b/>
          <w:bCs/>
          <w:lang w:val="ru-RU"/>
        </w:rPr>
        <w:t>7</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auto"/>
          <w:lang w:val="ru-RU"/>
        </w:rPr>
        <w:t xml:space="preserve">Понуда се сматра благовременом уколико је примљена од стране наручиоца до </w:t>
      </w:r>
      <w:r w:rsidR="00312677" w:rsidRPr="00052F54">
        <w:rPr>
          <w:b/>
          <w:color w:val="auto"/>
          <w:highlight w:val="yellow"/>
          <w:lang w:val="ru-RU"/>
        </w:rPr>
        <w:t>1</w:t>
      </w:r>
      <w:r w:rsidR="00052F54" w:rsidRPr="00052F54">
        <w:rPr>
          <w:b/>
          <w:color w:val="auto"/>
          <w:highlight w:val="yellow"/>
          <w:lang w:val="sr-Latn-RS"/>
        </w:rPr>
        <w:t>8</w:t>
      </w:r>
      <w:r w:rsidR="00FF482A" w:rsidRPr="00052F54">
        <w:rPr>
          <w:b/>
          <w:color w:val="auto"/>
          <w:highlight w:val="yellow"/>
          <w:lang w:val="ru-RU"/>
        </w:rPr>
        <w:t>.</w:t>
      </w:r>
      <w:r w:rsidR="00782E4B" w:rsidRPr="00052F54">
        <w:rPr>
          <w:b/>
          <w:color w:val="auto"/>
          <w:highlight w:val="yellow"/>
          <w:lang w:val="sr-Cyrl-CS"/>
        </w:rPr>
        <w:t>0</w:t>
      </w:r>
      <w:r w:rsidR="00767175" w:rsidRPr="00052F54">
        <w:rPr>
          <w:b/>
          <w:color w:val="auto"/>
          <w:highlight w:val="yellow"/>
          <w:lang w:val="sr-Latn-RS"/>
        </w:rPr>
        <w:t>7</w:t>
      </w:r>
      <w:r w:rsidR="00FF482A" w:rsidRPr="00052F54">
        <w:rPr>
          <w:b/>
          <w:color w:val="auto"/>
          <w:highlight w:val="yellow"/>
          <w:lang w:val="ru-RU"/>
        </w:rPr>
        <w:t>.201</w:t>
      </w:r>
      <w:r w:rsidR="009B55F7" w:rsidRPr="00052F54">
        <w:rPr>
          <w:b/>
          <w:color w:val="auto"/>
          <w:highlight w:val="yellow"/>
          <w:lang w:val="ru-RU"/>
        </w:rPr>
        <w:t>7</w:t>
      </w:r>
      <w:r w:rsidR="00ED742C" w:rsidRPr="00F27BE8">
        <w:rPr>
          <w:b/>
          <w:color w:val="auto"/>
          <w:lang w:val="ru-RU"/>
        </w:rPr>
        <w:t>. године</w:t>
      </w:r>
      <w:r w:rsidR="00A0389E" w:rsidRPr="00F27BE8">
        <w:rPr>
          <w:b/>
          <w:color w:val="auto"/>
          <w:lang w:val="ru-RU"/>
        </w:rPr>
        <w:t xml:space="preserve">до </w:t>
      </w:r>
      <w:r w:rsidR="00FF482A" w:rsidRPr="00F27BE8">
        <w:rPr>
          <w:b/>
          <w:color w:val="auto"/>
          <w:lang w:val="ru-RU"/>
        </w:rPr>
        <w:t>0</w:t>
      </w:r>
      <w:r w:rsidR="00311E58" w:rsidRPr="00F27BE8">
        <w:rPr>
          <w:b/>
          <w:color w:val="auto"/>
          <w:lang w:val="ru-RU"/>
        </w:rPr>
        <w:t>9</w:t>
      </w:r>
      <w:r w:rsidR="00FF482A" w:rsidRPr="00F27BE8">
        <w:rPr>
          <w:b/>
          <w:color w:val="auto"/>
          <w:lang w:val="ru-RU"/>
        </w:rPr>
        <w:t>,00</w:t>
      </w:r>
      <w:r w:rsidR="00A0389E" w:rsidRPr="00F27BE8">
        <w:rPr>
          <w:b/>
          <w:color w:val="auto"/>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 xml:space="preserve">,и то последњег дана за подношење понуда у </w:t>
      </w:r>
      <w:r w:rsidR="00523315" w:rsidRPr="00052F54">
        <w:rPr>
          <w:rFonts w:eastAsia="Calibri"/>
          <w:b/>
          <w:color w:val="auto"/>
          <w:highlight w:val="yellow"/>
          <w:lang w:val="ru-RU"/>
        </w:rPr>
        <w:t>1</w:t>
      </w:r>
      <w:r w:rsidR="00565064" w:rsidRPr="00052F54">
        <w:rPr>
          <w:rFonts w:eastAsia="Calibri"/>
          <w:b/>
          <w:color w:val="auto"/>
          <w:highlight w:val="yellow"/>
          <w:lang w:val="ru-RU"/>
        </w:rPr>
        <w:t>0</w:t>
      </w:r>
      <w:r w:rsidR="00A60377" w:rsidRPr="00052F54">
        <w:rPr>
          <w:rFonts w:eastAsia="Calibri"/>
          <w:b/>
          <w:color w:val="auto"/>
          <w:highlight w:val="yellow"/>
          <w:lang w:val="ru-RU"/>
        </w:rPr>
        <w:t>,</w:t>
      </w:r>
      <w:r w:rsidR="00470810" w:rsidRPr="00052F54">
        <w:rPr>
          <w:rFonts w:eastAsia="Calibri"/>
          <w:b/>
          <w:color w:val="auto"/>
          <w:highlight w:val="yellow"/>
          <w:lang w:val="ru-RU"/>
        </w:rPr>
        <w:t>0</w:t>
      </w:r>
      <w:r w:rsidR="00523315" w:rsidRPr="00052F54">
        <w:rPr>
          <w:rFonts w:eastAsia="Calibri"/>
          <w:b/>
          <w:color w:val="auto"/>
          <w:highlight w:val="yellow"/>
          <w:lang w:val="ru-RU"/>
        </w:rPr>
        <w:t>0</w:t>
      </w:r>
      <w:r w:rsidR="00A60377" w:rsidRPr="00052F54">
        <w:rPr>
          <w:rFonts w:eastAsia="Calibri"/>
          <w:b/>
          <w:color w:val="auto"/>
          <w:highlight w:val="yellow"/>
          <w:lang w:val="ru-RU"/>
        </w:rPr>
        <w:t xml:space="preserve"> часова</w:t>
      </w:r>
      <w:r w:rsidR="00A60377" w:rsidRPr="00F27BE8">
        <w:rPr>
          <w:rFonts w:eastAsia="Calibri"/>
          <w:b/>
          <w:color w:val="auto"/>
          <w:lang w:val="ru-RU"/>
        </w:rPr>
        <w:t>, на адреси наручиоца у Сали за седницеу Деканату Факултета</w:t>
      </w:r>
    </w:p>
    <w:p w:rsidR="00A0389E" w:rsidRPr="00F27BE8" w:rsidRDefault="00A0389E" w:rsidP="00A0389E">
      <w:pPr>
        <w:autoSpaceDE w:val="0"/>
        <w:autoSpaceDN w:val="0"/>
        <w:adjustRightInd w:val="0"/>
        <w:spacing w:line="240" w:lineRule="auto"/>
        <w:jc w:val="both"/>
        <w:rPr>
          <w:color w:val="FF0000"/>
          <w:lang w:val="ru-RU"/>
        </w:rPr>
      </w:pP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Pr="00F27BE8">
        <w:rPr>
          <w:bCs/>
          <w:i/>
          <w:iCs/>
          <w:color w:val="auto"/>
          <w:lang w:val="ru-RU"/>
        </w:rPr>
        <w:t>мора бити потписана и оверена печатомод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печатомод стране овлашћеног лица понуђача или групе понуђача</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или да достави </w:t>
      </w:r>
      <w:r w:rsidRPr="00C20C7C">
        <w:rPr>
          <w:b/>
          <w:lang w:val="sr-Cyrl-CS"/>
        </w:rPr>
        <w:t>WEB апликације произвођача где је могуће проверити техничке карактеристике</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ED742C" w:rsidRPr="00F27BE8">
        <w:rPr>
          <w:iCs/>
          <w:lang w:val="ru-RU"/>
        </w:rPr>
        <w:t>две</w:t>
      </w:r>
      <w:r w:rsidRPr="00F27BE8">
        <w:rPr>
          <w:iCs/>
          <w:lang w:val="ru-RU"/>
        </w:rPr>
        <w:t>партиј</w:t>
      </w:r>
      <w:r w:rsidR="00ED742C" w:rsidRPr="00F27BE8">
        <w:rPr>
          <w:iCs/>
          <w:lang w:val="ru-RU"/>
        </w:rPr>
        <w:t>е</w:t>
      </w:r>
      <w:r w:rsidRPr="00F27BE8">
        <w:rPr>
          <w:iCs/>
          <w:lang w:val="ru-RU"/>
        </w:rPr>
        <w:t>, и то:</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 xml:space="preserve">Партија број 1 </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 xml:space="preserve">Партија број 2 </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Партија број 3</w:t>
      </w:r>
    </w:p>
    <w:p w:rsidR="0074560D" w:rsidRPr="00F27BE8" w:rsidRDefault="0074560D" w:rsidP="00B425E4">
      <w:pPr>
        <w:jc w:val="both"/>
        <w:rPr>
          <w:lang w:val="ru-RU"/>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Сад,Трг Доститеја Обрадовића 8, 21000 Нови Сад</w:t>
      </w:r>
      <w:r w:rsidRPr="00F27BE8">
        <w:rPr>
          <w:i/>
          <w:iCs/>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Pr="00F27BE8">
        <w:rPr>
          <w:rFonts w:eastAsia="TimesNewRomanPS-BoldMT"/>
          <w:b/>
          <w:bCs/>
          <w:color w:val="auto"/>
          <w:lang w:val="ru-RU"/>
        </w:rPr>
        <w:t>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w:t>
      </w:r>
      <w:r w:rsidRPr="00F27BE8">
        <w:rPr>
          <w:iCs/>
          <w:lang w:val="ru-RU"/>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C20C7C">
        <w:rPr>
          <w:rFonts w:eastAsia="TimesNewRomanPSMT"/>
          <w:b/>
          <w:bCs/>
        </w:rPr>
        <w:t>V</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C20C7C">
        <w:rPr>
          <w:rFonts w:eastAsia="TimesNewRomanPSMT"/>
          <w:b/>
          <w:bCs/>
        </w:rPr>
        <w:t>V</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 xml:space="preserve">Рок испоруке добаране може бити дужи од </w:t>
      </w:r>
      <w:r w:rsidR="001C756E" w:rsidRPr="00F27BE8">
        <w:rPr>
          <w:iCs/>
          <w:lang w:val="ru-RU"/>
        </w:rPr>
        <w:t>15</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p>
    <w:p w:rsidR="006E4EB3" w:rsidRPr="00C20C7C" w:rsidRDefault="006E4EB3" w:rsidP="006E4EB3">
      <w:pPr>
        <w:ind w:firstLine="720"/>
        <w:jc w:val="both"/>
        <w:rPr>
          <w:bCs/>
          <w:sz w:val="22"/>
          <w:szCs w:val="22"/>
          <w:lang w:val="ru-RU"/>
        </w:rPr>
      </w:pPr>
      <w:r w:rsidRPr="00F27BE8">
        <w:rPr>
          <w:b/>
          <w:sz w:val="22"/>
          <w:szCs w:val="22"/>
          <w:lang w:val="ru-RU"/>
        </w:rPr>
        <w:t>1.</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lastRenderedPageBreak/>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565064">
        <w:rPr>
          <w:rFonts w:eastAsia="TimesNewRomanPS-BoldMT"/>
          <w:b/>
          <w:bCs/>
          <w:lang w:val="ru-RU"/>
        </w:rPr>
        <w:t>86</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lastRenderedPageBreak/>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lastRenderedPageBreak/>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4F0057" w:rsidRDefault="004F0057" w:rsidP="004F0057">
      <w:pPr>
        <w:jc w:val="both"/>
      </w:pPr>
      <w:r w:rsidRPr="004F005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roofErr w:type="gramStart"/>
      <w:r w:rsidRPr="004F0057">
        <w:t xml:space="preserve">(Образац изјаве, дат је у </w:t>
      </w:r>
      <w:r w:rsidRPr="004F0057">
        <w:rPr>
          <w:lang w:val="sr-Cyrl-CS"/>
        </w:rPr>
        <w:t xml:space="preserve">поглављу </w:t>
      </w:r>
      <w:r w:rsidRPr="004F0057">
        <w:t>XIIконкурсне документације)</w:t>
      </w:r>
      <w:r w:rsidRPr="004F0057">
        <w:rPr>
          <w:lang w:val="sr-Cyrl-CS"/>
        </w:rPr>
        <w:t>.</w:t>
      </w:r>
      <w:proofErr w:type="gramEnd"/>
    </w:p>
    <w:p w:rsidR="001619E7" w:rsidRPr="00F27BE8" w:rsidRDefault="001619E7">
      <w:pPr>
        <w:jc w:val="both"/>
        <w:rPr>
          <w:b/>
          <w:lang w:val="ru-RU"/>
        </w:rPr>
      </w:pP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hyperlink r:id="rId14" w:history="1">
        <w:r w:rsidRPr="004615D2">
          <w:rPr>
            <w:rStyle w:val="Hyperlink"/>
            <w:lang w:val="sr-Cyrl-CS"/>
          </w:rPr>
          <w:t>sekretar@polj.uns.ac.rs</w:t>
        </w:r>
      </w:hyperlink>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F27BE8">
        <w:rPr>
          <w:rFonts w:eastAsia="TimesNewRomanPSMT"/>
          <w:bCs/>
          <w:color w:val="auto"/>
          <w:lang w:val="ru-RU"/>
        </w:rPr>
        <w:t>или препорученом пошиљком са повратницом.</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565064">
        <w:rPr>
          <w:b/>
          <w:u w:val="single"/>
          <w:lang w:val="ru-RU"/>
        </w:rPr>
        <w:t>86</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w:t>
      </w:r>
      <w:r w:rsidRPr="004615D2">
        <w:rPr>
          <w:bCs/>
          <w:lang w:val="sr-Cyrl-CS"/>
        </w:rPr>
        <w:lastRenderedPageBreak/>
        <w:t xml:space="preserve">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Default="002F412F">
      <w:pPr>
        <w:jc w:val="both"/>
        <w:rPr>
          <w:b/>
          <w:lang w:val="ru-RU"/>
        </w:rPr>
      </w:pPr>
    </w:p>
    <w:p w:rsidR="00565064" w:rsidRDefault="00565064">
      <w:pPr>
        <w:jc w:val="both"/>
        <w:rPr>
          <w:b/>
          <w:lang w:val="ru-RU"/>
        </w:rPr>
      </w:pPr>
    </w:p>
    <w:p w:rsidR="00565064" w:rsidRDefault="00565064">
      <w:pPr>
        <w:jc w:val="both"/>
        <w:rPr>
          <w:b/>
          <w:lang w:val="ru-RU"/>
        </w:rPr>
      </w:pPr>
    </w:p>
    <w:p w:rsidR="00565064" w:rsidRPr="00F27BE8" w:rsidRDefault="00565064">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sr-Latn-RS"/>
        </w:rPr>
      </w:pPr>
    </w:p>
    <w:p w:rsidR="00052F54" w:rsidRDefault="00052F54" w:rsidP="00DC059F">
      <w:pPr>
        <w:pStyle w:val="bodytext0"/>
        <w:jc w:val="both"/>
        <w:rPr>
          <w:rFonts w:ascii="Times New Roman" w:hAnsi="Times New Roman" w:cs="Times New Roman"/>
          <w:sz w:val="24"/>
          <w:szCs w:val="24"/>
          <w:lang w:val="sr-Latn-RS"/>
        </w:rPr>
      </w:pPr>
    </w:p>
    <w:p w:rsidR="00052F54" w:rsidRDefault="00052F54" w:rsidP="00DC059F">
      <w:pPr>
        <w:pStyle w:val="bodytext0"/>
        <w:jc w:val="both"/>
        <w:rPr>
          <w:rFonts w:ascii="Times New Roman" w:hAnsi="Times New Roman" w:cs="Times New Roman"/>
          <w:sz w:val="24"/>
          <w:szCs w:val="24"/>
          <w:lang w:val="sr-Latn-RS"/>
        </w:rPr>
      </w:pPr>
    </w:p>
    <w:p w:rsidR="00052F54" w:rsidRDefault="00052F54" w:rsidP="00DC059F">
      <w:pPr>
        <w:pStyle w:val="bodytext0"/>
        <w:jc w:val="both"/>
        <w:rPr>
          <w:rFonts w:ascii="Times New Roman" w:hAnsi="Times New Roman" w:cs="Times New Roman"/>
          <w:sz w:val="24"/>
          <w:szCs w:val="24"/>
          <w:lang w:val="sr-Latn-RS"/>
        </w:rPr>
      </w:pPr>
    </w:p>
    <w:p w:rsidR="00052F54" w:rsidRPr="00052F54" w:rsidRDefault="00052F54" w:rsidP="00DC059F">
      <w:pPr>
        <w:pStyle w:val="bodytext0"/>
        <w:jc w:val="both"/>
        <w:rPr>
          <w:rFonts w:ascii="Times New Roman" w:hAnsi="Times New Roman" w:cs="Times New Roman"/>
          <w:sz w:val="24"/>
          <w:szCs w:val="24"/>
          <w:lang w:val="sr-Latn-RS"/>
        </w:rPr>
      </w:pPr>
    </w:p>
    <w:p w:rsidR="00565064" w:rsidRDefault="00565064"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565064">
        <w:rPr>
          <w:b/>
          <w:lang w:val="ru-RU"/>
        </w:rPr>
        <w:t>медицин</w:t>
      </w:r>
      <w:r w:rsidR="0024390E" w:rsidRPr="00F27BE8">
        <w:rPr>
          <w:b/>
          <w:lang w:val="ru-RU"/>
        </w:rPr>
        <w:t>ск</w:t>
      </w:r>
      <w:r w:rsidR="003667AD" w:rsidRPr="00F27BE8">
        <w:rPr>
          <w:b/>
          <w:lang w:val="ru-RU"/>
        </w:rPr>
        <w:t>огматеријала</w:t>
      </w:r>
      <w:r w:rsidRPr="00F27BE8">
        <w:rPr>
          <w:b/>
          <w:bCs/>
          <w:i/>
          <w:iCs/>
          <w:lang w:val="ru-RU"/>
        </w:rPr>
        <w:t>,</w:t>
      </w:r>
      <w:r w:rsidRPr="00F27BE8">
        <w:rPr>
          <w:b/>
          <w:iCs/>
          <w:lang w:val="ru-RU"/>
        </w:rPr>
        <w:t xml:space="preserve">ЈН број </w:t>
      </w:r>
      <w:r w:rsidR="00565064">
        <w:rPr>
          <w:b/>
          <w:iCs/>
          <w:lang w:val="ru-RU"/>
        </w:rPr>
        <w:t>86</w:t>
      </w:r>
      <w:r w:rsidR="00432256">
        <w:rPr>
          <w:b/>
          <w:iCs/>
          <w:lang w:val="sr-Cyrl-CS"/>
        </w:rPr>
        <w:t>/</w:t>
      </w:r>
      <w:r w:rsidR="00E96A7B" w:rsidRPr="00F27BE8">
        <w:rPr>
          <w:b/>
          <w:iCs/>
          <w:lang w:val="ru-RU"/>
        </w:rPr>
        <w:t>201</w:t>
      </w:r>
      <w:r w:rsidR="00565064">
        <w:rPr>
          <w:iCs/>
          <w:lang w:val="ru-RU"/>
        </w:rPr>
        <w:t>7</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Pr="009B55F7" w:rsidRDefault="005910F6" w:rsidP="005910F6">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9B55F7">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65064" w:rsidRPr="004F732B"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Cevi za disanje</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Plastične fleksibilne cevi za rebreathing sistem disanja, sa konektorom za endotrahealni tubus u vidu Y nastavka, različitog promera</w:t>
            </w:r>
            <w:r>
              <w:t>.</w:t>
            </w:r>
          </w:p>
          <w:p w:rsidR="00565064" w:rsidRPr="00465227" w:rsidRDefault="00565064" w:rsidP="00565064"/>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465227" w:rsidRDefault="00565064" w:rsidP="00565064">
            <w:r>
              <w:t>Zapremine balona 0</w:t>
            </w:r>
            <w:proofErr w:type="gramStart"/>
            <w:r>
              <w:t>,5</w:t>
            </w:r>
            <w:proofErr w:type="gramEnd"/>
            <w:r>
              <w:t xml:space="preserve"> l</w:t>
            </w:r>
            <w:r w:rsidRPr="00342CA4">
              <w:t xml:space="preserve"> za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rsidRPr="00342CA4">
              <w:t xml:space="preserve">Zapremine balona 1l ili </w:t>
            </w:r>
            <w:r w:rsidR="00DC3112">
              <w:t>±10%</w:t>
            </w:r>
          </w:p>
          <w:p w:rsidR="00565064" w:rsidRPr="00465227" w:rsidRDefault="00565064" w:rsidP="00565064">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rsidRPr="00342CA4">
              <w:t xml:space="preserve">Zapremine balona 2 l ili </w:t>
            </w:r>
            <w:r w:rsidR="00DC3112">
              <w:t>±10%</w:t>
            </w:r>
          </w:p>
          <w:p w:rsidR="00565064" w:rsidRPr="004E1849" w:rsidRDefault="00565064" w:rsidP="00565064">
            <w:pPr>
              <w:rPr>
                <w:color w:val="FF0000"/>
              </w:rPr>
            </w:pPr>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E1849" w:rsidRDefault="00565064" w:rsidP="00565064">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565064" w:rsidRPr="004E1849" w:rsidRDefault="00565064" w:rsidP="00565064">
            <w:pPr>
              <w:rPr>
                <w:color w:val="FF0000"/>
              </w:rPr>
            </w:pPr>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lastRenderedPageBreak/>
              <w:t>Zapremine balona 3 l</w:t>
            </w:r>
            <w:r w:rsidRPr="00342CA4">
              <w:t xml:space="preserve"> ili </w:t>
            </w:r>
            <w:r w:rsidR="00DC3112">
              <w:t>±10%</w:t>
            </w:r>
          </w:p>
          <w:p w:rsidR="00565064" w:rsidRPr="00C56C59" w:rsidRDefault="00565064" w:rsidP="00565064">
            <w:pPr>
              <w:rPr>
                <w:color w:val="FF0000"/>
              </w:rPr>
            </w:pPr>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C56C59" w:rsidRDefault="00565064" w:rsidP="00565064">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565064" w:rsidRPr="00C56C59" w:rsidRDefault="00565064" w:rsidP="00565064">
            <w:pPr>
              <w:rPr>
                <w:color w:val="FF0000"/>
              </w:rPr>
            </w:pPr>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jc w:val="center"/>
            </w:pPr>
            <w:r w:rsidRPr="00342CA4">
              <w:lastRenderedPageBreak/>
              <w:t>CO2 sampling line adult</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Crevo za uzorkovanje izdahnutog vazduha. Povezuje side stream nastavak i dry water trap.</w:t>
            </w:r>
          </w:p>
          <w:p w:rsidR="00565064" w:rsidRPr="00F3537B" w:rsidRDefault="00565064" w:rsidP="00565064">
            <w:r w:rsidRPr="00F3537B">
              <w:t>1 kom</w:t>
            </w:r>
          </w:p>
        </w:tc>
        <w:tc>
          <w:tcPr>
            <w:tcW w:w="2551" w:type="dxa"/>
            <w:tcBorders>
              <w:top w:val="single" w:sz="4" w:space="0" w:color="000000"/>
              <w:left w:val="nil"/>
              <w:bottom w:val="single" w:sz="4" w:space="0" w:color="000000"/>
              <w:right w:val="single" w:sz="4" w:space="0" w:color="auto"/>
            </w:tcBorders>
          </w:tcPr>
          <w:p w:rsidR="00565064" w:rsidRPr="00F3537B"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F3537B" w:rsidRDefault="00565064" w:rsidP="00565064">
            <w:r w:rsidRPr="00F3537B">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jc w:val="center"/>
            </w:pPr>
            <w:r w:rsidRPr="00342CA4">
              <w:t>CO2 dry line water trap</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pPr>
              <w:jc w:val="center"/>
            </w:pPr>
            <w:r w:rsidRPr="00342CA4">
              <w:t>Odvlaživač za CO2 senzor</w:t>
            </w:r>
          </w:p>
          <w:p w:rsidR="00565064" w:rsidRDefault="00565064" w:rsidP="00565064">
            <w:r w:rsidRPr="008D6D41">
              <w:t>1/4m</w:t>
            </w:r>
          </w:p>
          <w:p w:rsidR="00565064" w:rsidRDefault="00565064" w:rsidP="00565064"/>
          <w:p w:rsidR="00565064" w:rsidRPr="00552180" w:rsidRDefault="00565064" w:rsidP="00565064">
            <w:pPr>
              <w:rPr>
                <w:b/>
              </w:rPr>
            </w:pPr>
          </w:p>
        </w:tc>
        <w:tc>
          <w:tcPr>
            <w:tcW w:w="2551" w:type="dxa"/>
            <w:tcBorders>
              <w:top w:val="single" w:sz="4" w:space="0" w:color="000000"/>
              <w:left w:val="nil"/>
              <w:bottom w:val="single" w:sz="4" w:space="0" w:color="000000"/>
              <w:right w:val="single" w:sz="4" w:space="0" w:color="auto"/>
            </w:tcBorders>
          </w:tcPr>
          <w:p w:rsidR="00565064" w:rsidRPr="00552180" w:rsidRDefault="00565064" w:rsidP="00565064">
            <w:pPr>
              <w:rPr>
                <w:b/>
              </w:rPr>
            </w:pPr>
          </w:p>
        </w:tc>
        <w:tc>
          <w:tcPr>
            <w:tcW w:w="851" w:type="dxa"/>
            <w:tcBorders>
              <w:top w:val="nil"/>
              <w:left w:val="single" w:sz="4" w:space="0" w:color="auto"/>
              <w:bottom w:val="single" w:sz="4" w:space="0" w:color="000000"/>
              <w:right w:val="single" w:sz="4" w:space="0" w:color="000000"/>
            </w:tcBorders>
            <w:shd w:val="clear" w:color="auto" w:fill="auto"/>
          </w:tcPr>
          <w:p w:rsidR="00565064" w:rsidRDefault="00565064" w:rsidP="00565064">
            <w:r>
              <w:t xml:space="preserve">1 kom </w:t>
            </w:r>
          </w:p>
          <w:p w:rsidR="00565064" w:rsidRPr="00552180" w:rsidRDefault="00565064" w:rsidP="00565064">
            <w:pPr>
              <w:rPr>
                <w:b/>
              </w:rPr>
            </w:pP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p>
        </w:tc>
      </w:tr>
      <w:tr w:rsidR="00565064"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Pr="009B55F7" w:rsidRDefault="005910F6" w:rsidP="005910F6">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9B55F7">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AF72DD"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AF72DD" w:rsidRDefault="005910F6" w:rsidP="005910F6">
            <w:pPr>
              <w:rPr>
                <w:b/>
                <w:color w:val="auto"/>
                <w:lang w:eastAsia="sr-Latn-CS"/>
              </w:rPr>
            </w:pPr>
            <w:r w:rsidRPr="00AF72DD">
              <w:rPr>
                <w:b/>
                <w:color w:val="auto"/>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AF72DD" w:rsidRDefault="005910F6" w:rsidP="005910F6">
            <w:pPr>
              <w:snapToGrid w:val="0"/>
              <w:jc w:val="center"/>
              <w:rPr>
                <w:b/>
                <w:bCs/>
                <w:color w:val="auto"/>
                <w:lang w:val="ru-RU"/>
              </w:rPr>
            </w:pPr>
            <w:r w:rsidRPr="00AF72DD">
              <w:rPr>
                <w:b/>
                <w:bCs/>
                <w:color w:val="auto"/>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Количина</w:t>
            </w:r>
          </w:p>
          <w:p w:rsidR="005910F6" w:rsidRPr="00AF72DD" w:rsidRDefault="005910F6" w:rsidP="005910F6">
            <w:pPr>
              <w:snapToGrid w:val="0"/>
              <w:jc w:val="center"/>
              <w:rPr>
                <w:b/>
                <w:bCs/>
                <w:color w:val="auto"/>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 xml:space="preserve">Јединична цена </w:t>
            </w:r>
          </w:p>
          <w:p w:rsidR="005910F6" w:rsidRPr="00AF72DD" w:rsidRDefault="005910F6" w:rsidP="005910F6">
            <w:pPr>
              <w:jc w:val="center"/>
              <w:rPr>
                <w:b/>
                <w:bCs/>
                <w:color w:val="auto"/>
              </w:rPr>
            </w:pPr>
            <w:r w:rsidRPr="00AF72DD">
              <w:rPr>
                <w:b/>
                <w:bCs/>
                <w:color w:val="auto"/>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Укупан износ (без ПДВ)</w:t>
            </w: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 xml:space="preserve">Jednokratni, </w:t>
            </w:r>
          </w:p>
          <w:p w:rsidR="00565064" w:rsidRPr="00AF72DD" w:rsidRDefault="00565064" w:rsidP="00565064">
            <w:pPr>
              <w:rPr>
                <w:color w:val="auto"/>
              </w:rPr>
            </w:pPr>
            <w:r w:rsidRPr="00AF72DD">
              <w:rPr>
                <w:color w:val="auto"/>
              </w:rPr>
              <w:t>a 1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rStyle w:val="apple-converted-space"/>
                <w:color w:val="auto"/>
                <w:shd w:val="clear" w:color="auto" w:fill="FAFAFA"/>
              </w:rPr>
            </w:pPr>
            <w:r w:rsidRPr="00AF72DD">
              <w:rPr>
                <w:color w:val="auto"/>
                <w:shd w:val="clear" w:color="auto" w:fill="FAFAFA"/>
              </w:rPr>
              <w:t>Špricevi sa navojem</w:t>
            </w:r>
            <w:r w:rsidRPr="00AF72DD">
              <w:rPr>
                <w:rStyle w:val="apple-converted-space"/>
                <w:color w:val="auto"/>
                <w:shd w:val="clear" w:color="auto" w:fill="FAFAFA"/>
              </w:rPr>
              <w:t>,</w:t>
            </w:r>
          </w:p>
          <w:p w:rsidR="00565064" w:rsidRPr="00AF72DD" w:rsidRDefault="00565064" w:rsidP="00565064">
            <w:pPr>
              <w:rPr>
                <w:color w:val="auto"/>
                <w:shd w:val="clear" w:color="auto" w:fill="FAFAFA"/>
              </w:rPr>
            </w:pPr>
            <w:r w:rsidRPr="00AF72DD">
              <w:rPr>
                <w:rStyle w:val="apple-converted-space"/>
                <w:color w:val="auto"/>
                <w:shd w:val="clear" w:color="auto" w:fill="FAFAFA"/>
              </w:rPr>
              <w:t xml:space="preserve">a </w:t>
            </w:r>
            <w:r w:rsidRPr="00AF72DD">
              <w:rPr>
                <w:color w:val="auto"/>
                <w:shd w:val="clear" w:color="auto" w:fill="FAFAFA"/>
              </w:rPr>
              <w:t>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shd w:val="clear" w:color="auto" w:fill="FAFAFA"/>
              </w:rPr>
            </w:pPr>
            <w:r w:rsidRPr="00AF72DD">
              <w:rPr>
                <w:color w:val="auto"/>
                <w:shd w:val="clear" w:color="auto" w:fill="FAFAFA"/>
              </w:rPr>
              <w:t>Injekcioni špricevi, jednokratni,</w:t>
            </w:r>
          </w:p>
          <w:p w:rsidR="00565064" w:rsidRPr="00AF72DD" w:rsidRDefault="00565064" w:rsidP="00565064">
            <w:pPr>
              <w:rPr>
                <w:color w:val="auto"/>
                <w:shd w:val="clear" w:color="auto" w:fill="FAFAFA"/>
              </w:rPr>
            </w:pPr>
            <w:r w:rsidRPr="00AF72DD">
              <w:rPr>
                <w:color w:val="auto"/>
                <w:shd w:val="clear" w:color="auto" w:fill="FAFAFA"/>
              </w:rPr>
              <w:t>a 50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Igle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b/>
                <w:color w:val="auto"/>
              </w:rPr>
            </w:pPr>
            <w:r w:rsidRPr="00AF72DD">
              <w:rPr>
                <w:color w:val="auto"/>
              </w:rPr>
              <w:t>Tupe kolenaste igle za irigaciju suznog kanala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Sterilna igla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Injekcione igle sive,</w:t>
            </w:r>
          </w:p>
          <w:p w:rsidR="00565064" w:rsidRPr="00AF72DD" w:rsidRDefault="00565064" w:rsidP="00565064">
            <w:pPr>
              <w:rPr>
                <w:b/>
                <w:color w:val="auto"/>
              </w:rPr>
            </w:pPr>
            <w:r w:rsidRPr="00AF72DD">
              <w:rPr>
                <w:rStyle w:val="Strong"/>
                <w:b w:val="0"/>
                <w:color w:val="auto"/>
                <w:bdr w:val="none" w:sz="0" w:space="0" w:color="auto" w:frame="1"/>
                <w:shd w:val="clear" w:color="auto" w:fill="FFFFFF"/>
              </w:rPr>
              <w:t>Veličina: 1,1 x 40 mm; 19G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Sterilna igla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Injekcione igle zelena,</w:t>
            </w:r>
          </w:p>
          <w:p w:rsidR="00565064" w:rsidRPr="00AF72DD" w:rsidRDefault="00565064" w:rsidP="00565064">
            <w:pPr>
              <w:rPr>
                <w:b/>
                <w:color w:val="auto"/>
              </w:rPr>
            </w:pPr>
            <w:r w:rsidRPr="00AF72DD">
              <w:rPr>
                <w:rStyle w:val="Strong"/>
                <w:b w:val="0"/>
                <w:color w:val="auto"/>
                <w:bdr w:val="none" w:sz="0" w:space="0" w:color="auto" w:frame="1"/>
                <w:shd w:val="clear" w:color="auto" w:fill="FFFFFF"/>
              </w:rPr>
              <w:t>Veličina: 0,8 x 40 mm; 21G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i.v. kanila</w:t>
            </w:r>
          </w:p>
        </w:tc>
        <w:tc>
          <w:tcPr>
            <w:tcW w:w="2126" w:type="dxa"/>
            <w:tcBorders>
              <w:top w:val="nil"/>
              <w:left w:val="nil"/>
              <w:bottom w:val="single" w:sz="4" w:space="0" w:color="000000"/>
              <w:right w:val="single" w:sz="4" w:space="0" w:color="000000"/>
            </w:tcBorders>
            <w:shd w:val="clear" w:color="auto" w:fill="auto"/>
            <w:vAlign w:val="bottom"/>
          </w:tcPr>
          <w:p w:rsidR="00565064" w:rsidRPr="00AF72DD" w:rsidRDefault="00565064" w:rsidP="00565064">
            <w:pPr>
              <w:rPr>
                <w:rStyle w:val="Strong"/>
                <w:b w:val="0"/>
                <w:color w:val="auto"/>
                <w:bdr w:val="none" w:sz="0" w:space="0" w:color="auto" w:frame="1"/>
                <w:shd w:val="clear" w:color="auto" w:fill="FFFFFF"/>
              </w:rPr>
            </w:pPr>
            <w:r w:rsidRPr="00AF72DD">
              <w:rPr>
                <w:rStyle w:val="Strong"/>
                <w:b w:val="0"/>
                <w:color w:val="auto"/>
                <w:bdr w:val="none" w:sz="0" w:space="0" w:color="auto" w:frame="1"/>
                <w:shd w:val="clear" w:color="auto" w:fill="FFFFFF"/>
              </w:rPr>
              <w:t>Siva i.v. kanila,</w:t>
            </w:r>
          </w:p>
          <w:p w:rsidR="00565064" w:rsidRPr="00AF72DD" w:rsidRDefault="00565064" w:rsidP="00565064">
            <w:pPr>
              <w:rPr>
                <w:bCs/>
                <w:color w:val="auto"/>
                <w:bdr w:val="none" w:sz="0" w:space="0" w:color="auto" w:frame="1"/>
                <w:shd w:val="clear" w:color="auto" w:fill="FFFFFF"/>
              </w:rPr>
            </w:pPr>
            <w:r w:rsidRPr="00AF72DD">
              <w:rPr>
                <w:rStyle w:val="Strong"/>
                <w:b w:val="0"/>
                <w:color w:val="auto"/>
                <w:bdr w:val="none" w:sz="0" w:space="0" w:color="auto" w:frame="1"/>
                <w:shd w:val="clear" w:color="auto" w:fill="FFFFFF"/>
              </w:rPr>
              <w:t>Veličina: 1,7x45 mm; 16G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i.v. kanila</w:t>
            </w:r>
          </w:p>
        </w:tc>
        <w:tc>
          <w:tcPr>
            <w:tcW w:w="2126" w:type="dxa"/>
            <w:tcBorders>
              <w:top w:val="nil"/>
              <w:left w:val="nil"/>
              <w:bottom w:val="single" w:sz="4" w:space="0" w:color="000000"/>
              <w:right w:val="single" w:sz="4" w:space="0" w:color="000000"/>
            </w:tcBorders>
            <w:shd w:val="clear" w:color="auto" w:fill="auto"/>
            <w:vAlign w:val="bottom"/>
          </w:tcPr>
          <w:p w:rsidR="00565064" w:rsidRPr="00AF72DD" w:rsidRDefault="00565064" w:rsidP="00565064">
            <w:pPr>
              <w:pStyle w:val="Heading5"/>
              <w:shd w:val="clear" w:color="auto" w:fill="FFFFFF"/>
              <w:spacing w:before="0" w:after="0"/>
              <w:textAlignment w:val="baseline"/>
              <w:rPr>
                <w:b w:val="0"/>
                <w:bCs w:val="0"/>
                <w:i w:val="0"/>
                <w:color w:val="auto"/>
                <w:sz w:val="24"/>
                <w:szCs w:val="24"/>
                <w:lang w:eastAsia="en-US"/>
              </w:rPr>
            </w:pPr>
            <w:r w:rsidRPr="00AF72DD">
              <w:rPr>
                <w:b w:val="0"/>
                <w:bCs w:val="0"/>
                <w:i w:val="0"/>
                <w:color w:val="auto"/>
                <w:sz w:val="24"/>
                <w:szCs w:val="24"/>
                <w:lang w:eastAsia="en-US"/>
              </w:rPr>
              <w:t xml:space="preserve">Zelena i.v. kanila, </w:t>
            </w:r>
          </w:p>
          <w:p w:rsidR="00565064" w:rsidRPr="00AF72DD" w:rsidRDefault="00565064" w:rsidP="00565064">
            <w:pPr>
              <w:rPr>
                <w:color w:val="auto"/>
              </w:rPr>
            </w:pPr>
            <w:r w:rsidRPr="00AF72DD">
              <w:rPr>
                <w:rStyle w:val="Strong"/>
                <w:b w:val="0"/>
                <w:color w:val="auto"/>
                <w:bdr w:val="none" w:sz="0" w:space="0" w:color="auto" w:frame="1"/>
                <w:shd w:val="clear" w:color="auto" w:fill="FFFFFF"/>
              </w:rPr>
              <w:t>Veličina: 1,3x45; 18G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Gaze nesterilne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b/>
                <w:color w:val="auto"/>
              </w:rPr>
            </w:pPr>
            <w:r w:rsidRPr="00AF72DD">
              <w:rPr>
                <w:color w:val="auto"/>
              </w:rPr>
              <w:t>1/4m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3"/>
              <w:numPr>
                <w:ilvl w:val="0"/>
                <w:numId w:val="46"/>
              </w:numPr>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 xml:space="preserve">Plastični gips u zavoju Hygia Cast </w:t>
            </w:r>
          </w:p>
          <w:p w:rsidR="00565064" w:rsidRPr="00AF72DD" w:rsidRDefault="00565064" w:rsidP="00565064">
            <w:pPr>
              <w:pStyle w:val="ListParagraph"/>
              <w:ind w:left="360"/>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AF72DD">
            <w:pPr>
              <w:pStyle w:val="Heading3"/>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Plas</w:t>
            </w:r>
            <w:r w:rsidR="00AF72DD">
              <w:rPr>
                <w:rFonts w:ascii="Times New Roman" w:hAnsi="Times New Roman"/>
                <w:b w:val="0"/>
                <w:bCs w:val="0"/>
                <w:color w:val="auto"/>
                <w:sz w:val="24"/>
                <w:szCs w:val="24"/>
                <w:lang w:eastAsia="en-US"/>
              </w:rPr>
              <w:t>tični gips u zavoju Hygia Cast</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Gips zavoj</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Gipsani zavoj namenjen za mobilizaciju ekstremiteta zbog različitih indikacija</w:t>
            </w:r>
          </w:p>
          <w:p w:rsidR="00565064" w:rsidRPr="00DC3112" w:rsidRDefault="00565064" w:rsidP="00565064">
            <w:r w:rsidRPr="00AF72DD">
              <w:rPr>
                <w:color w:val="auto"/>
              </w:rPr>
              <w:t xml:space="preserve">promer 10 cm ili </w:t>
            </w:r>
            <w:r w:rsidR="00DC3112">
              <w:t>±10%</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1"/>
              <w:shd w:val="clear" w:color="auto" w:fill="FFFFFF"/>
              <w:spacing w:before="0"/>
              <w:rPr>
                <w:rFonts w:ascii="Times New Roman" w:hAnsi="Times New Roman" w:cs="Times New Roman"/>
                <w:b w:val="0"/>
                <w:bCs w:val="0"/>
                <w:color w:val="auto"/>
                <w:sz w:val="24"/>
                <w:szCs w:val="24"/>
                <w:lang w:eastAsia="en-US"/>
              </w:rPr>
            </w:pPr>
          </w:p>
          <w:p w:rsidR="00565064" w:rsidRPr="00AF72DD" w:rsidRDefault="00565064" w:rsidP="00565064">
            <w:pPr>
              <w:pStyle w:val="Heading1"/>
              <w:numPr>
                <w:ilvl w:val="0"/>
                <w:numId w:val="46"/>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p>
          <w:p w:rsidR="00565064" w:rsidRPr="00AF72DD" w:rsidRDefault="00565064" w:rsidP="00565064">
            <w:pPr>
              <w:jc w:val="both"/>
              <w:rPr>
                <w:color w:val="auto"/>
              </w:rPr>
            </w:pPr>
            <w:r w:rsidRPr="00AF72DD">
              <w:rPr>
                <w:color w:val="auto"/>
              </w:rPr>
              <w:t>Kese za autoklav, samolepljive</w:t>
            </w:r>
            <w:r w:rsidR="00C64C45">
              <w:rPr>
                <w:color w:val="auto"/>
              </w:rPr>
              <w:t xml:space="preserve"> dimenzije</w:t>
            </w:r>
          </w:p>
          <w:p w:rsidR="00565064" w:rsidRPr="00AF72DD" w:rsidRDefault="00565064" w:rsidP="00565064">
            <w:pPr>
              <w:rPr>
                <w:color w:val="auto"/>
              </w:rPr>
            </w:pPr>
            <w:r w:rsidRPr="00AF72DD">
              <w:rPr>
                <w:bCs/>
                <w:color w:val="auto"/>
              </w:rPr>
              <w:t xml:space="preserve">90x230 </w:t>
            </w:r>
            <w:r w:rsidR="00C64C45">
              <w:rPr>
                <w:color w:val="auto"/>
              </w:rPr>
              <w:t>+-10%</w:t>
            </w:r>
          </w:p>
          <w:p w:rsidR="00565064" w:rsidRPr="00AF72DD" w:rsidRDefault="00AF72DD" w:rsidP="00AF72DD">
            <w:pPr>
              <w:rPr>
                <w:color w:val="auto"/>
              </w:rPr>
            </w:pPr>
            <w:r>
              <w:rPr>
                <w:bCs/>
                <w:color w:val="auto"/>
              </w:rPr>
              <w:t>Паковање од</w:t>
            </w:r>
            <w:r w:rsidR="00565064" w:rsidRPr="00AF72DD">
              <w:rPr>
                <w:bCs/>
                <w:color w:val="auto"/>
              </w:rPr>
              <w:t xml:space="preserve"> 200 kom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1"/>
              <w:shd w:val="clear" w:color="auto" w:fill="FFFFFF"/>
              <w:spacing w:before="0"/>
              <w:rPr>
                <w:rFonts w:ascii="Times New Roman" w:hAnsi="Times New Roman" w:cs="Times New Roman"/>
                <w:b w:val="0"/>
                <w:bCs w:val="0"/>
                <w:color w:val="auto"/>
                <w:sz w:val="24"/>
                <w:szCs w:val="24"/>
                <w:lang w:eastAsia="en-US"/>
              </w:rPr>
            </w:pPr>
          </w:p>
          <w:p w:rsidR="00565064" w:rsidRPr="00AF72DD" w:rsidRDefault="00565064" w:rsidP="00565064">
            <w:pPr>
              <w:pStyle w:val="Heading1"/>
              <w:numPr>
                <w:ilvl w:val="0"/>
                <w:numId w:val="46"/>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jc w:val="both"/>
              <w:rPr>
                <w:color w:val="auto"/>
              </w:rPr>
            </w:pPr>
          </w:p>
          <w:p w:rsidR="00565064" w:rsidRPr="00AF72DD" w:rsidRDefault="00565064" w:rsidP="00565064">
            <w:pPr>
              <w:jc w:val="both"/>
              <w:rPr>
                <w:color w:val="auto"/>
              </w:rPr>
            </w:pPr>
            <w:r w:rsidRPr="00AF72DD">
              <w:rPr>
                <w:color w:val="auto"/>
              </w:rPr>
              <w:t>Kese za autoklav, samolepljive</w:t>
            </w:r>
            <w:r w:rsidR="00C64C45" w:rsidRPr="00AF72DD">
              <w:rPr>
                <w:color w:val="auto"/>
              </w:rPr>
              <w:t xml:space="preserve"> dimenzije</w:t>
            </w:r>
          </w:p>
          <w:p w:rsidR="00C64C45" w:rsidRDefault="00565064" w:rsidP="00565064">
            <w:pPr>
              <w:rPr>
                <w:color w:val="auto"/>
              </w:rPr>
            </w:pPr>
            <w:r w:rsidRPr="00AF72DD">
              <w:rPr>
                <w:bCs/>
                <w:color w:val="auto"/>
              </w:rPr>
              <w:t xml:space="preserve">140x250 </w:t>
            </w:r>
            <w:r w:rsidR="00C64C45">
              <w:rPr>
                <w:color w:val="auto"/>
              </w:rPr>
              <w:t>+-10%</w:t>
            </w:r>
          </w:p>
          <w:p w:rsidR="00565064" w:rsidRPr="00AF72DD" w:rsidRDefault="00AF72DD" w:rsidP="00565064">
            <w:pPr>
              <w:rPr>
                <w:color w:val="auto"/>
              </w:rPr>
            </w:pPr>
            <w:r>
              <w:rPr>
                <w:bCs/>
                <w:color w:val="auto"/>
              </w:rPr>
              <w:t>Паковање од</w:t>
            </w:r>
            <w:r w:rsidRPr="00AF72DD">
              <w:rPr>
                <w:bCs/>
                <w:color w:val="auto"/>
              </w:rPr>
              <w:t xml:space="preserve"> 200 kom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Filter za sukciju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Filter se koristi za aparat za sukciju (hirurški aspirator)</w:t>
            </w:r>
          </w:p>
          <w:p w:rsidR="00565064" w:rsidRPr="00AF72DD" w:rsidRDefault="00C64C45" w:rsidP="00565064">
            <w:pPr>
              <w:rPr>
                <w:color w:val="auto"/>
              </w:rPr>
            </w:pPr>
            <w:r>
              <w:rPr>
                <w:color w:val="auto"/>
              </w:rPr>
              <w:t xml:space="preserve"> </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AF72DD">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Četvrtasti filter za sterilizaciju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Filter se postavlja u četvrtaste kutije za sterilizaciju</w:t>
            </w:r>
          </w:p>
          <w:p w:rsidR="00565064" w:rsidRPr="00AF72DD" w:rsidRDefault="00565064" w:rsidP="00565064">
            <w:pPr>
              <w:rPr>
                <w:color w:val="auto"/>
              </w:rPr>
            </w:pPr>
            <w:r w:rsidRPr="00AF72DD">
              <w:rPr>
                <w:noProof/>
                <w:color w:val="auto"/>
              </w:rPr>
              <w:t>Dimenzija 21,5x9,5 cm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Spinalne igle </w:t>
            </w:r>
          </w:p>
        </w:tc>
        <w:tc>
          <w:tcPr>
            <w:tcW w:w="2126" w:type="dxa"/>
            <w:tcBorders>
              <w:top w:val="nil"/>
              <w:left w:val="nil"/>
              <w:bottom w:val="single" w:sz="4" w:space="0" w:color="000000"/>
              <w:right w:val="single" w:sz="4" w:space="0" w:color="000000"/>
            </w:tcBorders>
            <w:shd w:val="clear" w:color="auto" w:fill="auto"/>
          </w:tcPr>
          <w:p w:rsidR="00565064" w:rsidRPr="0050216B" w:rsidRDefault="00565064" w:rsidP="00565064">
            <w:pPr>
              <w:rPr>
                <w:noProof/>
                <w:color w:val="auto"/>
              </w:rPr>
            </w:pPr>
            <w:r w:rsidRPr="00AF72DD">
              <w:rPr>
                <w:noProof/>
                <w:color w:val="auto"/>
              </w:rPr>
              <w:t>Igle za uvođenje i aplikaciju lekova u epiduralni prostor, sa iglom i metalnim s</w:t>
            </w:r>
            <w:r w:rsidR="0050216B">
              <w:rPr>
                <w:noProof/>
                <w:color w:val="auto"/>
              </w:rPr>
              <w:t>tiletom, različitih G dimenzija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2"/>
              <w:numPr>
                <w:ilvl w:val="0"/>
                <w:numId w:val="46"/>
              </w:numPr>
              <w:shd w:val="clear" w:color="auto" w:fill="FFFFFF"/>
              <w:textAlignment w:val="baseline"/>
              <w:rPr>
                <w:rFonts w:ascii="Times New Roman" w:hAnsi="Times New Roman"/>
                <w:b w:val="0"/>
                <w:bCs w:val="0"/>
                <w:color w:val="auto"/>
                <w:sz w:val="24"/>
                <w:lang w:eastAsia="en-US"/>
              </w:rPr>
            </w:pPr>
            <w:r w:rsidRPr="00AF72DD">
              <w:rPr>
                <w:rFonts w:ascii="Times New Roman" w:hAnsi="Times New Roman"/>
                <w:b w:val="0"/>
                <w:bCs w:val="0"/>
                <w:color w:val="auto"/>
                <w:sz w:val="24"/>
                <w:lang w:eastAsia="en-US"/>
              </w:rPr>
              <w:t>Sredstvo za čišćenje i dezinfekciju, hladnu sterilizaciju medicinskih instrumenata i pribora,</w:t>
            </w:r>
          </w:p>
          <w:p w:rsidR="00565064" w:rsidRPr="0050216B" w:rsidRDefault="00565064" w:rsidP="0050216B">
            <w:pPr>
              <w:pStyle w:val="Heading2"/>
              <w:shd w:val="clear" w:color="auto" w:fill="FFFFFF"/>
              <w:tabs>
                <w:tab w:val="clear" w:pos="0"/>
              </w:tabs>
              <w:ind w:left="360" w:firstLine="0"/>
              <w:jc w:val="left"/>
              <w:textAlignment w:val="baseline"/>
              <w:rPr>
                <w:rFonts w:ascii="Times New Roman" w:hAnsi="Times New Roman"/>
                <w:b w:val="0"/>
                <w:bCs w:val="0"/>
                <w:color w:val="auto"/>
                <w:sz w:val="24"/>
                <w:lang w:eastAsia="en-US"/>
              </w:rPr>
            </w:pPr>
            <w:proofErr w:type="gramStart"/>
            <w:r w:rsidRPr="00AF72DD">
              <w:rPr>
                <w:rFonts w:ascii="Times New Roman" w:hAnsi="Times New Roman"/>
                <w:b w:val="0"/>
                <w:bCs w:val="0"/>
                <w:color w:val="auto"/>
                <w:sz w:val="24"/>
                <w:lang w:eastAsia="en-US"/>
              </w:rPr>
              <w:t>a</w:t>
            </w:r>
            <w:proofErr w:type="gramEnd"/>
            <w:r w:rsidRPr="00AF72DD">
              <w:rPr>
                <w:rFonts w:ascii="Times New Roman" w:hAnsi="Times New Roman"/>
                <w:b w:val="0"/>
                <w:bCs w:val="0"/>
                <w:color w:val="auto"/>
                <w:sz w:val="24"/>
                <w:lang w:eastAsia="en-US"/>
              </w:rPr>
              <w:t xml:space="preserve"> </w:t>
            </w:r>
            <w:r w:rsidR="0050216B">
              <w:rPr>
                <w:rFonts w:ascii="Times New Roman" w:hAnsi="Times New Roman"/>
                <w:b w:val="0"/>
                <w:bCs w:val="0"/>
                <w:color w:val="auto"/>
                <w:sz w:val="24"/>
                <w:lang w:eastAsia="en-US"/>
              </w:rPr>
              <w:t>1L</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jc w:val="both"/>
              <w:rPr>
                <w:color w:val="auto"/>
              </w:rPr>
            </w:pPr>
            <w:r w:rsidRPr="00AF72DD">
              <w:rPr>
                <w:color w:val="auto"/>
              </w:rPr>
              <w:t>Sredstvo za hladnu hemisjku sterilizaciju instrumenata na bazi glutar aldehida</w:t>
            </w:r>
          </w:p>
          <w:p w:rsidR="00565064" w:rsidRPr="0050216B" w:rsidRDefault="0050216B" w:rsidP="0050216B">
            <w:pPr>
              <w:rPr>
                <w:color w:val="auto"/>
              </w:rPr>
            </w:pPr>
            <w:r>
              <w:rPr>
                <w:color w:val="auto"/>
              </w:rPr>
              <w:t>boca,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b/>
                <w:bCs/>
                <w:color w:val="auto"/>
                <w:lang w:eastAsia="en-US"/>
              </w:rPr>
              <w:t>1L</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Sredstvo za hladnu hemisjku sterilizaciju instrumenata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Sredstvo za hladnu hemisjku sterilizaciju instrumenata na bazi vodonik peroksida</w:t>
            </w:r>
          </w:p>
          <w:p w:rsidR="00565064" w:rsidRPr="0050216B" w:rsidRDefault="0050216B" w:rsidP="00565064">
            <w:pPr>
              <w:rPr>
                <w:color w:val="auto"/>
              </w:rPr>
            </w:pPr>
            <w:r>
              <w:rPr>
                <w:color w:val="auto"/>
              </w:rPr>
              <w:t>boca,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b/>
                <w:bCs/>
                <w:color w:val="auto"/>
                <w:lang w:eastAsia="en-US"/>
              </w:rPr>
              <w:t>1L</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shd w:val="clear" w:color="auto" w:fill="FFFFFF"/>
              </w:rPr>
              <w:t>Sterilni hirurški mantili</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Jednokratni hirurški mantili sterilni</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lastRenderedPageBreak/>
              <w:t xml:space="preserve">EKG monitoring elektrode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color w:val="auto"/>
              </w:rPr>
              <w:t>EKG monitoring elektrode samolepljive okrugle - nalepnice</w:t>
            </w:r>
          </w:p>
          <w:p w:rsidR="00565064" w:rsidRPr="00AF72DD" w:rsidRDefault="00565064" w:rsidP="00565064">
            <w:pPr>
              <w:rPr>
                <w:color w:val="auto"/>
              </w:rPr>
            </w:pPr>
            <w:r w:rsidRPr="00AF72DD">
              <w:rPr>
                <w:color w:val="auto"/>
              </w:rPr>
              <w:t>Ovalni oblik,</w:t>
            </w:r>
          </w:p>
          <w:p w:rsidR="00565064" w:rsidRPr="00AF72DD" w:rsidRDefault="00565064" w:rsidP="00565064">
            <w:pPr>
              <w:rPr>
                <w:color w:val="auto"/>
              </w:rPr>
            </w:pPr>
            <w:r w:rsidRPr="00AF72DD">
              <w:rPr>
                <w:color w:val="auto"/>
                <w:shd w:val="clear" w:color="auto" w:fill="FFFFFF"/>
              </w:rPr>
              <w:t>35 x 50 mm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Mini Spike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Mini spike, nastavak koje se postavlja u infuzionu bocu. Na drugom kraju se nalazi priključak za luer-lock špric. Nastavak se koristi za uzima</w:t>
            </w:r>
            <w:r w:rsidR="00AF72DD">
              <w:rPr>
                <w:noProof/>
                <w:color w:val="auto"/>
              </w:rPr>
              <w:t>nje tečnosti iz infuzione boce.</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Sterilni zavoj</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Utkan rub, bez jastučića.</w:t>
            </w:r>
          </w:p>
          <w:p w:rsidR="00565064" w:rsidRPr="00DC3112" w:rsidRDefault="00565064" w:rsidP="00565064">
            <w:r w:rsidRPr="00AF72DD">
              <w:rPr>
                <w:noProof/>
                <w:color w:val="auto"/>
              </w:rPr>
              <w:t xml:space="preserve">Širina 5 cm ili </w:t>
            </w:r>
            <w:r w:rsidR="00DC3112">
              <w:t>±10%</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Post operativni flasteri</w:t>
            </w:r>
          </w:p>
          <w:p w:rsidR="00565064" w:rsidRPr="00AF72DD" w:rsidRDefault="00565064" w:rsidP="00565064">
            <w:pPr>
              <w:jc w:val="both"/>
              <w:rPr>
                <w:color w:val="auto"/>
              </w:rPr>
            </w:pP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Sterilna, samolepljiva kompresa Sofix Med omogućava tretman povreda ili post-operativnih rana. Napravljena je od specijalnog netkanog materijala sa adhezivnim rubom.</w:t>
            </w:r>
          </w:p>
          <w:p w:rsidR="00565064" w:rsidRPr="00AF72DD" w:rsidRDefault="00565064" w:rsidP="00565064">
            <w:pPr>
              <w:pStyle w:val="NormalWeb"/>
              <w:shd w:val="clear" w:color="auto" w:fill="FFFFFF"/>
              <w:textAlignment w:val="baseline"/>
              <w:rPr>
                <w:szCs w:val="24"/>
              </w:rPr>
            </w:pPr>
            <w:r w:rsidRPr="00AF72DD">
              <w:rPr>
                <w:szCs w:val="24"/>
              </w:rPr>
              <w:t>Jastuče je visoko upijajuće,a zahvaljujući mikroporoznom filmu ne lepi se za ranu čime je obezbeđeno bezbolno uklanjanje.</w:t>
            </w:r>
          </w:p>
          <w:p w:rsidR="00565064" w:rsidRPr="00AF72DD" w:rsidRDefault="00565064" w:rsidP="00565064">
            <w:pPr>
              <w:pStyle w:val="NormalWeb"/>
              <w:shd w:val="clear" w:color="auto" w:fill="FFFFFF"/>
              <w:textAlignment w:val="baseline"/>
              <w:rPr>
                <w:szCs w:val="24"/>
              </w:rPr>
            </w:pPr>
            <w:r w:rsidRPr="00AF72DD">
              <w:rPr>
                <w:szCs w:val="24"/>
              </w:rPr>
              <w:t>Flaster je sterilan, dostupan u više dimenzija kako bi odgovarao različitim potrebama.</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color w:val="auto"/>
              </w:rPr>
              <w:t>1 pakovanje</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shd w:val="clear" w:color="auto" w:fill="FFFFFF"/>
              </w:rPr>
              <w:lastRenderedPageBreak/>
              <w:t>Neljepljiva kontaktna mrežica s vazelinom</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Neatherentna gaza impregnirana parafinom </w:t>
            </w:r>
          </w:p>
          <w:p w:rsidR="00565064" w:rsidRPr="00AF72DD" w:rsidRDefault="00565064" w:rsidP="00565064">
            <w:pPr>
              <w:rPr>
                <w:color w:val="auto"/>
              </w:rPr>
            </w:pPr>
            <w:r w:rsidRPr="00AF72DD">
              <w:rPr>
                <w:color w:val="auto"/>
              </w:rPr>
              <w:t>veličina 7,5x10 cm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No11</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No15</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No11</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highlight w:val="yellow"/>
              </w:rPr>
            </w:pPr>
            <w:r w:rsidRPr="00AF72DD">
              <w:rPr>
                <w:color w:val="auto"/>
              </w:rPr>
              <w:t>veličina No22</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Drška skalpela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Nerđajući metal</w:t>
            </w:r>
          </w:p>
          <w:p w:rsidR="00565064" w:rsidRPr="00AF72DD" w:rsidRDefault="00565064" w:rsidP="00565064">
            <w:pPr>
              <w:rPr>
                <w:color w:val="auto"/>
                <w:highlight w:val="yellow"/>
              </w:rPr>
            </w:pPr>
            <w:r w:rsidRPr="00AF72DD">
              <w:rPr>
                <w:color w:val="auto"/>
              </w:rPr>
              <w:t>veličina No4</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 xml:space="preserve">Drška skalpela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rPr>
            </w:pPr>
            <w:r w:rsidRPr="00AF72DD">
              <w:rPr>
                <w:szCs w:val="24"/>
              </w:rPr>
              <w:t>Nerđajući metal</w:t>
            </w:r>
          </w:p>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rPr>
            </w:pPr>
            <w:r w:rsidRPr="00AF72DD">
              <w:rPr>
                <w:szCs w:val="24"/>
              </w:rPr>
              <w:t>veličina No3</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Brisevi za rane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Špric boce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Špric boca,</w:t>
            </w: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 V=500 ml</w:t>
            </w:r>
          </w:p>
          <w:p w:rsidR="00565064" w:rsidRPr="00AF72DD" w:rsidRDefault="00565064" w:rsidP="00565064">
            <w:pPr>
              <w:rPr>
                <w:color w:val="auto"/>
              </w:rPr>
            </w:pPr>
            <w:r w:rsidRPr="00AF72DD">
              <w:rPr>
                <w:color w:val="auto"/>
              </w:rPr>
              <w:t>500ml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jc w:val="both"/>
              <w:rPr>
                <w:color w:val="auto"/>
              </w:rPr>
            </w:pPr>
          </w:p>
          <w:p w:rsidR="00565064" w:rsidRPr="00AF72DD" w:rsidRDefault="00565064" w:rsidP="00565064">
            <w:pPr>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Cevasti rastegljivi bandaž</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Flex net.</w:t>
            </w:r>
          </w:p>
          <w:p w:rsidR="00565064" w:rsidRPr="00AF72DD" w:rsidRDefault="00565064" w:rsidP="00565064">
            <w:pPr>
              <w:pStyle w:val="NormalWeb"/>
              <w:shd w:val="clear" w:color="auto" w:fill="FFFFFF"/>
              <w:textAlignment w:val="baseline"/>
              <w:rPr>
                <w:szCs w:val="24"/>
              </w:rPr>
            </w:pPr>
            <w:r w:rsidRPr="00AF72DD">
              <w:rPr>
                <w:szCs w:val="24"/>
              </w:rPr>
              <w:t xml:space="preserve">Olakšava promenu zavoja. Poboljšava protok vazduha i ubrzava proces izlečenja. Nije potrebna nikakva traka da pričvrsti zavoj. </w:t>
            </w:r>
          </w:p>
          <w:p w:rsidR="00565064" w:rsidRPr="0050216B" w:rsidRDefault="0050216B" w:rsidP="0050216B">
            <w:pPr>
              <w:pStyle w:val="NormalWeb"/>
              <w:shd w:val="clear" w:color="auto" w:fill="FFFFFF"/>
              <w:textAlignment w:val="baseline"/>
              <w:rPr>
                <w:szCs w:val="24"/>
              </w:rPr>
            </w:pPr>
            <w:r>
              <w:rPr>
                <w:szCs w:val="24"/>
              </w:rPr>
              <w:t>dužina 6,5 metara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Upijajući podmetači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Jednokratni upijajući podmetači za krevete</w:t>
            </w:r>
          </w:p>
          <w:p w:rsidR="00565064" w:rsidRPr="00DC3112" w:rsidRDefault="00565064" w:rsidP="00DC3112">
            <w:r w:rsidRPr="00AF72DD">
              <w:rPr>
                <w:shd w:val="clear" w:color="auto" w:fill="FFFFFF"/>
              </w:rPr>
              <w:t xml:space="preserve">Dimenzija 50x50 ili </w:t>
            </w:r>
            <w:r w:rsidR="00DC3112">
              <w:t>±10%</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Nazogastrična sonda za </w:t>
            </w:r>
            <w:r w:rsidRPr="00AF72DD">
              <w:rPr>
                <w:color w:val="auto"/>
              </w:rPr>
              <w:lastRenderedPageBreak/>
              <w:t>parenteralnu ishranu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lastRenderedPageBreak/>
              <w:t>Fr 14</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lastRenderedPageBreak/>
              <w:t>Nazogastrična sonda za parenteralnu ishranu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Fr 16</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Stalak za epruvete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Stalak za epruvete </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Posudica za uzorkovanje fecesa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Posudica za uzorkovanje fecesa</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Posude za patohistološko uzorkovanje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Posude za uzorkovanje</w:t>
            </w:r>
          </w:p>
          <w:p w:rsidR="00565064" w:rsidRPr="00AF72DD" w:rsidRDefault="00565064" w:rsidP="00565064">
            <w:pPr>
              <w:pStyle w:val="NormalWeb"/>
              <w:shd w:val="clear" w:color="auto" w:fill="FFFFFF"/>
              <w:textAlignment w:val="baseline"/>
              <w:rPr>
                <w:szCs w:val="24"/>
                <w:shd w:val="clear" w:color="auto" w:fill="FFFFFF"/>
              </w:rPr>
            </w:pPr>
          </w:p>
          <w:p w:rsidR="00565064" w:rsidRPr="0050216B" w:rsidRDefault="00565064" w:rsidP="0050216B">
            <w:pPr>
              <w:pStyle w:val="NormalWeb"/>
              <w:shd w:val="clear" w:color="auto" w:fill="FFFFFF"/>
              <w:textAlignment w:val="baseline"/>
              <w:rPr>
                <w:szCs w:val="24"/>
                <w:shd w:val="clear" w:color="auto" w:fill="FFFFFF"/>
              </w:rPr>
            </w:pPr>
            <w:r w:rsidRPr="00AF72DD">
              <w:rPr>
                <w:szCs w:val="24"/>
                <w:shd w:val="clear" w:color="auto" w:fill="FFFFFF"/>
              </w:rPr>
              <w:t xml:space="preserve">http://www.dunavplast.com/portfolio/posude-za-uzorkovanje/ </w:t>
            </w:r>
            <w:r w:rsidR="00AF72DD">
              <w:rPr>
                <w:szCs w:val="24"/>
                <w:shd w:val="clear" w:color="auto" w:fill="FFFFFF"/>
              </w:rPr>
              <w:t xml:space="preserve">или одговарајуће </w:t>
            </w:r>
            <w:r w:rsidR="0050216B">
              <w:rPr>
                <w:szCs w:val="24"/>
                <w:shd w:val="clear" w:color="auto" w:fill="FFFFFF"/>
              </w:rPr>
              <w:t xml:space="preserve"> 15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Posude za patohistološko uzorkovanje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Posude za patohistološko uzorkovanje</w:t>
            </w:r>
          </w:p>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http://www.dunavplast.com/portfolio/posude-za-uzorkovanje/ </w:t>
            </w:r>
            <w:r w:rsidR="0050216B">
              <w:rPr>
                <w:szCs w:val="24"/>
                <w:shd w:val="clear" w:color="auto" w:fill="FFFFFF"/>
              </w:rPr>
              <w:t xml:space="preserve">или одговарајуће </w:t>
            </w:r>
            <w:r w:rsidRPr="00AF72DD">
              <w:rPr>
                <w:szCs w:val="24"/>
                <w:shd w:val="clear" w:color="auto" w:fill="FFFFFF"/>
              </w:rPr>
              <w:t>250 ml</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Pipeta mala</w:t>
            </w:r>
          </w:p>
        </w:tc>
        <w:tc>
          <w:tcPr>
            <w:tcW w:w="2126" w:type="dxa"/>
            <w:tcBorders>
              <w:top w:val="nil"/>
              <w:left w:val="nil"/>
              <w:bottom w:val="single" w:sz="4" w:space="0" w:color="000000"/>
              <w:right w:val="single" w:sz="4" w:space="0" w:color="000000"/>
            </w:tcBorders>
            <w:shd w:val="clear" w:color="auto" w:fill="auto"/>
          </w:tcPr>
          <w:p w:rsidR="00565064" w:rsidRPr="0050216B" w:rsidRDefault="00565064" w:rsidP="00565064">
            <w:pPr>
              <w:pStyle w:val="NormalWeb"/>
              <w:shd w:val="clear" w:color="auto" w:fill="FFFFFF"/>
              <w:textAlignment w:val="baseline"/>
              <w:rPr>
                <w:szCs w:val="24"/>
              </w:rPr>
            </w:pPr>
          </w:p>
          <w:p w:rsidR="00565064" w:rsidRPr="0050216B" w:rsidRDefault="0050216B" w:rsidP="0050216B">
            <w:pPr>
              <w:pStyle w:val="NormalWeb"/>
              <w:shd w:val="clear" w:color="auto" w:fill="FFFFFF"/>
              <w:textAlignment w:val="baseline"/>
              <w:rPr>
                <w:szCs w:val="24"/>
              </w:rPr>
            </w:pPr>
            <w:r>
              <w:rPr>
                <w:szCs w:val="24"/>
              </w:rPr>
              <w:t>Pipeta mala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Falcon tube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rStyle w:val="Emphasis"/>
                <w:bCs/>
                <w:i w:val="0"/>
                <w:iCs w:val="0"/>
                <w:szCs w:val="24"/>
                <w:shd w:val="clear" w:color="auto" w:fill="FFFFFF"/>
              </w:rPr>
              <w:t>Epruvete</w:t>
            </w:r>
            <w:r w:rsidRPr="00AF72DD">
              <w:rPr>
                <w:rStyle w:val="apple-converted-space"/>
                <w:szCs w:val="24"/>
                <w:shd w:val="clear" w:color="auto" w:fill="FFFFFF"/>
              </w:rPr>
              <w:t> </w:t>
            </w:r>
            <w:r w:rsidRPr="00AF72DD">
              <w:rPr>
                <w:rStyle w:val="Emphasis"/>
                <w:bCs/>
                <w:i w:val="0"/>
                <w:iCs w:val="0"/>
                <w:szCs w:val="24"/>
                <w:shd w:val="clear" w:color="auto" w:fill="FFFFFF"/>
              </w:rPr>
              <w:t>Falcon</w:t>
            </w:r>
            <w:r w:rsidRPr="00AF72DD">
              <w:rPr>
                <w:szCs w:val="24"/>
                <w:shd w:val="clear" w:color="auto" w:fill="FFFFFF"/>
              </w:rPr>
              <w:t>, PP, sterilne, sa poklopcem</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r w:rsidRPr="00AF72DD">
              <w:rPr>
                <w:color w:val="auto"/>
                <w:shd w:val="clear" w:color="auto" w:fill="FFFFFF"/>
              </w:rPr>
              <w:t>15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B7523D">
        <w:trPr>
          <w:trHeight w:val="134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Hlorheksidin</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rStyle w:val="Emphasis"/>
                <w:bCs/>
                <w:i w:val="0"/>
                <w:iCs w:val="0"/>
                <w:szCs w:val="24"/>
                <w:shd w:val="clear" w:color="auto" w:fill="FFFFFF"/>
              </w:rPr>
            </w:pPr>
            <w:r w:rsidRPr="00AF72DD">
              <w:rPr>
                <w:rStyle w:val="Emphasis"/>
                <w:bCs/>
                <w:i w:val="0"/>
                <w:iCs w:val="0"/>
                <w:szCs w:val="24"/>
                <w:shd w:val="clear" w:color="auto" w:fill="FFFFFF"/>
              </w:rPr>
              <w:t>Hlorheksidin rastvor za pripremu operacionog polja</w:t>
            </w:r>
          </w:p>
          <w:p w:rsidR="00565064" w:rsidRPr="00AF72DD" w:rsidRDefault="00565064" w:rsidP="00565064">
            <w:pPr>
              <w:rPr>
                <w:color w:val="auto"/>
              </w:rPr>
            </w:pPr>
            <w:r w:rsidRPr="00AF72DD">
              <w:rPr>
                <w:rStyle w:val="Emphasis"/>
                <w:bCs/>
                <w:i w:val="0"/>
                <w:iCs w:val="0"/>
                <w:color w:val="auto"/>
                <w:shd w:val="clear" w:color="auto" w:fill="FFFFFF"/>
              </w:rPr>
              <w:t>Plastična boca sa prskalicom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B7523D">
        <w:trPr>
          <w:trHeight w:val="683"/>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r w:rsidRPr="00AF72DD">
              <w:rPr>
                <w:bCs/>
                <w:color w:val="auto"/>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p>
        </w:tc>
      </w:tr>
      <w:tr w:rsidR="00565064" w:rsidRPr="00AF72DD"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r w:rsidRPr="00AF72DD">
              <w:rPr>
                <w:bCs/>
                <w:color w:val="auto"/>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p>
        </w:tc>
      </w:tr>
    </w:tbl>
    <w:p w:rsidR="00D84B6C" w:rsidRDefault="00D84B6C" w:rsidP="005910F6">
      <w:pPr>
        <w:jc w:val="both"/>
        <w:rPr>
          <w:sz w:val="23"/>
          <w:szCs w:val="23"/>
          <w:lang w:val="sr-Cyrl-CS"/>
        </w:rPr>
      </w:pPr>
    </w:p>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D84B6C" w:rsidRPr="002A66D3"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D84B6C" w:rsidRDefault="00D84B6C"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D84B6C" w:rsidRDefault="00D84B6C"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Default="006F1AFE" w:rsidP="005910F6">
      <w:pPr>
        <w:spacing w:line="276" w:lineRule="auto"/>
        <w:rPr>
          <w:rFonts w:eastAsia="TimesNewRomanPSMT"/>
          <w:b/>
          <w:bCs/>
          <w:sz w:val="23"/>
          <w:szCs w:val="23"/>
          <w:lang w:val="sr-Latn-RS"/>
        </w:rPr>
      </w:pPr>
    </w:p>
    <w:p w:rsidR="006F1AFE" w:rsidRPr="006F1AFE" w:rsidRDefault="006F1AFE" w:rsidP="005910F6">
      <w:pPr>
        <w:spacing w:line="276" w:lineRule="auto"/>
        <w:rPr>
          <w:rFonts w:eastAsia="TimesNewRomanPSMT"/>
          <w:b/>
          <w:bCs/>
          <w:sz w:val="23"/>
          <w:szCs w:val="23"/>
          <w:lang w:val="sr-Latn-RS"/>
        </w:rPr>
      </w:pPr>
    </w:p>
    <w:p w:rsidR="00AF72DD" w:rsidRPr="009B55F7" w:rsidRDefault="00AF72DD" w:rsidP="00AF72DD">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sidR="0050216B">
        <w:rPr>
          <w:rFonts w:eastAsia="TimesNewRomanPSMT"/>
          <w:b/>
          <w:bCs/>
          <w:sz w:val="23"/>
          <w:szCs w:val="23"/>
          <w:lang w:val="ru-RU"/>
        </w:rPr>
        <w:t>3</w:t>
      </w:r>
      <w:r w:rsidRPr="00F27BE8">
        <w:rPr>
          <w:rFonts w:eastAsia="TimesNewRomanPSMT"/>
          <w:b/>
          <w:bCs/>
          <w:sz w:val="23"/>
          <w:szCs w:val="23"/>
          <w:lang w:val="ru-RU"/>
        </w:rPr>
        <w:t xml:space="preserve">) ОПИС ПРЕДМЕТА НАБАВКЕ </w:t>
      </w:r>
      <w:r w:rsidRPr="009B55F7">
        <w:rPr>
          <w:lang w:val="ru-RU"/>
        </w:rPr>
        <w:t xml:space="preserve">Партија број </w:t>
      </w:r>
      <w:r w:rsidR="0050216B">
        <w:rPr>
          <w:lang w:val="ru-RU"/>
        </w:rPr>
        <w:t>3</w:t>
      </w:r>
    </w:p>
    <w:tbl>
      <w:tblPr>
        <w:tblW w:w="10632" w:type="dxa"/>
        <w:tblInd w:w="-459" w:type="dxa"/>
        <w:tblLayout w:type="fixed"/>
        <w:tblLook w:val="04A0" w:firstRow="1" w:lastRow="0" w:firstColumn="1" w:lastColumn="0" w:noHBand="0" w:noVBand="1"/>
      </w:tblPr>
      <w:tblGrid>
        <w:gridCol w:w="2127"/>
        <w:gridCol w:w="2126"/>
        <w:gridCol w:w="2268"/>
        <w:gridCol w:w="1276"/>
        <w:gridCol w:w="1275"/>
        <w:gridCol w:w="1560"/>
      </w:tblGrid>
      <w:tr w:rsidR="00AF72DD" w:rsidRPr="00AF72DD" w:rsidTr="00FF5F91">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AF72DD" w:rsidRPr="00AF72DD" w:rsidRDefault="00AF72DD" w:rsidP="00AF72DD">
            <w:pPr>
              <w:rPr>
                <w:b/>
                <w:color w:val="auto"/>
                <w:lang w:eastAsia="sr-Latn-CS"/>
              </w:rPr>
            </w:pPr>
            <w:r w:rsidRPr="00AF72DD">
              <w:rPr>
                <w:b/>
                <w:color w:val="auto"/>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AF72DD" w:rsidRPr="00AF72DD" w:rsidRDefault="00AF72DD" w:rsidP="00AF72DD">
            <w:pPr>
              <w:snapToGrid w:val="0"/>
              <w:jc w:val="center"/>
              <w:rPr>
                <w:b/>
                <w:bCs/>
                <w:color w:val="auto"/>
                <w:lang w:val="ru-RU"/>
              </w:rPr>
            </w:pPr>
            <w:r w:rsidRPr="00AF72DD">
              <w:rPr>
                <w:b/>
                <w:bCs/>
                <w:color w:val="auto"/>
                <w:lang w:val="ru-RU"/>
              </w:rPr>
              <w:t xml:space="preserve">Произвођач, тип и каталошки број производа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Количина</w:t>
            </w:r>
          </w:p>
          <w:p w:rsidR="00AF72DD" w:rsidRPr="00AF72DD" w:rsidRDefault="00AF72DD" w:rsidP="00AF72DD">
            <w:pPr>
              <w:snapToGrid w:val="0"/>
              <w:jc w:val="center"/>
              <w:rPr>
                <w:b/>
                <w:bCs/>
                <w:color w:val="auto"/>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 xml:space="preserve">Јединична цена </w:t>
            </w:r>
          </w:p>
          <w:p w:rsidR="00AF72DD" w:rsidRPr="00AF72DD" w:rsidRDefault="00AF72DD" w:rsidP="00AF72DD">
            <w:pPr>
              <w:jc w:val="center"/>
              <w:rPr>
                <w:b/>
                <w:bCs/>
                <w:color w:val="auto"/>
              </w:rPr>
            </w:pPr>
            <w:r w:rsidRPr="00AF72DD">
              <w:rPr>
                <w:b/>
                <w:bCs/>
                <w:color w:val="auto"/>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Укупан износ (без ПДВ)</w:t>
            </w: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1C1DDC" w:rsidRDefault="001C1DDC" w:rsidP="001C1DDC">
            <w:pPr>
              <w:pStyle w:val="ListParagraph"/>
              <w:numPr>
                <w:ilvl w:val="0"/>
                <w:numId w:val="51"/>
              </w:numPr>
              <w:jc w:val="both"/>
              <w:rPr>
                <w:color w:val="FF0000"/>
              </w:rPr>
            </w:pPr>
            <w:r>
              <w:t>A</w:t>
            </w:r>
            <w:r w:rsidRPr="008D6D41">
              <w:t>luminijumske udlage za ekstremitete</w:t>
            </w:r>
          </w:p>
          <w:p w:rsidR="001C1DDC" w:rsidRPr="00B354FA" w:rsidRDefault="001C1DDC" w:rsidP="001C1DDC">
            <w:pPr>
              <w:jc w:val="both"/>
              <w:rPr>
                <w:color w:val="FF0000"/>
              </w:rPr>
            </w:pPr>
          </w:p>
        </w:tc>
        <w:tc>
          <w:tcPr>
            <w:tcW w:w="2126" w:type="dxa"/>
            <w:tcBorders>
              <w:top w:val="nil"/>
              <w:left w:val="nil"/>
              <w:bottom w:val="single" w:sz="4" w:space="0" w:color="000000"/>
              <w:right w:val="single" w:sz="4" w:space="0" w:color="000000"/>
            </w:tcBorders>
            <w:shd w:val="clear" w:color="auto" w:fill="auto"/>
            <w:vAlign w:val="bottom"/>
          </w:tcPr>
          <w:p w:rsidR="001C1DDC" w:rsidRDefault="001C1DDC" w:rsidP="001C1DDC">
            <w:pPr>
              <w:jc w:val="both"/>
            </w:pPr>
            <w:r w:rsidRPr="008D6D41">
              <w:t xml:space="preserve">Aluminijumske udlage, sa jedne strane oblepljene sunđerom radi konforma u primeni. </w:t>
            </w:r>
          </w:p>
          <w:p w:rsidR="001C1DDC" w:rsidRDefault="001C1DDC" w:rsidP="001C1DDC">
            <w:pPr>
              <w:jc w:val="both"/>
            </w:pPr>
            <w:r w:rsidRPr="008D6D41">
              <w:t>Lako se mogu saviti i prilagoditi obliku ekstremiteta pasa i mačaka.</w:t>
            </w:r>
          </w:p>
          <w:p w:rsidR="001C1DDC" w:rsidRPr="008D6D41" w:rsidRDefault="001C1DDC" w:rsidP="001C1DDC">
            <w:pPr>
              <w:jc w:val="center"/>
            </w:pPr>
          </w:p>
          <w:p w:rsidR="001C1DDC" w:rsidRDefault="001C1DDC" w:rsidP="001C1DDC">
            <w:proofErr w:type="gramStart"/>
            <w:r w:rsidRPr="008D6D41">
              <w:t>dimenzije</w:t>
            </w:r>
            <w:proofErr w:type="gramEnd"/>
            <w:r w:rsidRPr="008D6D41">
              <w:t xml:space="preserve"> 30 x 850 ili </w:t>
            </w:r>
            <w:r w:rsidR="00DC3112">
              <w:t>±10%</w:t>
            </w:r>
            <w:r w:rsidRPr="008D6D41">
              <w:t xml:space="preserve">. </w:t>
            </w:r>
          </w:p>
          <w:p w:rsidR="001C1DDC" w:rsidRPr="00465227"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213C04" w:rsidRDefault="00213C04"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7538C" w:rsidRDefault="001C1DDC" w:rsidP="001C1DDC">
            <w:pPr>
              <w:pStyle w:val="ListParagraph"/>
              <w:numPr>
                <w:ilvl w:val="0"/>
                <w:numId w:val="51"/>
              </w:numPr>
            </w:pPr>
            <w:r w:rsidRPr="008D6D41">
              <w:t xml:space="preserve">Makaze za sečenje noktiju pasa </w:t>
            </w:r>
          </w:p>
        </w:tc>
        <w:tc>
          <w:tcPr>
            <w:tcW w:w="2126" w:type="dxa"/>
            <w:tcBorders>
              <w:top w:val="nil"/>
              <w:left w:val="nil"/>
              <w:bottom w:val="single" w:sz="4" w:space="0" w:color="000000"/>
              <w:right w:val="single" w:sz="4" w:space="0" w:color="000000"/>
            </w:tcBorders>
            <w:shd w:val="clear" w:color="auto" w:fill="auto"/>
            <w:vAlign w:val="bottom"/>
          </w:tcPr>
          <w:p w:rsidR="001C1DDC" w:rsidRPr="00305ED9" w:rsidRDefault="001C1DDC" w:rsidP="001C1DDC"/>
          <w:p w:rsidR="001C1DDC" w:rsidRPr="00305ED9" w:rsidRDefault="001C1DDC" w:rsidP="001C1DDC">
            <w:r w:rsidRPr="00305ED9">
              <w:t>1 kom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jc w:val="both"/>
            </w:pPr>
          </w:p>
          <w:p w:rsidR="001C1DDC" w:rsidRDefault="001C1DDC" w:rsidP="001C1DDC">
            <w:pPr>
              <w:jc w:val="both"/>
            </w:pPr>
          </w:p>
          <w:p w:rsidR="001C1DDC" w:rsidRPr="00A10AC3" w:rsidRDefault="001C1DDC" w:rsidP="001C1DDC">
            <w:pPr>
              <w:pStyle w:val="ListParagraph"/>
              <w:numPr>
                <w:ilvl w:val="0"/>
                <w:numId w:val="51"/>
              </w:numPr>
              <w:jc w:val="both"/>
            </w:pPr>
            <w:r w:rsidRPr="00A10AC3">
              <w:t>Širmerove test tračice</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jc w:val="both"/>
            </w:pPr>
            <w:r w:rsidRPr="008D6D41">
              <w:t>Za upotrebu u veterinarskoj oftalmologiji, za određivanje inteziteta lučenja suza kod dijagnostike suvog oka, sa graduisanom milimetarskom skalom na svakoj test tračici i sa promenom boje test tračice</w:t>
            </w:r>
            <w:r>
              <w:t xml:space="preserve">. </w:t>
            </w:r>
          </w:p>
          <w:p w:rsidR="001C1DDC" w:rsidRPr="00305ED9" w:rsidRDefault="001C1DDC" w:rsidP="001C1DDC">
            <w:r w:rsidRPr="00305ED9">
              <w:t>250kom/pak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ind w:left="360"/>
              <w:jc w:val="both"/>
            </w:pPr>
          </w:p>
          <w:p w:rsidR="001C1DDC" w:rsidRPr="008D6D41" w:rsidRDefault="001C1DDC" w:rsidP="001C1DDC">
            <w:pPr>
              <w:pStyle w:val="ListParagraph"/>
              <w:numPr>
                <w:ilvl w:val="0"/>
                <w:numId w:val="51"/>
              </w:numPr>
              <w:jc w:val="both"/>
            </w:pPr>
            <w:r>
              <w:t>F</w:t>
            </w:r>
            <w:r w:rsidRPr="008D6D41">
              <w:t>luerescinske test tračice</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jc w:val="both"/>
            </w:pPr>
            <w:r w:rsidRPr="008D6D41">
              <w:t>Za upotrebu u veterinarskoj oftalmologiji, kod dijagnostike oštećenja rožnjače</w:t>
            </w:r>
            <w:r>
              <w:t>.</w:t>
            </w:r>
          </w:p>
          <w:p w:rsidR="001C1DDC" w:rsidRPr="00305ED9" w:rsidRDefault="001C1DDC" w:rsidP="001C1DDC">
            <w:r w:rsidRPr="00305ED9">
              <w:t>100kom/pak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A10AC3" w:rsidRDefault="001C1DDC" w:rsidP="001C1DDC">
            <w:pPr>
              <w:pStyle w:val="ListParagraph"/>
              <w:numPr>
                <w:ilvl w:val="0"/>
                <w:numId w:val="51"/>
              </w:numPr>
              <w:jc w:val="both"/>
            </w:pPr>
            <w:r w:rsidRPr="00A10AC3">
              <w:t>Ulje za podmazivanje hirurških instrumenata</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FF5F91">
            <w:pPr>
              <w:pStyle w:val="Heading2"/>
              <w:shd w:val="clear" w:color="auto" w:fill="FFFFFF"/>
              <w:ind w:left="567" w:firstLine="0"/>
              <w:jc w:val="left"/>
              <w:rPr>
                <w:b w:val="0"/>
                <w:bCs w:val="0"/>
                <w:sz w:val="24"/>
                <w:lang w:eastAsia="en-US"/>
              </w:rPr>
            </w:pPr>
            <w:proofErr w:type="gramStart"/>
            <w:r w:rsidRPr="006B6274">
              <w:rPr>
                <w:b w:val="0"/>
                <w:bCs w:val="0"/>
                <w:sz w:val="24"/>
                <w:lang w:eastAsia="en-US"/>
              </w:rPr>
              <w:t>Aesculap ulje za podmazivanje instrumenata, spojeva, bravica, itd.</w:t>
            </w:r>
            <w:proofErr w:type="gramEnd"/>
            <w:r w:rsidRPr="006B6274">
              <w:rPr>
                <w:b w:val="0"/>
                <w:bCs w:val="0"/>
                <w:sz w:val="24"/>
                <w:lang w:eastAsia="en-US"/>
              </w:rPr>
              <w:t xml:space="preserve"> </w:t>
            </w:r>
            <w:proofErr w:type="gramStart"/>
            <w:r w:rsidRPr="006B6274">
              <w:rPr>
                <w:b w:val="0"/>
                <w:bCs w:val="0"/>
                <w:sz w:val="24"/>
                <w:lang w:eastAsia="en-US"/>
              </w:rPr>
              <w:lastRenderedPageBreak/>
              <w:t>prvenstveno</w:t>
            </w:r>
            <w:proofErr w:type="gramEnd"/>
            <w:r w:rsidRPr="006B6274">
              <w:rPr>
                <w:b w:val="0"/>
                <w:bCs w:val="0"/>
                <w:sz w:val="24"/>
                <w:lang w:eastAsia="en-US"/>
              </w:rPr>
              <w:t xml:space="preserve"> za sterilizaciju</w:t>
            </w:r>
          </w:p>
          <w:p w:rsidR="001C1DDC" w:rsidRPr="00305ED9" w:rsidRDefault="001C1DDC" w:rsidP="001C1DDC">
            <w:pPr>
              <w:rPr>
                <w:noProof/>
              </w:rPr>
            </w:pPr>
            <w:r w:rsidRPr="00305ED9">
              <w:rPr>
                <w:noProof/>
              </w:rPr>
              <w:t xml:space="preserve">Bočica, </w:t>
            </w:r>
          </w:p>
          <w:p w:rsidR="001C1DDC" w:rsidRPr="00305ED9" w:rsidRDefault="001C1DDC" w:rsidP="001C1DDC">
            <w:pPr>
              <w:rPr>
                <w:noProof/>
              </w:rPr>
            </w:pPr>
            <w:r w:rsidRPr="00305ED9">
              <w:rPr>
                <w:noProof/>
              </w:rPr>
              <w:t>300 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боцица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A2B13" w:rsidRDefault="001C1DDC" w:rsidP="001C1DDC">
            <w:pPr>
              <w:pStyle w:val="ListParagraph"/>
              <w:numPr>
                <w:ilvl w:val="0"/>
                <w:numId w:val="51"/>
              </w:numPr>
            </w:pPr>
            <w:r>
              <w:lastRenderedPageBreak/>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pPr>
              <w:jc w:val="both"/>
              <w:rPr>
                <w:noProof/>
              </w:rPr>
            </w:pPr>
            <w:r w:rsidRPr="00D50645">
              <w:rPr>
                <w:noProof/>
              </w:rPr>
              <w:t>Endotrahealni silikonsk</w:t>
            </w:r>
            <w:r>
              <w:rPr>
                <w:noProof/>
              </w:rPr>
              <w:t>i tubus za gigantnse rase pasa</w:t>
            </w:r>
          </w:p>
          <w:p w:rsidR="001C1DDC" w:rsidRPr="00E7538C" w:rsidRDefault="001C1DDC" w:rsidP="001C1DDC">
            <w:r w:rsidRPr="00D50645">
              <w:rPr>
                <w:noProof/>
              </w:rPr>
              <w:t>promer 11 mm.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7538C" w:rsidRDefault="001C1DDC" w:rsidP="001C1DDC">
            <w:pPr>
              <w:pStyle w:val="ListParagraph"/>
              <w:numPr>
                <w:ilvl w:val="0"/>
                <w:numId w:val="51"/>
              </w:numPr>
            </w:pPr>
            <w:r>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pPr>
              <w:rPr>
                <w:noProof/>
              </w:rPr>
            </w:pPr>
            <w:r w:rsidRPr="00D50645">
              <w:rPr>
                <w:noProof/>
              </w:rPr>
              <w:t>Endotrahealni silikonsk</w:t>
            </w:r>
            <w:r>
              <w:rPr>
                <w:noProof/>
              </w:rPr>
              <w:t>i tubus za gigantnse rase pasa</w:t>
            </w:r>
          </w:p>
          <w:p w:rsidR="001C1DDC" w:rsidRPr="00D93329" w:rsidRDefault="001C1DDC" w:rsidP="001C1DDC">
            <w:r w:rsidRPr="00D50645">
              <w:rPr>
                <w:noProof/>
              </w:rPr>
              <w:t>promer 12 mm.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1C1DDC" w:rsidRDefault="001C1DDC" w:rsidP="001C1DDC">
            <w:pPr>
              <w:pStyle w:val="ListParagraph"/>
              <w:numPr>
                <w:ilvl w:val="0"/>
                <w:numId w:val="51"/>
              </w:numPr>
              <w:rPr>
                <w:strike/>
              </w:rPr>
            </w:pPr>
            <w:r>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r w:rsidRPr="00D50645">
              <w:rPr>
                <w:noProof/>
              </w:rPr>
              <w:t>Endotrahealni silikonski tubus za gigantnse rase pasa</w:t>
            </w:r>
          </w:p>
          <w:p w:rsidR="001C1DDC" w:rsidRPr="00D50645" w:rsidRDefault="001C1DDC" w:rsidP="001C1DDC">
            <w:pPr>
              <w:rPr>
                <w:noProof/>
              </w:rPr>
            </w:pPr>
            <w:r>
              <w:rPr>
                <w:noProof/>
              </w:rPr>
              <w:t xml:space="preserve">promer </w:t>
            </w:r>
            <w:r w:rsidRPr="00D50645">
              <w:rPr>
                <w:noProof/>
              </w:rPr>
              <w:t>14 mm</w:t>
            </w:r>
            <w:r>
              <w:rPr>
                <w:noProof/>
              </w:rPr>
              <w:t>.</w:t>
            </w:r>
          </w:p>
          <w:p w:rsidR="001C1DDC" w:rsidRPr="007D5EBA" w:rsidRDefault="001C1DDC" w:rsidP="001C1DDC">
            <w:pPr>
              <w:rPr>
                <w:color w:val="FF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8D6D41" w:rsidRDefault="001C1DDC" w:rsidP="001C1DDC">
            <w:pPr>
              <w:pStyle w:val="ListParagraph"/>
              <w:numPr>
                <w:ilvl w:val="0"/>
                <w:numId w:val="51"/>
              </w:numPr>
              <w:jc w:val="both"/>
            </w:pPr>
            <w:r w:rsidRPr="008D6D41">
              <w:t>Čipovi za obeležavanje životinja</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rPr>
                <w:noProof/>
              </w:rPr>
            </w:pPr>
            <w:r w:rsidRPr="008D6D41">
              <w:rPr>
                <w:noProof/>
              </w:rPr>
              <w:t>Real trace ili odgovarajući</w:t>
            </w:r>
            <w:r>
              <w:rPr>
                <w:noProof/>
              </w:rPr>
              <w:t>.</w:t>
            </w:r>
          </w:p>
          <w:p w:rsidR="001C1DDC" w:rsidRPr="00FF5F91" w:rsidRDefault="001C1DDC" w:rsidP="001C1DDC"/>
          <w:p w:rsidR="001C1DDC" w:rsidRPr="00CA680A" w:rsidRDefault="001C1DDC" w:rsidP="001C1DDC">
            <w:pPr>
              <w:rPr>
                <w:b/>
                <w:color w:val="FF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330CEA" w:rsidRDefault="001C1DDC" w:rsidP="001C1DDC">
            <w:pPr>
              <w:pStyle w:val="ListParagraph"/>
              <w:numPr>
                <w:ilvl w:val="0"/>
                <w:numId w:val="51"/>
              </w:numPr>
            </w:pPr>
            <w:r w:rsidRPr="00330CEA">
              <w:t xml:space="preserve">Brzi dijagnostički testovi </w:t>
            </w:r>
          </w:p>
          <w:p w:rsidR="001C1DDC" w:rsidRPr="00330CEA" w:rsidRDefault="001C1DDC" w:rsidP="001C1DDC">
            <w:pPr>
              <w:pStyle w:val="ListParagraph"/>
              <w:ind w:left="360"/>
            </w:pPr>
            <w:proofErr w:type="gramStart"/>
            <w:r w:rsidRPr="00330CEA">
              <w:t>za</w:t>
            </w:r>
            <w:proofErr w:type="gramEnd"/>
            <w:r w:rsidRPr="00330CEA">
              <w:t xml:space="preserve"> dijagnostiku parvoviroza pasa.</w:t>
            </w:r>
          </w:p>
        </w:tc>
        <w:tc>
          <w:tcPr>
            <w:tcW w:w="2126" w:type="dxa"/>
            <w:tcBorders>
              <w:top w:val="nil"/>
              <w:left w:val="nil"/>
              <w:bottom w:val="single" w:sz="4" w:space="0" w:color="000000"/>
              <w:right w:val="single" w:sz="4" w:space="0" w:color="000000"/>
            </w:tcBorders>
            <w:shd w:val="clear" w:color="auto" w:fill="auto"/>
          </w:tcPr>
          <w:p w:rsidR="001C1DDC" w:rsidRPr="00330CEA" w:rsidRDefault="001C1DDC" w:rsidP="001C1DDC">
            <w:pPr>
              <w:rPr>
                <w:noProof/>
              </w:rPr>
            </w:pPr>
            <w:r>
              <w:rPr>
                <w:shd w:val="clear" w:color="auto" w:fill="FFFFFF"/>
              </w:rPr>
              <w:t>test za antigen</w:t>
            </w:r>
            <w:r w:rsidRPr="00330CEA">
              <w:rPr>
                <w:shd w:val="clear" w:color="auto" w:fill="FFFFFF"/>
              </w:rPr>
              <w:t xml:space="preserve"> na Parvovirus </w:t>
            </w:r>
          </w:p>
          <w:p w:rsidR="001C1DDC" w:rsidRPr="006D0991"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330CEA" w:rsidRDefault="001C1DDC" w:rsidP="001C1DDC">
            <w:pPr>
              <w:pStyle w:val="ListParagraph"/>
              <w:numPr>
                <w:ilvl w:val="0"/>
                <w:numId w:val="51"/>
              </w:numPr>
            </w:pPr>
            <w:r w:rsidRPr="00330CEA">
              <w:t xml:space="preserve">Brzi dijagnostički testovi </w:t>
            </w:r>
          </w:p>
          <w:p w:rsidR="001C1DDC" w:rsidRPr="00330CEA" w:rsidRDefault="001C1DDC" w:rsidP="001C1DDC">
            <w:pPr>
              <w:pStyle w:val="ListParagraph"/>
              <w:ind w:left="360"/>
            </w:pPr>
            <w:proofErr w:type="gramStart"/>
            <w:r w:rsidRPr="00330CEA">
              <w:t>za</w:t>
            </w:r>
            <w:proofErr w:type="gramEnd"/>
            <w:r w:rsidRPr="00330CEA">
              <w:t xml:space="preserve"> dijagnostiku štenećaka.</w:t>
            </w:r>
          </w:p>
        </w:tc>
        <w:tc>
          <w:tcPr>
            <w:tcW w:w="2126" w:type="dxa"/>
            <w:tcBorders>
              <w:top w:val="nil"/>
              <w:left w:val="nil"/>
              <w:bottom w:val="single" w:sz="4" w:space="0" w:color="000000"/>
              <w:right w:val="single" w:sz="4" w:space="0" w:color="000000"/>
            </w:tcBorders>
            <w:shd w:val="clear" w:color="auto" w:fill="auto"/>
          </w:tcPr>
          <w:p w:rsidR="001C1DDC" w:rsidRPr="00330CEA" w:rsidRDefault="001C1DDC" w:rsidP="001C1DDC">
            <w:pPr>
              <w:rPr>
                <w:noProof/>
              </w:rPr>
            </w:pPr>
            <w:r w:rsidRPr="00330CEA">
              <w:rPr>
                <w:shd w:val="clear" w:color="auto" w:fill="FFFFFF"/>
              </w:rPr>
              <w:t xml:space="preserve">test za </w:t>
            </w:r>
            <w:r>
              <w:rPr>
                <w:shd w:val="clear" w:color="auto" w:fill="FFFFFF"/>
              </w:rPr>
              <w:t>antigen</w:t>
            </w:r>
            <w:r w:rsidRPr="00330CEA">
              <w:rPr>
                <w:shd w:val="clear" w:color="auto" w:fill="FFFFFF"/>
              </w:rPr>
              <w:t xml:space="preserve"> na virus štenećaka kod pasa </w:t>
            </w:r>
          </w:p>
          <w:p w:rsidR="001C1DDC" w:rsidRPr="007D5EBA" w:rsidRDefault="001C1DDC" w:rsidP="001C1DDC">
            <w:pPr>
              <w:rPr>
                <w:color w:val="FF0000"/>
              </w:rPr>
            </w:pPr>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za dijagnostiku srčanog crva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t xml:space="preserve">test za </w:t>
            </w:r>
            <w:r>
              <w:rPr>
                <w:shd w:val="clear" w:color="auto" w:fill="FFFFFF"/>
              </w:rPr>
              <w:t>antigen</w:t>
            </w:r>
            <w:r w:rsidRPr="00552180">
              <w:rPr>
                <w:shd w:val="clear" w:color="auto" w:fill="FFFFFF"/>
              </w:rPr>
              <w:t xml:space="preserve"> na srčanog crva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za dijagnostiku FIV kod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t>test na virus mačije imunodeficijencije</w:t>
            </w:r>
            <w:r w:rsidRPr="00552180">
              <w:rPr>
                <w:rStyle w:val="apple-converted-space"/>
                <w:shd w:val="clear" w:color="auto" w:fill="FFFFFF"/>
              </w:rPr>
              <w:t xml:space="preserve">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w:t>
            </w:r>
            <w:r w:rsidRPr="00552180">
              <w:lastRenderedPageBreak/>
              <w:t>FeLV kod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lastRenderedPageBreak/>
              <w:t xml:space="preserve">test na mačiju leukemiju </w:t>
            </w:r>
          </w:p>
          <w:p w:rsidR="001C1DDC" w:rsidRPr="00070652" w:rsidRDefault="001C1DDC" w:rsidP="001C1DDC">
            <w:r>
              <w:t xml:space="preserve">Pakovanje od 5 kom ili </w:t>
            </w:r>
            <w:r>
              <w:lastRenderedPageBreak/>
              <w:t>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lastRenderedPageBreak/>
              <w:t xml:space="preserve">Brzi dijagnostički testovi </w:t>
            </w:r>
          </w:p>
          <w:p w:rsidR="001C1DDC" w:rsidRPr="00552180" w:rsidRDefault="001C1DDC" w:rsidP="001C1DDC">
            <w:pPr>
              <w:pStyle w:val="ListParagraph"/>
              <w:ind w:left="360"/>
            </w:pPr>
            <w:r w:rsidRPr="00552180">
              <w:t>za dijagnostiku Giardie</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Pr>
                <w:rStyle w:val="apple-converted-space"/>
                <w:shd w:val="clear" w:color="auto" w:fill="FFFFFF"/>
              </w:rPr>
              <w:t>t</w:t>
            </w:r>
            <w:r>
              <w:rPr>
                <w:shd w:val="clear" w:color="auto" w:fill="FFFFFF"/>
              </w:rPr>
              <w:t>est za antigene</w:t>
            </w:r>
            <w:r w:rsidRPr="00552180">
              <w:rPr>
                <w:shd w:val="clear" w:color="auto" w:fill="FFFFFF"/>
              </w:rPr>
              <w:t xml:space="preserve"> Giardia kod pasa i mačaka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Lajšmanioze </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Pr>
                <w:shd w:val="clear" w:color="auto" w:fill="FFFFFF"/>
              </w:rPr>
              <w:t>test za dokazivanje antitela</w:t>
            </w:r>
            <w:r w:rsidRPr="00552180">
              <w:rPr>
                <w:shd w:val="clear" w:color="auto" w:fill="FFFFFF"/>
              </w:rPr>
              <w:t xml:space="preserve"> na Lajšmaniozu </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w:t>
            </w:r>
            <w:r w:rsidRPr="001C1DDC">
              <w:rPr>
                <w:shd w:val="clear" w:color="auto" w:fill="FFFFFF"/>
              </w:rPr>
              <w:t>Borelia antitela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 xml:space="preserve">test za dokazivanje Borelia </w:t>
            </w:r>
            <w:r>
              <w:rPr>
                <w:shd w:val="clear" w:color="auto" w:fill="FFFFFF"/>
              </w:rPr>
              <w:t>antitela</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pPr>
            <w:r w:rsidRPr="00C67E63">
              <w:t xml:space="preserve">Brzi dijagnostički testovi </w:t>
            </w:r>
          </w:p>
          <w:p w:rsidR="001C1DDC" w:rsidRPr="00552180" w:rsidRDefault="001C1DDC" w:rsidP="001C1DDC">
            <w:pPr>
              <w:pStyle w:val="ListParagraph"/>
              <w:ind w:left="360"/>
            </w:pPr>
            <w:r w:rsidRPr="00C67E63">
              <w:t xml:space="preserve">za dijagnostiku </w:t>
            </w:r>
            <w:r w:rsidRPr="001C1DDC">
              <w:rPr>
                <w:rStyle w:val="Emphasis"/>
                <w:bCs/>
                <w:i w:val="0"/>
                <w:iCs w:val="0"/>
                <w:shd w:val="clear" w:color="auto" w:fill="FFFFFF"/>
              </w:rPr>
              <w:t>Ehrlichia</w:t>
            </w:r>
            <w:r w:rsidRPr="001C1DDC">
              <w:rPr>
                <w:rStyle w:val="apple-converted-space"/>
                <w:rFonts w:ascii="Arial" w:hAnsi="Arial"/>
                <w:color w:val="545454"/>
                <w:shd w:val="clear" w:color="auto" w:fill="FFFFFF"/>
              </w:rPr>
              <w:t> </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r>
              <w:rPr>
                <w:shd w:val="clear" w:color="auto" w:fill="FFFFFF"/>
              </w:rPr>
              <w:t>t</w:t>
            </w:r>
            <w:r w:rsidRPr="00552180">
              <w:rPr>
                <w:shd w:val="clear" w:color="auto" w:fill="FFFFFF"/>
              </w:rPr>
              <w:t>est</w:t>
            </w:r>
            <w:r w:rsidRPr="00C67E63">
              <w:t xml:space="preserve">za dijagnostiku </w:t>
            </w:r>
            <w:r w:rsidRPr="00C67E63">
              <w:rPr>
                <w:rStyle w:val="Emphasis"/>
                <w:bCs/>
                <w:i w:val="0"/>
                <w:iCs w:val="0"/>
                <w:shd w:val="clear" w:color="auto" w:fill="FFFFFF"/>
              </w:rPr>
              <w:t>Ehrlichia</w:t>
            </w:r>
            <w:r>
              <w:rPr>
                <w:rStyle w:val="apple-converted-space"/>
                <w:rFonts w:ascii="Arial" w:hAnsi="Arial"/>
                <w:color w:val="545454"/>
                <w:shd w:val="clear" w:color="auto" w:fill="FFFFFF"/>
              </w:rPr>
              <w:t> </w:t>
            </w:r>
            <w:r w:rsidRPr="00552180">
              <w:rPr>
                <w:shd w:val="clear" w:color="auto" w:fill="FFFFFF"/>
              </w:rPr>
              <w:t xml:space="preserve"> kod pasa </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Test za kontrolu vakcinalnog statusa pasa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 xml:space="preserve">test za kontrolu vakcinalnog statusa kod pasa </w:t>
            </w:r>
          </w:p>
          <w:p w:rsidR="001C1DDC" w:rsidRPr="007D5EBA" w:rsidRDefault="001C1DDC" w:rsidP="001C1DDC">
            <w:pPr>
              <w:rPr>
                <w:color w:val="FF0000"/>
              </w:rPr>
            </w:pPr>
            <w:r>
              <w:t>Pakovanje od 12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Torba za fiksaciju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torba za fiksaciju mačaka</w:t>
            </w:r>
          </w:p>
          <w:p w:rsidR="001C1DDC" w:rsidRPr="00552180" w:rsidRDefault="001C1DDC" w:rsidP="001C1DDC">
            <w:pPr>
              <w:rPr>
                <w:noProof/>
              </w:rPr>
            </w:pPr>
            <w:r w:rsidRPr="00552180">
              <w:rPr>
                <w:shd w:val="clear" w:color="auto" w:fill="FFFFFF"/>
              </w:rPr>
              <w:t>4-6 kg</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E7538C" w:rsidRDefault="001C1DDC" w:rsidP="001C1DDC">
            <w:r w:rsidRPr="006C4773">
              <w:rPr>
                <w:shd w:val="clear" w:color="auto" w:fill="FFFFFF"/>
              </w:rPr>
              <w:t>10 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A4596A" w:rsidRDefault="001C1DDC" w:rsidP="001C1DDC">
            <w:r w:rsidRPr="006C4773">
              <w:rPr>
                <w:shd w:val="clear" w:color="auto" w:fill="FFFFFF"/>
              </w:rPr>
              <w:t>12,5cm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A4596A" w:rsidRDefault="001C1DDC" w:rsidP="001C1DDC">
            <w:pPr>
              <w:rPr>
                <w:highlight w:val="yellow"/>
              </w:rPr>
            </w:pPr>
            <w:r w:rsidRPr="006C4773">
              <w:rPr>
                <w:shd w:val="clear" w:color="auto" w:fill="FFFFFF"/>
              </w:rPr>
              <w:t>15 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Default="001C1DDC" w:rsidP="001C1DDC">
            <w:pPr>
              <w:rPr>
                <w:shd w:val="clear" w:color="auto" w:fill="FFFFFF"/>
              </w:rPr>
            </w:pPr>
            <w:r w:rsidRPr="006C4773">
              <w:rPr>
                <w:shd w:val="clear" w:color="auto" w:fill="FFFFFF"/>
              </w:rPr>
              <w:lastRenderedPageBreak/>
              <w:t>20 cm</w:t>
            </w:r>
          </w:p>
          <w:p w:rsidR="001C1DDC" w:rsidRPr="00A4596A"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lastRenderedPageBreak/>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Default="001C1DDC" w:rsidP="001C1DDC">
            <w:pPr>
              <w:rPr>
                <w:shd w:val="clear" w:color="auto" w:fill="FFFFFF"/>
              </w:rPr>
            </w:pPr>
            <w:r w:rsidRPr="006C4773">
              <w:rPr>
                <w:shd w:val="clear" w:color="auto" w:fill="FFFFFF"/>
              </w:rPr>
              <w:t xml:space="preserve">30 cm </w:t>
            </w:r>
          </w:p>
          <w:p w:rsidR="001C1DDC" w:rsidRPr="006E11C9"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rPr>
                <w:highlight w:val="yellow"/>
              </w:rPr>
            </w:pPr>
            <w:r w:rsidRPr="006426D0">
              <w:t xml:space="preserve">Komprese, hirurške, samolepljive, sterilne, </w:t>
            </w:r>
            <w:r w:rsidRPr="001C1DDC">
              <w:rPr>
                <w:shd w:val="clear" w:color="auto" w:fill="FFFFFF"/>
              </w:rPr>
              <w:t>za izolaciju pacijenta i instrumentarskog stola</w:t>
            </w:r>
          </w:p>
        </w:tc>
        <w:tc>
          <w:tcPr>
            <w:tcW w:w="2126" w:type="dxa"/>
            <w:tcBorders>
              <w:top w:val="nil"/>
              <w:left w:val="nil"/>
              <w:bottom w:val="single" w:sz="4" w:space="0" w:color="000000"/>
              <w:right w:val="single" w:sz="4" w:space="0" w:color="000000"/>
            </w:tcBorders>
            <w:shd w:val="clear" w:color="auto" w:fill="auto"/>
          </w:tcPr>
          <w:p w:rsidR="001C1DDC" w:rsidRPr="000E59B3" w:rsidRDefault="001C1DDC" w:rsidP="001C1DDC">
            <w:pPr>
              <w:jc w:val="both"/>
              <w:rPr>
                <w:noProof/>
              </w:rPr>
            </w:pPr>
            <w:r w:rsidRPr="000E59B3">
              <w:rPr>
                <w:noProof/>
              </w:rPr>
              <w:t>Sterilne komprese, četvrtaste bez otvora, lepljiva traka sa jedne strane</w:t>
            </w:r>
          </w:p>
          <w:p w:rsidR="001C1DDC" w:rsidRPr="000E59B3" w:rsidRDefault="001C1DDC" w:rsidP="001C1DDC">
            <w:r w:rsidRPr="000E59B3">
              <w:rPr>
                <w:noProof/>
              </w:rPr>
              <w:t>dimenzije iz ponude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63123D" w:rsidRDefault="001C1DDC" w:rsidP="001C1DDC">
            <w:pPr>
              <w:pStyle w:val="ListParagraph"/>
              <w:numPr>
                <w:ilvl w:val="0"/>
                <w:numId w:val="51"/>
              </w:numPr>
              <w:jc w:val="both"/>
            </w:pPr>
            <w:r w:rsidRPr="001C1DDC">
              <w:rPr>
                <w:shd w:val="clear" w:color="auto" w:fill="FFFFFF"/>
              </w:rPr>
              <w:t>Oster hirurški nožići za mašinicu za šišanje</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shd w:val="clear" w:color="auto" w:fill="FFFFFF"/>
              </w:rPr>
              <w:t>Oster Gold 5 mašinica zašišanje, nožići</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Hirurška kompresa</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shd w:val="clear" w:color="auto" w:fill="FFFFFF"/>
              </w:rPr>
              <w:t xml:space="preserve">Hirurška kompresa Fionia Vet </w:t>
            </w:r>
          </w:p>
          <w:p w:rsidR="001C1DDC" w:rsidRPr="00136E24" w:rsidRDefault="001C1DDC" w:rsidP="001C1DDC">
            <w:pPr>
              <w:rPr>
                <w:shd w:val="clear" w:color="auto" w:fill="FFFFFF"/>
              </w:rPr>
            </w:pPr>
            <w:r w:rsidRPr="00136E24">
              <w:rPr>
                <w:shd w:val="clear" w:color="auto" w:fill="FFFFFF"/>
              </w:rPr>
              <w:t xml:space="preserve">90x120 cm ili odgovarajuće, </w:t>
            </w:r>
          </w:p>
          <w:p w:rsidR="001C1DDC" w:rsidRPr="00136E24" w:rsidRDefault="001C1DDC" w:rsidP="001C1DDC">
            <w:r w:rsidRPr="00136E24">
              <w:rPr>
                <w:shd w:val="clear" w:color="auto" w:fill="FFFFFF"/>
              </w:rPr>
              <w:t>25/pak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Hirurška kompresa</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shd w:val="clear" w:color="auto" w:fill="FFFFFF"/>
              </w:rPr>
            </w:pPr>
            <w:r>
              <w:rPr>
                <w:shd w:val="clear" w:color="auto" w:fill="FFFFFF"/>
              </w:rPr>
              <w:t>Hirurška kompres</w:t>
            </w:r>
            <w:r w:rsidRPr="0063123D">
              <w:rPr>
                <w:shd w:val="clear" w:color="auto" w:fill="FFFFFF"/>
              </w:rPr>
              <w:t xml:space="preserve">Fionia Vet </w:t>
            </w:r>
          </w:p>
          <w:p w:rsidR="001C1DDC" w:rsidRPr="00136E24" w:rsidRDefault="001C1DDC" w:rsidP="001C1DDC">
            <w:pPr>
              <w:rPr>
                <w:shd w:val="clear" w:color="auto" w:fill="FFFFFF"/>
              </w:rPr>
            </w:pPr>
            <w:r w:rsidRPr="00136E24">
              <w:rPr>
                <w:shd w:val="clear" w:color="auto" w:fill="FFFFFF"/>
              </w:rPr>
              <w:t>30x45 cm ili odgovarajuće,</w:t>
            </w:r>
          </w:p>
          <w:p w:rsidR="001C1DDC" w:rsidRPr="00136E24" w:rsidRDefault="001C1DDC" w:rsidP="001C1DDC">
            <w:pPr>
              <w:rPr>
                <w:shd w:val="clear" w:color="auto" w:fill="FFFFFF"/>
              </w:rPr>
            </w:pPr>
            <w:r w:rsidRPr="00136E24">
              <w:rPr>
                <w:shd w:val="clear" w:color="auto" w:fill="FFFFFF"/>
              </w:rPr>
              <w:t>25/pak</w:t>
            </w:r>
          </w:p>
          <w:p w:rsidR="001C1DDC" w:rsidRPr="00136E24" w:rsidRDefault="001C1DDC" w:rsidP="001C1DDC">
            <w:pPr>
              <w:rPr>
                <w:sz w:val="16"/>
                <w:szCs w:val="16"/>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36E24" w:rsidRDefault="001C1DDC" w:rsidP="001C1DDC">
            <w:pPr>
              <w:pStyle w:val="ListParagraph"/>
              <w:numPr>
                <w:ilvl w:val="0"/>
                <w:numId w:val="51"/>
              </w:numPr>
              <w:jc w:val="both"/>
            </w:pPr>
            <w:r w:rsidRPr="00136E24">
              <w:t xml:space="preserve">Sterilni zavoj </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Pr>
                <w:noProof/>
              </w:rPr>
              <w:t>U</w:t>
            </w:r>
            <w:r w:rsidRPr="0063123D">
              <w:rPr>
                <w:noProof/>
              </w:rPr>
              <w:t>tkan rub, bez jastučića</w:t>
            </w:r>
          </w:p>
          <w:p w:rsidR="001C1DDC" w:rsidRPr="00DC3112" w:rsidRDefault="001C1DDC" w:rsidP="001C1DDC">
            <w:r w:rsidRPr="0063123D">
              <w:rPr>
                <w:noProof/>
              </w:rPr>
              <w:t xml:space="preserve">Širina 5 cm ili </w:t>
            </w:r>
            <w:r w:rsidR="00DC3112">
              <w:t>±10%</w:t>
            </w:r>
            <w:r>
              <w:rPr>
                <w:noProof/>
              </w:rPr>
              <w:t>X5m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 xml:space="preserve">Vetrap zavoj </w:t>
            </w:r>
            <w:r>
              <w:t>samolepljivi</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rStyle w:val="apple-converted-space"/>
                <w:shd w:val="clear" w:color="auto" w:fill="FFFFFF"/>
              </w:rPr>
              <w:t> </w:t>
            </w:r>
            <w:r w:rsidRPr="0063123D">
              <w:rPr>
                <w:shd w:val="clear" w:color="auto" w:fill="FFFFFF"/>
              </w:rPr>
              <w:t xml:space="preserve">Bandaže elastične sa motivima (smajli i šapice) </w:t>
            </w:r>
          </w:p>
          <w:p w:rsidR="001C1DDC" w:rsidRPr="00220015" w:rsidRDefault="001C1DDC" w:rsidP="001C1DDC">
            <w:pPr>
              <w:rPr>
                <w:highlight w:val="yellow"/>
              </w:rPr>
            </w:pPr>
            <w:r w:rsidRPr="0063123D">
              <w:rPr>
                <w:shd w:val="clear" w:color="auto" w:fill="FFFFFF"/>
              </w:rPr>
              <w:t>10cm x 4,5m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jc w:val="both"/>
            </w:pPr>
          </w:p>
          <w:p w:rsidR="001C1DDC" w:rsidRDefault="001C1DDC" w:rsidP="001C1DDC">
            <w:pPr>
              <w:jc w:val="both"/>
            </w:pPr>
          </w:p>
          <w:p w:rsidR="001C1DDC" w:rsidRPr="00C67E63" w:rsidRDefault="001C1DDC" w:rsidP="001C1DDC">
            <w:pPr>
              <w:pStyle w:val="ListParagraph"/>
              <w:numPr>
                <w:ilvl w:val="0"/>
                <w:numId w:val="51"/>
              </w:numPr>
              <w:jc w:val="both"/>
            </w:pPr>
            <w:r w:rsidRPr="00C67E63">
              <w:t>Hirurški konac u kasetama</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pPr>
              <w:pStyle w:val="NormalWeb"/>
              <w:shd w:val="clear" w:color="auto" w:fill="FFFFFF"/>
              <w:textAlignment w:val="baseline"/>
            </w:pPr>
          </w:p>
          <w:p w:rsidR="001C1DDC" w:rsidRPr="00136E24" w:rsidRDefault="001C1DDC" w:rsidP="001C1DDC">
            <w:pPr>
              <w:pStyle w:val="NormalWeb"/>
              <w:shd w:val="clear" w:color="auto" w:fill="FFFFFF"/>
              <w:textAlignment w:val="baseline"/>
            </w:pPr>
          </w:p>
          <w:p w:rsidR="001C1DDC" w:rsidRPr="00136E24" w:rsidRDefault="001C1DDC" w:rsidP="001C1DDC">
            <w:pPr>
              <w:pStyle w:val="NormalWeb"/>
              <w:shd w:val="clear" w:color="auto" w:fill="FFFFFF"/>
              <w:textAlignment w:val="baseline"/>
            </w:pPr>
            <w:r w:rsidRPr="00136E24">
              <w:t xml:space="preserve">Konac za višekratnu upotrebu, u sterilnom pakovanju, </w:t>
            </w:r>
          </w:p>
          <w:p w:rsidR="001C1DDC" w:rsidRPr="00136E24" w:rsidRDefault="001C1DDC" w:rsidP="001C1DDC">
            <w:pPr>
              <w:pStyle w:val="NormalWeb"/>
              <w:shd w:val="clear" w:color="auto" w:fill="FFFFFF"/>
              <w:textAlignment w:val="baseline"/>
            </w:pPr>
            <w:r w:rsidRPr="00136E24">
              <w:t>Material: Polyglicolic acid- PGA</w:t>
            </w:r>
          </w:p>
          <w:p w:rsidR="001C1DDC" w:rsidRPr="00136E24" w:rsidRDefault="001C1DDC" w:rsidP="001C1DDC">
            <w:pPr>
              <w:pStyle w:val="NormalWeb"/>
              <w:shd w:val="clear" w:color="auto" w:fill="FFFFFF"/>
              <w:textAlignment w:val="baseline"/>
            </w:pPr>
            <w:r w:rsidRPr="00136E24">
              <w:t xml:space="preserve">plastična prozirna </w:t>
            </w:r>
            <w:r w:rsidRPr="00136E24">
              <w:lastRenderedPageBreak/>
              <w:t>kaseta sa namotajem 50 metara ili više debljina USP 2</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pPr>
            <w:r w:rsidRPr="0060131A">
              <w:lastRenderedPageBreak/>
              <w:t xml:space="preserve">Hirurški konac za hirurgiju velikih životinja </w:t>
            </w:r>
          </w:p>
        </w:tc>
        <w:tc>
          <w:tcPr>
            <w:tcW w:w="2126" w:type="dxa"/>
            <w:tcBorders>
              <w:top w:val="nil"/>
              <w:left w:val="nil"/>
              <w:bottom w:val="single" w:sz="4" w:space="0" w:color="000000"/>
              <w:right w:val="single" w:sz="4" w:space="0" w:color="000000"/>
            </w:tcBorders>
            <w:shd w:val="clear" w:color="auto" w:fill="auto"/>
          </w:tcPr>
          <w:p w:rsidR="001C1DDC" w:rsidRPr="00F640E0" w:rsidRDefault="001C1DDC" w:rsidP="001C1DDC">
            <w:pPr>
              <w:pStyle w:val="Pa02"/>
            </w:pPr>
            <w:r w:rsidRPr="0060131A">
              <w:rPr>
                <w:rFonts w:ascii="Times New Roman" w:hAnsi="Times New Roman"/>
              </w:rPr>
              <w:t xml:space="preserve">Sintetski neresorptivni multifilament, upredeni u </w:t>
            </w:r>
            <w:r w:rsidRPr="00136E24">
              <w:rPr>
                <w:rFonts w:ascii="Times New Roman" w:hAnsi="Times New Roman"/>
              </w:rPr>
              <w:t xml:space="preserve">plastičnom autoklaviabilnom </w:t>
            </w:r>
            <w:r w:rsidRPr="0060131A">
              <w:rPr>
                <w:rFonts w:ascii="Times New Roman" w:hAnsi="Times New Roman"/>
              </w:rPr>
              <w:t xml:space="preserve">kontejneru. </w:t>
            </w:r>
          </w:p>
          <w:p w:rsidR="001C1DDC" w:rsidRPr="00136E24" w:rsidRDefault="001C1DDC" w:rsidP="001C1DDC">
            <w:r w:rsidRPr="00136E24">
              <w:t>Dužina 50 m ili 100m odgovarajući</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t>K</w:t>
            </w:r>
            <w:r w:rsidRPr="009048BA">
              <w:t xml:space="preserve">ompresa za hematome uha </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pPr>
              <w:pStyle w:val="NormalWeb"/>
              <w:shd w:val="clear" w:color="auto" w:fill="FFFFFF"/>
              <w:textAlignment w:val="baseline"/>
            </w:pPr>
            <w:r w:rsidRPr="009048BA">
              <w:t>za terapiju hematoma uha, lako se reže na željenu veličinu, propusna za vazduh, ubrzava zarastanje rane, sterilno pakovana.</w:t>
            </w:r>
          </w:p>
          <w:p w:rsidR="001C1DDC" w:rsidRPr="00136E24" w:rsidRDefault="001C1DDC" w:rsidP="001C1DDC">
            <w:r w:rsidRPr="00136E24">
              <w:t>12 x 8 cm;</w:t>
            </w:r>
          </w:p>
          <w:p w:rsidR="001C1DDC" w:rsidRPr="00E7538C" w:rsidRDefault="001C1DDC" w:rsidP="001C1DDC">
            <w:r w:rsidRPr="00136E24">
              <w:t>10/PAK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ind w:left="360"/>
              <w:jc w:val="both"/>
            </w:pPr>
          </w:p>
          <w:p w:rsidR="001C1DDC" w:rsidRPr="009048BA" w:rsidRDefault="001C1DDC" w:rsidP="001C1DDC">
            <w:pPr>
              <w:pStyle w:val="ListParagraph"/>
              <w:numPr>
                <w:ilvl w:val="0"/>
                <w:numId w:val="51"/>
              </w:numPr>
              <w:jc w:val="both"/>
            </w:pPr>
            <w:r w:rsidRPr="00E37F4F">
              <w:t>Navlaka za glavu mačke</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pPr>
              <w:pStyle w:val="NormalWeb"/>
              <w:shd w:val="clear" w:color="auto" w:fill="FFFFFF"/>
              <w:textAlignment w:val="baseline"/>
              <w:rPr>
                <w:shd w:val="clear" w:color="auto" w:fill="FFFFFF"/>
              </w:rPr>
            </w:pPr>
            <w:r w:rsidRPr="00136E24">
              <w:t>M veličina</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jc w:val="both"/>
            </w:pPr>
            <w:r w:rsidRPr="00E37F4F">
              <w:t>Navlaka za glavu mačke</w:t>
            </w:r>
          </w:p>
        </w:tc>
        <w:tc>
          <w:tcPr>
            <w:tcW w:w="2126" w:type="dxa"/>
            <w:tcBorders>
              <w:top w:val="nil"/>
              <w:left w:val="nil"/>
              <w:bottom w:val="single" w:sz="4" w:space="0" w:color="000000"/>
              <w:right w:val="single" w:sz="4" w:space="0" w:color="000000"/>
            </w:tcBorders>
            <w:shd w:val="clear" w:color="auto" w:fill="auto"/>
          </w:tcPr>
          <w:p w:rsidR="001C1DDC" w:rsidRPr="007B216C" w:rsidRDefault="001C1DDC" w:rsidP="001C1DDC">
            <w:pPr>
              <w:pStyle w:val="NormalWeb"/>
              <w:shd w:val="clear" w:color="auto" w:fill="FFFFFF"/>
              <w:textAlignment w:val="baseline"/>
            </w:pPr>
            <w:r>
              <w:t>L veličina</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rsidRPr="009048BA">
              <w:t>Gastrična sonda za sondiranje želudca psa</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pPr>
              <w:pStyle w:val="NormalWeb"/>
              <w:shd w:val="clear" w:color="auto" w:fill="FFFFFF"/>
              <w:textAlignment w:val="baseline"/>
              <w:rPr>
                <w:color w:val="000000"/>
                <w:shd w:val="clear" w:color="auto" w:fill="FFFFFF"/>
              </w:rPr>
            </w:pPr>
            <w:r w:rsidRPr="009048BA">
              <w:rPr>
                <w:color w:val="000000"/>
                <w:shd w:val="clear" w:color="auto" w:fill="FFFFFF"/>
              </w:rPr>
              <w:t>Gastrična sonda</w:t>
            </w:r>
          </w:p>
          <w:p w:rsidR="001C1DDC" w:rsidRPr="009048BA" w:rsidRDefault="001C1DDC" w:rsidP="001C1DDC">
            <w:pPr>
              <w:pStyle w:val="NormalWeb"/>
              <w:shd w:val="clear" w:color="auto" w:fill="FFFFFF"/>
              <w:textAlignment w:val="baseline"/>
              <w:rPr>
                <w:color w:val="000000"/>
                <w:shd w:val="clear" w:color="auto" w:fill="FFFFFF"/>
              </w:rPr>
            </w:pPr>
          </w:p>
          <w:p w:rsidR="001C1DDC" w:rsidRPr="009048BA" w:rsidRDefault="001C1DDC" w:rsidP="001C1DDC">
            <w:pPr>
              <w:pStyle w:val="NormalWeb"/>
              <w:shd w:val="clear" w:color="auto" w:fill="FFFFFF"/>
              <w:textAlignment w:val="baseline"/>
              <w:rPr>
                <w:color w:val="000000"/>
                <w:shd w:val="clear" w:color="auto" w:fill="FFFFFF"/>
              </w:rPr>
            </w:pPr>
          </w:p>
          <w:p w:rsidR="001C1DDC" w:rsidRPr="00DC3112" w:rsidRDefault="001C1DDC" w:rsidP="001C1DDC">
            <w:r w:rsidRPr="009048BA">
              <w:rPr>
                <w:shd w:val="clear" w:color="auto" w:fill="FFFFFF"/>
              </w:rPr>
              <w:t xml:space="preserve">Veličina 8x 80 mm ili </w:t>
            </w:r>
            <w:r w:rsidR="00DC3112">
              <w:t>±10%</w:t>
            </w:r>
          </w:p>
          <w:p w:rsidR="001C1DDC" w:rsidRPr="00B40854"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rsidRPr="009048BA">
              <w:t>Posuda za vodu i hranu p</w:t>
            </w:r>
            <w:r>
              <w:t>a</w:t>
            </w:r>
            <w:r w:rsidRPr="009048BA">
              <w:t>sa</w:t>
            </w:r>
          </w:p>
        </w:tc>
        <w:tc>
          <w:tcPr>
            <w:tcW w:w="2126" w:type="dxa"/>
            <w:tcBorders>
              <w:top w:val="nil"/>
              <w:left w:val="nil"/>
              <w:bottom w:val="single" w:sz="4" w:space="0" w:color="000000"/>
              <w:right w:val="single" w:sz="4" w:space="0" w:color="000000"/>
            </w:tcBorders>
            <w:shd w:val="clear" w:color="auto" w:fill="auto"/>
          </w:tcPr>
          <w:p w:rsidR="001C1DDC" w:rsidRPr="00DC3112" w:rsidRDefault="001C1DDC" w:rsidP="00DC3112">
            <w:r w:rsidRPr="00136E24">
              <w:rPr>
                <w:shd w:val="clear" w:color="auto" w:fill="FFFFFF"/>
              </w:rPr>
              <w:t>Metalna zapremine od 0</w:t>
            </w:r>
            <w:proofErr w:type="gramStart"/>
            <w:r w:rsidRPr="00136E24">
              <w:rPr>
                <w:shd w:val="clear" w:color="auto" w:fill="FFFFFF"/>
              </w:rPr>
              <w:t>,5</w:t>
            </w:r>
            <w:proofErr w:type="gramEnd"/>
            <w:r w:rsidRPr="00136E24">
              <w:rPr>
                <w:shd w:val="clear" w:color="auto" w:fill="FFFFFF"/>
              </w:rPr>
              <w:t xml:space="preserve"> -0,45 litara ili </w:t>
            </w:r>
            <w:r w:rsidR="00DC3112">
              <w:t>±10%</w:t>
            </w:r>
            <w:r w:rsidRPr="00136E24">
              <w:rPr>
                <w:shd w:val="clear" w:color="auto" w:fill="FFFFFF"/>
              </w:rPr>
              <w:t>, okrugla, sa protukliznim dnom. 15,5cm</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Širete</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t>Rukavice za rektalni pregled</w:t>
            </w:r>
          </w:p>
          <w:p w:rsidR="001C1DDC" w:rsidRPr="00E7538C" w:rsidRDefault="001C1DDC" w:rsidP="001C1DDC">
            <w:r w:rsidRPr="009048BA">
              <w:t xml:space="preserve">Pakovanje 100 komada </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 xml:space="preserve">Širete sa nastavkom </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t>Širete sa nastavkom koji se postavlja oko glave</w:t>
            </w:r>
          </w:p>
          <w:p w:rsidR="001C1DDC" w:rsidRPr="00136E24" w:rsidRDefault="001C1DDC" w:rsidP="001C1DDC">
            <w:r w:rsidRPr="00136E24">
              <w:t>Pakovanje 50kom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 xml:space="preserve">Potrošni delovi </w:t>
            </w:r>
            <w:r w:rsidRPr="009048BA">
              <w:lastRenderedPageBreak/>
              <w:t>za aparat za ultrazvučno skidanje kamenca</w:t>
            </w:r>
          </w:p>
          <w:p w:rsidR="001C1DDC" w:rsidRPr="009048BA" w:rsidRDefault="001C1DDC" w:rsidP="001C1DDC">
            <w:pPr>
              <w:pStyle w:val="ListParagraph"/>
              <w:ind w:left="360"/>
            </w:pPr>
            <w:r w:rsidRPr="009048BA">
              <w:t>Kruuse ART SP1</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lastRenderedPageBreak/>
              <w:t xml:space="preserve">Ultrazvučni </w:t>
            </w:r>
            <w:r w:rsidRPr="009048BA">
              <w:lastRenderedPageBreak/>
              <w:t>nastavak</w:t>
            </w:r>
          </w:p>
          <w:p w:rsidR="001C1DDC" w:rsidRDefault="001C1DDC" w:rsidP="001C1DDC"/>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8D6D41" w:rsidRDefault="001C1DDC" w:rsidP="001C1DDC">
            <w:pPr>
              <w:pStyle w:val="ListParagraph"/>
              <w:numPr>
                <w:ilvl w:val="0"/>
                <w:numId w:val="51"/>
              </w:numPr>
            </w:pPr>
            <w:r>
              <w:lastRenderedPageBreak/>
              <w:t>Pasta za poliranje zuba pasa</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r w:rsidRPr="00136E24">
              <w:t>25,5gr</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D1A0B" w:rsidRDefault="001C1DDC" w:rsidP="001C1DDC">
            <w:pPr>
              <w:pStyle w:val="ListParagraph"/>
              <w:numPr>
                <w:ilvl w:val="0"/>
                <w:numId w:val="51"/>
              </w:numPr>
            </w:pPr>
            <w:r w:rsidRPr="009D1A0B">
              <w:t>Sprej za lepljenje najlonskih kompresi</w:t>
            </w:r>
          </w:p>
        </w:tc>
        <w:tc>
          <w:tcPr>
            <w:tcW w:w="2126" w:type="dxa"/>
            <w:tcBorders>
              <w:top w:val="nil"/>
              <w:left w:val="nil"/>
              <w:bottom w:val="single" w:sz="4" w:space="0" w:color="000000"/>
              <w:right w:val="single" w:sz="4" w:space="0" w:color="000000"/>
            </w:tcBorders>
            <w:shd w:val="clear" w:color="auto" w:fill="auto"/>
          </w:tcPr>
          <w:p w:rsidR="001C1DDC" w:rsidRPr="009D1A0B" w:rsidRDefault="001C1DDC" w:rsidP="001C1DDC">
            <w:r w:rsidRPr="009D1A0B">
              <w:t>Aathezivni sprej za lepljenje kompresi za telo pacijenta</w:t>
            </w:r>
          </w:p>
          <w:p w:rsidR="001C1DDC" w:rsidRPr="009D1A0B" w:rsidRDefault="001C1DDC" w:rsidP="001C1DDC"/>
          <w:p w:rsidR="001C1DDC" w:rsidRDefault="001C1DDC" w:rsidP="001C1DDC">
            <w:r>
              <w:t>bočica,</w:t>
            </w:r>
          </w:p>
          <w:p w:rsidR="001C1DDC" w:rsidRPr="001E3BCD" w:rsidRDefault="001C1DDC" w:rsidP="001C1DDC">
            <w:r>
              <w:t>150 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FF5F91">
            <w:pPr>
              <w:spacing w:line="276" w:lineRule="auto"/>
              <w:rPr>
                <w:color w:val="auto"/>
              </w:rPr>
            </w:pPr>
            <w:r>
              <w:rPr>
                <w:color w:val="auto"/>
              </w:rPr>
              <w:t>1 бочица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D1A0B" w:rsidRDefault="001C1DDC" w:rsidP="001C1DDC">
            <w:pPr>
              <w:pStyle w:val="ListParagraph"/>
              <w:numPr>
                <w:ilvl w:val="0"/>
                <w:numId w:val="51"/>
              </w:numPr>
            </w:pPr>
            <w:r w:rsidRPr="009D1A0B">
              <w:t xml:space="preserve">Ulje za podmazivanje mašinice za šišanje </w:t>
            </w:r>
          </w:p>
        </w:tc>
        <w:tc>
          <w:tcPr>
            <w:tcW w:w="2126" w:type="dxa"/>
            <w:tcBorders>
              <w:top w:val="nil"/>
              <w:left w:val="nil"/>
              <w:bottom w:val="single" w:sz="4" w:space="0" w:color="000000"/>
              <w:right w:val="single" w:sz="4" w:space="0" w:color="000000"/>
            </w:tcBorders>
            <w:shd w:val="clear" w:color="auto" w:fill="auto"/>
          </w:tcPr>
          <w:p w:rsidR="001C1DDC" w:rsidRPr="001C75F7" w:rsidRDefault="001C1DDC" w:rsidP="001C1DDC">
            <w:pPr>
              <w:pStyle w:val="Pa05"/>
              <w:rPr>
                <w:rFonts w:ascii="Times New Roman" w:hAnsi="Times New Roman"/>
              </w:rPr>
            </w:pPr>
            <w:r w:rsidRPr="001C75F7">
              <w:rPr>
                <w:rFonts w:ascii="Times New Roman" w:hAnsi="Times New Roman"/>
              </w:rPr>
              <w:t>Ulje za podmazivanje mašinice za šišanje u spreju</w:t>
            </w:r>
          </w:p>
          <w:p w:rsidR="001C1DDC" w:rsidRPr="009D1A0B" w:rsidRDefault="001C1DDC" w:rsidP="001C1DDC">
            <w:pPr>
              <w:pStyle w:val="Pa05"/>
              <w:rPr>
                <w:rFonts w:ascii="Times New Roman" w:hAnsi="Times New Roman"/>
                <w:bCs/>
              </w:rPr>
            </w:pPr>
            <w:r w:rsidRPr="009D1A0B">
              <w:rPr>
                <w:rFonts w:ascii="Times New Roman" w:hAnsi="Times New Roman"/>
                <w:bCs/>
              </w:rPr>
              <w:t xml:space="preserve">Sprej 400 ml ili </w:t>
            </w:r>
            <w:r>
              <w:rPr>
                <w:rFonts w:ascii="Times New Roman" w:hAnsi="Times New Roman"/>
                <w:bCs/>
              </w:rPr>
              <w:t>od</w:t>
            </w:r>
          </w:p>
          <w:p w:rsidR="001C1DDC" w:rsidRPr="009D1A0B"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бочица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E3BCD" w:rsidRDefault="001C1DDC" w:rsidP="001C1DDC">
            <w:pPr>
              <w:pStyle w:val="ListParagraph"/>
              <w:numPr>
                <w:ilvl w:val="0"/>
                <w:numId w:val="51"/>
              </w:numPr>
            </w:pPr>
            <w:r>
              <w:t xml:space="preserve">Test trake za analizu urina </w:t>
            </w:r>
            <w:r w:rsidRPr="00136E24">
              <w:t>10 parametara</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r w:rsidRPr="009048BA">
              <w:t>Pakovanje 100 komada</w:t>
            </w:r>
          </w:p>
          <w:p w:rsidR="001C1DDC" w:rsidRDefault="001C1DDC" w:rsidP="001C1DDC"/>
          <w:p w:rsidR="001C1DDC" w:rsidRPr="005405D4" w:rsidRDefault="001C1DDC" w:rsidP="001C1DDC">
            <w:pPr>
              <w:rPr>
                <w:color w:val="C0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E3BCD" w:rsidRDefault="001C1DDC" w:rsidP="001C1DDC">
            <w:pPr>
              <w:pStyle w:val="ListParagraph"/>
              <w:numPr>
                <w:ilvl w:val="0"/>
                <w:numId w:val="51"/>
              </w:numPr>
            </w:pPr>
            <w:r>
              <w:t>Kateter</w:t>
            </w:r>
            <w:r w:rsidRPr="001E3BCD">
              <w:t xml:space="preserve"> za veštačko osemenjavanje kuja</w:t>
            </w:r>
          </w:p>
        </w:tc>
        <w:tc>
          <w:tcPr>
            <w:tcW w:w="2126" w:type="dxa"/>
            <w:tcBorders>
              <w:top w:val="nil"/>
              <w:left w:val="nil"/>
              <w:bottom w:val="single" w:sz="4" w:space="0" w:color="000000"/>
              <w:right w:val="single" w:sz="4" w:space="0" w:color="000000"/>
            </w:tcBorders>
            <w:shd w:val="clear" w:color="auto" w:fill="auto"/>
          </w:tcPr>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hlorida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Tiocijanat kologimetrijska reakcija</w:t>
            </w:r>
          </w:p>
          <w:p w:rsidR="001C1DDC" w:rsidRPr="00136E24" w:rsidRDefault="001C1DDC" w:rsidP="001C1DDC">
            <w:r w:rsidRPr="00136E24">
              <w:t>Pakovanje 2x150ml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kalijuma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 xml:space="preserve">TBP Na metoda </w:t>
            </w:r>
            <w:proofErr w:type="gramStart"/>
            <w:r>
              <w:rPr>
                <w:rFonts w:ascii="Times New Roman" w:hAnsi="Times New Roman"/>
                <w:b w:val="0"/>
                <w:bCs w:val="0"/>
                <w:color w:val="000000"/>
                <w:sz w:val="24"/>
                <w:szCs w:val="24"/>
                <w:lang w:eastAsia="en-US"/>
              </w:rPr>
              <w:t>sa</w:t>
            </w:r>
            <w:proofErr w:type="gramEnd"/>
            <w:r>
              <w:rPr>
                <w:rFonts w:ascii="Times New Roman" w:hAnsi="Times New Roman"/>
                <w:b w:val="0"/>
                <w:bCs w:val="0"/>
                <w:color w:val="000000"/>
                <w:sz w:val="24"/>
                <w:szCs w:val="24"/>
                <w:lang w:eastAsia="en-US"/>
              </w:rPr>
              <w:t xml:space="preserve"> precipitacijom</w:t>
            </w:r>
          </w:p>
          <w:p w:rsidR="001C1DDC" w:rsidRPr="00136E24" w:rsidRDefault="001C1DDC" w:rsidP="001C1DDC">
            <w:r w:rsidRPr="00136E24">
              <w:t>Pakovanje 2x50ml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natrijuma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 xml:space="preserve">Mg Uranilacetat </w:t>
            </w:r>
            <w:proofErr w:type="gramStart"/>
            <w:r>
              <w:rPr>
                <w:rFonts w:ascii="Times New Roman" w:hAnsi="Times New Roman"/>
                <w:b w:val="0"/>
                <w:bCs w:val="0"/>
                <w:color w:val="000000"/>
                <w:sz w:val="24"/>
                <w:szCs w:val="24"/>
                <w:lang w:eastAsia="en-US"/>
              </w:rPr>
              <w:t>sa</w:t>
            </w:r>
            <w:proofErr w:type="gramEnd"/>
            <w:r>
              <w:rPr>
                <w:rFonts w:ascii="Times New Roman" w:hAnsi="Times New Roman"/>
                <w:b w:val="0"/>
                <w:bCs w:val="0"/>
                <w:color w:val="000000"/>
                <w:sz w:val="24"/>
                <w:szCs w:val="24"/>
                <w:lang w:eastAsia="en-US"/>
              </w:rPr>
              <w:t xml:space="preserve"> precipitacijom</w:t>
            </w:r>
          </w:p>
          <w:p w:rsidR="001C1DDC" w:rsidRPr="00136E24" w:rsidRDefault="001C1DDC" w:rsidP="001C1DDC">
            <w:r w:rsidRPr="00136E24">
              <w:t>Pakovanje  1x60ml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AF72DD">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r w:rsidRPr="00AF72DD">
              <w:rPr>
                <w:bCs/>
                <w:color w:val="auto"/>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p>
        </w:tc>
      </w:tr>
      <w:tr w:rsidR="001C1DDC" w:rsidRPr="00AF72DD" w:rsidTr="00AF72DD">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r w:rsidRPr="00AF72DD">
              <w:rPr>
                <w:bCs/>
                <w:color w:val="auto"/>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p>
        </w:tc>
      </w:tr>
    </w:tbl>
    <w:p w:rsidR="00AF72DD" w:rsidRDefault="00AF72DD" w:rsidP="00AF72DD">
      <w:pPr>
        <w:jc w:val="both"/>
        <w:rPr>
          <w:sz w:val="23"/>
          <w:szCs w:val="23"/>
          <w:lang w:val="sr-Cyrl-CS"/>
        </w:rPr>
      </w:pPr>
    </w:p>
    <w:p w:rsidR="00AF72DD" w:rsidRDefault="00AF72DD" w:rsidP="00AF72D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w:t>
      </w:r>
      <w:r w:rsidRPr="002A66D3">
        <w:rPr>
          <w:sz w:val="23"/>
          <w:szCs w:val="23"/>
          <w:lang w:val="sr-Cyrl-CS"/>
        </w:rPr>
        <w:lastRenderedPageBreak/>
        <w:t>произвођача или техничку докуметацију произвођача дату на web апликацијама произвођача наведеним у понуди.</w:t>
      </w:r>
    </w:p>
    <w:p w:rsidR="00AF72DD" w:rsidRPr="002A66D3" w:rsidRDefault="00AF72DD" w:rsidP="00AF72DD">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AF72DD" w:rsidRPr="002A66D3" w:rsidTr="00AF72DD">
        <w:trPr>
          <w:trHeight w:val="690"/>
        </w:trPr>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важења понуде</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испоруке</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rPr>
          <w:trHeight w:val="564"/>
        </w:trPr>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sr-Cyrl-CS"/>
              </w:rPr>
            </w:pPr>
          </w:p>
          <w:p w:rsidR="00AF72DD" w:rsidRPr="002A66D3" w:rsidRDefault="00AF72DD" w:rsidP="00AF72DD">
            <w:pPr>
              <w:jc w:val="both"/>
              <w:rPr>
                <w:rFonts w:eastAsia="TimesNewRomanPSMT"/>
                <w:bCs/>
                <w:sz w:val="23"/>
                <w:szCs w:val="23"/>
              </w:rPr>
            </w:pPr>
            <w:r w:rsidRPr="002A66D3">
              <w:rPr>
                <w:rFonts w:eastAsia="TimesNewRomanPSMT"/>
                <w:bCs/>
                <w:sz w:val="23"/>
                <w:szCs w:val="23"/>
              </w:rPr>
              <w:t>Место и начин испоруке</w:t>
            </w:r>
          </w:p>
          <w:p w:rsidR="00AF72DD" w:rsidRPr="002A66D3" w:rsidRDefault="00AF72DD" w:rsidP="00AF72D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rPr>
            </w:pPr>
          </w:p>
        </w:tc>
      </w:tr>
    </w:tbl>
    <w:p w:rsidR="00AF72DD" w:rsidRPr="002A66D3" w:rsidRDefault="00AF72DD" w:rsidP="00AF72DD">
      <w:pPr>
        <w:jc w:val="both"/>
        <w:rPr>
          <w:rFonts w:eastAsia="TimesNewRomanPSMT"/>
          <w:bCs/>
          <w:sz w:val="23"/>
          <w:szCs w:val="23"/>
        </w:rPr>
      </w:pPr>
    </w:p>
    <w:p w:rsidR="00AF72DD" w:rsidRPr="002A66D3" w:rsidRDefault="00AF72DD" w:rsidP="00AF72D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AF72DD" w:rsidRPr="002A66D3" w:rsidRDefault="00AF72DD" w:rsidP="00AF72D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AF72DD" w:rsidRPr="002A66D3" w:rsidRDefault="00AF72DD" w:rsidP="00AF72D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AF72DD" w:rsidRDefault="00AF72DD" w:rsidP="00AF72DD">
      <w:pPr>
        <w:jc w:val="both"/>
        <w:rPr>
          <w:b/>
          <w:bCs/>
          <w:i/>
          <w:iCs/>
          <w:sz w:val="23"/>
          <w:szCs w:val="23"/>
          <w:u w:val="single"/>
        </w:rPr>
      </w:pPr>
    </w:p>
    <w:p w:rsidR="00AF72DD" w:rsidRDefault="00AF72DD" w:rsidP="00AF72DD">
      <w:pPr>
        <w:jc w:val="both"/>
        <w:rPr>
          <w:b/>
          <w:bCs/>
          <w:i/>
          <w:iCs/>
          <w:sz w:val="23"/>
          <w:szCs w:val="23"/>
          <w:u w:val="single"/>
        </w:rPr>
      </w:pPr>
    </w:p>
    <w:p w:rsidR="00AF72DD" w:rsidRPr="002A66D3" w:rsidRDefault="00AF72DD" w:rsidP="00AF72DD">
      <w:pPr>
        <w:jc w:val="both"/>
        <w:rPr>
          <w:i/>
          <w:iCs/>
          <w:sz w:val="23"/>
          <w:szCs w:val="23"/>
        </w:rPr>
      </w:pPr>
      <w:r w:rsidRPr="002A66D3">
        <w:rPr>
          <w:b/>
          <w:bCs/>
          <w:i/>
          <w:iCs/>
          <w:sz w:val="23"/>
          <w:szCs w:val="23"/>
          <w:u w:val="single"/>
        </w:rPr>
        <w:t>Напомене:</w:t>
      </w:r>
    </w:p>
    <w:p w:rsidR="00AF72DD" w:rsidRPr="00F27BE8" w:rsidRDefault="00AF72DD" w:rsidP="00AF72DD">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72DD" w:rsidRPr="00F27BE8" w:rsidRDefault="00AF72DD" w:rsidP="00AF72DD">
      <w:pPr>
        <w:jc w:val="both"/>
        <w:rPr>
          <w:i/>
          <w:iCs/>
          <w:lang w:val="ru-RU"/>
        </w:rPr>
      </w:pPr>
    </w:p>
    <w:p w:rsidR="00AF72DD" w:rsidRDefault="00AF72DD" w:rsidP="00AF72DD">
      <w:pPr>
        <w:spacing w:line="276" w:lineRule="auto"/>
        <w:rPr>
          <w:rFonts w:eastAsia="TimesNewRomanPSMT"/>
          <w:b/>
          <w:bCs/>
          <w:sz w:val="23"/>
          <w:szCs w:val="23"/>
          <w:lang w:val="ru-RU"/>
        </w:rPr>
      </w:pPr>
    </w:p>
    <w:p w:rsidR="00AF72DD" w:rsidRDefault="00AF72DD" w:rsidP="00AF72DD">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 xml:space="preserve">(удаљем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00B82EAE" w:rsidRPr="00F27BE8">
        <w:rPr>
          <w:lang w:val="ru-RU"/>
        </w:rPr>
        <w:t xml:space="preserve">потрошног </w:t>
      </w:r>
      <w:r w:rsidR="00FF5F91">
        <w:rPr>
          <w:b/>
          <w:lang w:val="sr-Cyrl-CS"/>
        </w:rPr>
        <w:t>медицинског</w:t>
      </w:r>
      <w:r w:rsidR="00B82EAE">
        <w:rPr>
          <w:b/>
          <w:lang w:val="sr-Cyrl-CS"/>
        </w:rPr>
        <w:t>материјала</w:t>
      </w:r>
      <w:r w:rsidR="00665807" w:rsidRPr="00C20C7C">
        <w:rPr>
          <w:b/>
          <w:lang w:val="sr-Cyrl-CS"/>
        </w:rPr>
        <w:t>, партија бр. __</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FF5F91">
        <w:rPr>
          <w:lang w:val="ru-RU"/>
        </w:rPr>
        <w:t>86</w:t>
      </w:r>
      <w:r w:rsidRPr="00C20C7C">
        <w:rPr>
          <w:lang w:val="sr-Cyrl-CS"/>
        </w:rPr>
        <w:t>/201</w:t>
      </w:r>
      <w:r w:rsidR="00D84B6C">
        <w:rPr>
          <w:lang w:val="sr-Cyrl-CS"/>
        </w:rPr>
        <w:t>7</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lang w:val="sr-Latn-CS"/>
        </w:rPr>
        <w:t>Плаћање ће се вршити до нивоа средстава обезбеђених финансијским планом Наручиоца за 201</w:t>
      </w:r>
      <w:r w:rsidR="00D84B6C">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84B6C">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84B6C">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иМатеријал</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који се води код Банке ,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p>
    <w:p w:rsidR="00F1400A" w:rsidRPr="00C20C7C" w:rsidRDefault="00F1400A" w:rsidP="00F1400A">
      <w:pPr>
        <w:ind w:firstLine="720"/>
        <w:jc w:val="both"/>
        <w:rPr>
          <w:bCs/>
          <w:lang w:val="ru-RU"/>
        </w:rPr>
      </w:pPr>
      <w:r w:rsidRPr="00F27BE8">
        <w:rPr>
          <w:b/>
          <w:lang w:val="ru-RU"/>
        </w:rPr>
        <w:t>1.</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r>
    </w:p>
    <w:p w:rsidR="00F85BB9" w:rsidRDefault="00F85BB9" w:rsidP="006677BD">
      <w:pPr>
        <w:rPr>
          <w:lang w:val="sr-Cyrl-CS"/>
        </w:rPr>
      </w:pP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FF5F91" w:rsidRDefault="00742D97" w:rsidP="00FF5F91">
      <w:pPr>
        <w:suppressAutoHyphens w:val="0"/>
        <w:spacing w:line="276" w:lineRule="auto"/>
        <w:rPr>
          <w:rFonts w:eastAsia="Times New Roman"/>
          <w:color w:val="auto"/>
          <w:kern w:val="0"/>
          <w:lang w:eastAsia="en-US"/>
        </w:rPr>
      </w:pPr>
      <w:r w:rsidRPr="009B55F7">
        <w:rPr>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Cevi za disanje</w:t>
            </w:r>
          </w:p>
        </w:tc>
        <w:tc>
          <w:tcPr>
            <w:tcW w:w="850" w:type="dxa"/>
            <w:shd w:val="clear" w:color="auto" w:fill="auto"/>
            <w:vAlign w:val="bottom"/>
          </w:tcPr>
          <w:p w:rsidR="00FF5F91" w:rsidRPr="00FC3683"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681"/>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C20C7C" w:rsidRDefault="00FF5F91"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C20C7C" w:rsidRDefault="00FF5F91"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jc w:val="center"/>
            </w:pPr>
            <w:r w:rsidRPr="00342CA4">
              <w:t>CO2 sampling line adult</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jc w:val="center"/>
            </w:pPr>
            <w:r w:rsidRPr="00342CA4">
              <w:t>CO2 dry line water trap</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D84B6C">
        <w:tc>
          <w:tcPr>
            <w:tcW w:w="6062" w:type="dxa"/>
            <w:gridSpan w:val="4"/>
            <w:shd w:val="clear" w:color="auto" w:fill="auto"/>
          </w:tcPr>
          <w:p w:rsidR="00FF5F91" w:rsidRPr="00C20C7C" w:rsidRDefault="00FF5F91" w:rsidP="00D84B6C">
            <w:pPr>
              <w:pStyle w:val="TableContents"/>
              <w:snapToGrid w:val="0"/>
              <w:rPr>
                <w:b/>
                <w:i/>
              </w:rPr>
            </w:pPr>
            <w:r w:rsidRPr="00C20C7C">
              <w:rPr>
                <w:b/>
                <w:i/>
              </w:rPr>
              <w:t>УКУПНО:</w:t>
            </w:r>
          </w:p>
        </w:tc>
        <w:tc>
          <w:tcPr>
            <w:tcW w:w="1276" w:type="dxa"/>
            <w:shd w:val="clear" w:color="auto" w:fill="C6D9F1"/>
          </w:tcPr>
          <w:p w:rsidR="00FF5F91" w:rsidRPr="00C20C7C" w:rsidRDefault="00FF5F91" w:rsidP="00D84B6C">
            <w:pPr>
              <w:pStyle w:val="TableContents"/>
              <w:snapToGrid w:val="0"/>
            </w:pPr>
          </w:p>
        </w:tc>
        <w:tc>
          <w:tcPr>
            <w:tcW w:w="1417" w:type="dxa"/>
            <w:shd w:val="clear" w:color="auto" w:fill="C6D9F1"/>
          </w:tcPr>
          <w:p w:rsidR="00FF5F91" w:rsidRPr="00C20C7C" w:rsidRDefault="00FF5F91" w:rsidP="00D84B6C">
            <w:pPr>
              <w:pStyle w:val="TableContents"/>
              <w:snapToGrid w:val="0"/>
            </w:pPr>
          </w:p>
        </w:tc>
      </w:tr>
    </w:tbl>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9F608F" w:rsidRPr="009F608F" w:rsidRDefault="009F608F" w:rsidP="009F608F">
      <w:pPr>
        <w:suppressAutoHyphens w:val="0"/>
        <w:spacing w:line="276" w:lineRule="auto"/>
        <w:rPr>
          <w:rFonts w:eastAsia="Times New Roman"/>
          <w:color w:val="auto"/>
          <w:kern w:val="0"/>
          <w:szCs w:val="20"/>
          <w:lang w:eastAsia="en-US"/>
        </w:rPr>
      </w:pPr>
      <w:r w:rsidRPr="00F27BE8">
        <w:rPr>
          <w:b/>
          <w:lang w:val="ru-RU"/>
        </w:rPr>
        <w:t xml:space="preserve">Партија број </w:t>
      </w:r>
      <w:r w:rsidR="00FF5F91">
        <w:rPr>
          <w:b/>
          <w:lang w:val="ru-RU"/>
        </w:rPr>
        <w:t>2</w:t>
      </w:r>
      <w:r w:rsidRPr="00F27BE8">
        <w:rPr>
          <w:b/>
          <w:lang w:val="ru-RU"/>
        </w:rPr>
        <w:t xml:space="preserve"> -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1C4064" w:rsidTr="009F608F">
        <w:tc>
          <w:tcPr>
            <w:tcW w:w="2660" w:type="dxa"/>
            <w:shd w:val="clear" w:color="auto" w:fill="auto"/>
          </w:tcPr>
          <w:p w:rsidR="009F608F" w:rsidRPr="00C20C7C" w:rsidRDefault="009F608F" w:rsidP="009F608F">
            <w:pPr>
              <w:pStyle w:val="TableContents"/>
              <w:jc w:val="center"/>
              <w:rPr>
                <w:lang w:val="sr-Cyrl-CS"/>
              </w:rPr>
            </w:pPr>
            <w:r w:rsidRPr="00C20C7C">
              <w:rPr>
                <w:lang w:val="sr-Cyrl-CS"/>
              </w:rPr>
              <w:t>Предмет ЈН</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Количина</w:t>
            </w:r>
          </w:p>
          <w:p w:rsidR="009F608F" w:rsidRPr="00C20C7C" w:rsidRDefault="009F608F" w:rsidP="009F608F">
            <w:pPr>
              <w:pStyle w:val="TableContents"/>
              <w:jc w:val="center"/>
              <w:rPr>
                <w:lang w:val="sr-Cyrl-CS"/>
              </w:rPr>
            </w:pP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tcPr>
          <w:p w:rsidR="00FF5F91" w:rsidRPr="00FC3683" w:rsidRDefault="00FF5F91" w:rsidP="009F608F">
            <w:pPr>
              <w:rPr>
                <w:sz w:val="22"/>
                <w:szCs w:val="22"/>
              </w:rPr>
            </w:pPr>
            <w:r>
              <w:rPr>
                <w:sz w:val="22"/>
                <w:szCs w:val="22"/>
              </w:rP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Igle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Sterilna igla</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Sterilna igla</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i.v. kanila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i.v. kanila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Gaze nesterilne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3"/>
              <w:numPr>
                <w:ilvl w:val="0"/>
                <w:numId w:val="53"/>
              </w:numPr>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 xml:space="preserve">Plastični gips u zavoju Hygia Cast </w:t>
            </w:r>
          </w:p>
          <w:p w:rsidR="00FF5F91" w:rsidRPr="00AF72DD" w:rsidRDefault="00FF5F91" w:rsidP="00FF5F91">
            <w:pPr>
              <w:pStyle w:val="ListParagraph"/>
              <w:ind w:left="360"/>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Gips zavoj</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1"/>
              <w:shd w:val="clear" w:color="auto" w:fill="FFFFFF"/>
              <w:spacing w:before="0"/>
              <w:rPr>
                <w:rFonts w:ascii="Times New Roman" w:hAnsi="Times New Roman" w:cs="Times New Roman"/>
                <w:b w:val="0"/>
                <w:bCs w:val="0"/>
                <w:color w:val="auto"/>
                <w:sz w:val="24"/>
                <w:szCs w:val="24"/>
                <w:lang w:eastAsia="en-US"/>
              </w:rPr>
            </w:pPr>
          </w:p>
          <w:p w:rsidR="00FF5F91" w:rsidRPr="00AF72DD" w:rsidRDefault="00FF5F91" w:rsidP="00FF5F91">
            <w:pPr>
              <w:pStyle w:val="Heading1"/>
              <w:numPr>
                <w:ilvl w:val="0"/>
                <w:numId w:val="53"/>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1"/>
              <w:shd w:val="clear" w:color="auto" w:fill="FFFFFF"/>
              <w:spacing w:before="0"/>
              <w:rPr>
                <w:rFonts w:ascii="Times New Roman" w:hAnsi="Times New Roman" w:cs="Times New Roman"/>
                <w:b w:val="0"/>
                <w:bCs w:val="0"/>
                <w:color w:val="auto"/>
                <w:sz w:val="24"/>
                <w:szCs w:val="24"/>
                <w:lang w:eastAsia="en-US"/>
              </w:rPr>
            </w:pPr>
          </w:p>
          <w:p w:rsidR="00FF5F91" w:rsidRPr="00AF72DD" w:rsidRDefault="00FF5F91" w:rsidP="00FF5F91">
            <w:pPr>
              <w:pStyle w:val="Heading1"/>
              <w:numPr>
                <w:ilvl w:val="0"/>
                <w:numId w:val="53"/>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Filter za sukciju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Četvrtasti filter za sterilizaciju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Spinalne igle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2"/>
              <w:numPr>
                <w:ilvl w:val="0"/>
                <w:numId w:val="53"/>
              </w:numPr>
              <w:shd w:val="clear" w:color="auto" w:fill="FFFFFF"/>
              <w:textAlignment w:val="baseline"/>
              <w:rPr>
                <w:rFonts w:ascii="Times New Roman" w:hAnsi="Times New Roman"/>
                <w:b w:val="0"/>
                <w:bCs w:val="0"/>
                <w:color w:val="auto"/>
                <w:sz w:val="24"/>
                <w:lang w:eastAsia="en-US"/>
              </w:rPr>
            </w:pPr>
            <w:r w:rsidRPr="00AF72DD">
              <w:rPr>
                <w:rFonts w:ascii="Times New Roman" w:hAnsi="Times New Roman"/>
                <w:b w:val="0"/>
                <w:bCs w:val="0"/>
                <w:color w:val="auto"/>
                <w:sz w:val="24"/>
                <w:lang w:eastAsia="en-US"/>
              </w:rPr>
              <w:t>Sredstvo za čišćenje i dezinfekciju, hladnu sterilizaciju medicinskih instrumenata i pribora,</w:t>
            </w:r>
          </w:p>
          <w:p w:rsidR="00FF5F91" w:rsidRPr="0050216B" w:rsidRDefault="00FF5F91" w:rsidP="00FF5F91">
            <w:pPr>
              <w:pStyle w:val="Heading2"/>
              <w:shd w:val="clear" w:color="auto" w:fill="FFFFFF"/>
              <w:tabs>
                <w:tab w:val="clear" w:pos="0"/>
              </w:tabs>
              <w:ind w:left="360" w:firstLine="0"/>
              <w:jc w:val="left"/>
              <w:textAlignment w:val="baseline"/>
              <w:rPr>
                <w:rFonts w:ascii="Times New Roman" w:hAnsi="Times New Roman"/>
                <w:b w:val="0"/>
                <w:bCs w:val="0"/>
                <w:color w:val="auto"/>
                <w:sz w:val="24"/>
                <w:lang w:eastAsia="en-US"/>
              </w:rPr>
            </w:pPr>
            <w:proofErr w:type="gramStart"/>
            <w:r w:rsidRPr="00AF72DD">
              <w:rPr>
                <w:rFonts w:ascii="Times New Roman" w:hAnsi="Times New Roman"/>
                <w:b w:val="0"/>
                <w:bCs w:val="0"/>
                <w:color w:val="auto"/>
                <w:sz w:val="24"/>
                <w:lang w:eastAsia="en-US"/>
              </w:rPr>
              <w:t>a</w:t>
            </w:r>
            <w:proofErr w:type="gramEnd"/>
            <w:r w:rsidRPr="00AF72DD">
              <w:rPr>
                <w:rFonts w:ascii="Times New Roman" w:hAnsi="Times New Roman"/>
                <w:b w:val="0"/>
                <w:bCs w:val="0"/>
                <w:color w:val="auto"/>
                <w:sz w:val="24"/>
                <w:lang w:eastAsia="en-US"/>
              </w:rPr>
              <w:t xml:space="preserve"> </w:t>
            </w:r>
            <w:r>
              <w:rPr>
                <w:rFonts w:ascii="Times New Roman" w:hAnsi="Times New Roman"/>
                <w:b w:val="0"/>
                <w:bCs w:val="0"/>
                <w:color w:val="auto"/>
                <w:sz w:val="24"/>
                <w:lang w:eastAsia="en-US"/>
              </w:rPr>
              <w:t>1L</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Sredstvo za hladnu hemisjku sterilizaciju instrumenata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shd w:val="clear" w:color="auto" w:fill="FFFFFF"/>
              </w:rPr>
              <w:t>Sterilni hirurški mantili</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EKG monitoring elektrode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Mini Spike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Sterilni zavoj</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Post operativni flasteri</w:t>
            </w:r>
          </w:p>
          <w:p w:rsidR="00FF5F91" w:rsidRPr="00AF72DD" w:rsidRDefault="00FF5F91" w:rsidP="00FF5F91">
            <w:pPr>
              <w:jc w:val="both"/>
              <w:rPr>
                <w:color w:val="auto"/>
              </w:rPr>
            </w:pP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shd w:val="clear" w:color="auto" w:fill="FFFFFF"/>
              </w:rPr>
              <w:t>Neljepljiva kontaktna mrežica s vazelinom</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lastRenderedPageBreak/>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Drška skalpela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 xml:space="preserve">Drška skalpela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Brisevi za rane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Špric boce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jc w:val="both"/>
              <w:rPr>
                <w:color w:val="auto"/>
              </w:rPr>
            </w:pPr>
          </w:p>
          <w:p w:rsidR="00FF5F91" w:rsidRPr="00AF72DD" w:rsidRDefault="00FF5F91" w:rsidP="00FF5F91">
            <w:pPr>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Cevasti rastegljivi bandaž</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Upijajući podmetači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Nazogastrična sonda za parenteralnu ishranu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Nazogastrična sonda za parenteralnu ishranu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Stalak za epruvete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Posudica za uzorkovanje fecesa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Posude za patohistološko uzorkovanje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Posude za patohistološko uzorkovanje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Pipeta mala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lastRenderedPageBreak/>
              <w:t>Falcon tube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Hlorheksidin</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6F1AFE">
        <w:trPr>
          <w:trHeight w:val="397"/>
        </w:trPr>
        <w:tc>
          <w:tcPr>
            <w:tcW w:w="6062" w:type="dxa"/>
            <w:gridSpan w:val="4"/>
            <w:shd w:val="clear" w:color="auto" w:fill="auto"/>
          </w:tcPr>
          <w:p w:rsidR="00FF5F91" w:rsidRPr="00C20C7C" w:rsidRDefault="00FF5F91" w:rsidP="009F608F">
            <w:pPr>
              <w:pStyle w:val="TableContents"/>
              <w:snapToGrid w:val="0"/>
              <w:rPr>
                <w:b/>
                <w:i/>
              </w:rPr>
            </w:pPr>
            <w:r w:rsidRPr="00C20C7C">
              <w:rPr>
                <w:b/>
                <w:i/>
              </w:rPr>
              <w:t>УКУПНО:</w:t>
            </w:r>
          </w:p>
        </w:tc>
        <w:tc>
          <w:tcPr>
            <w:tcW w:w="1276" w:type="dxa"/>
            <w:shd w:val="clear" w:color="auto" w:fill="C6D9F1"/>
          </w:tcPr>
          <w:p w:rsidR="00FF5F91" w:rsidRPr="00C20C7C" w:rsidRDefault="00FF5F91" w:rsidP="009F608F">
            <w:pPr>
              <w:pStyle w:val="TableContents"/>
              <w:snapToGrid w:val="0"/>
            </w:pPr>
          </w:p>
        </w:tc>
        <w:tc>
          <w:tcPr>
            <w:tcW w:w="1373" w:type="dxa"/>
            <w:shd w:val="clear" w:color="auto" w:fill="C6D9F1"/>
          </w:tcPr>
          <w:p w:rsidR="00FF5F91" w:rsidRPr="00C20C7C" w:rsidRDefault="00FF5F91" w:rsidP="009F608F">
            <w:pPr>
              <w:pStyle w:val="TableContents"/>
              <w:snapToGrid w:val="0"/>
            </w:pPr>
          </w:p>
        </w:tc>
      </w:tr>
    </w:tbl>
    <w:p w:rsidR="009F608F" w:rsidRPr="00D31C06" w:rsidRDefault="009F608F" w:rsidP="009F608F">
      <w:pPr>
        <w:ind w:left="360"/>
        <w:jc w:val="both"/>
        <w:rPr>
          <w:b/>
          <w:bCs/>
          <w:iCs/>
          <w:u w:val="single"/>
          <w:lang w:val="ru-RU"/>
        </w:rPr>
      </w:pPr>
      <w:r w:rsidRPr="00D31C06">
        <w:rPr>
          <w:b/>
          <w:bCs/>
          <w:iCs/>
          <w:u w:val="single"/>
          <w:lang w:val="ru-RU"/>
        </w:rPr>
        <w:t xml:space="preserve">Упутство за попуњавање обрасца структуре цене: </w:t>
      </w:r>
    </w:p>
    <w:p w:rsidR="009F608F" w:rsidRPr="00D31C06" w:rsidRDefault="009F608F" w:rsidP="009F608F">
      <w:pPr>
        <w:pStyle w:val="ListParagraph"/>
        <w:tabs>
          <w:tab w:val="left" w:pos="90"/>
        </w:tabs>
        <w:ind w:left="0"/>
        <w:jc w:val="both"/>
        <w:rPr>
          <w:bCs/>
          <w:iCs/>
          <w:lang w:val="sr-Cyrl-CS"/>
        </w:rPr>
      </w:pPr>
      <w:r w:rsidRPr="00D31C06">
        <w:rPr>
          <w:bCs/>
          <w:iCs/>
          <w:lang w:val="ru-RU"/>
        </w:rPr>
        <w:t>Понуђач треба да попун</w:t>
      </w:r>
      <w:r w:rsidRPr="00D31C06">
        <w:rPr>
          <w:bCs/>
          <w:iCs/>
          <w:lang w:val="sr-Cyrl-CS"/>
        </w:rPr>
        <w:t>и</w:t>
      </w:r>
      <w:r w:rsidRPr="00D31C06">
        <w:rPr>
          <w:bCs/>
          <w:iCs/>
          <w:lang w:val="ru-RU"/>
        </w:rPr>
        <w:t xml:space="preserve"> образац структуре цене </w:t>
      </w:r>
      <w:r w:rsidRPr="00D31C06">
        <w:rPr>
          <w:bCs/>
          <w:iCs/>
          <w:lang w:val="sr-Cyrl-CS"/>
        </w:rPr>
        <w:t>на следећи начин</w:t>
      </w:r>
      <w:r w:rsidRPr="00D31C06">
        <w:rPr>
          <w:bCs/>
          <w:iCs/>
          <w:lang w:val="ru-RU"/>
        </w:rPr>
        <w:t>:</w:t>
      </w:r>
    </w:p>
    <w:p w:rsidR="009F608F" w:rsidRPr="00D31C06" w:rsidRDefault="009F608F" w:rsidP="00BB1133">
      <w:pPr>
        <w:pStyle w:val="ListParagraph"/>
        <w:numPr>
          <w:ilvl w:val="0"/>
          <w:numId w:val="4"/>
        </w:numPr>
        <w:tabs>
          <w:tab w:val="left" w:pos="90"/>
        </w:tabs>
        <w:jc w:val="both"/>
        <w:rPr>
          <w:bCs/>
          <w:iCs/>
          <w:lang w:val="sr-Cyrl-CS"/>
        </w:rPr>
      </w:pPr>
      <w:r w:rsidRPr="00D31C06">
        <w:rPr>
          <w:bCs/>
          <w:iCs/>
          <w:lang w:val="sr-Cyrl-CS"/>
        </w:rPr>
        <w:t xml:space="preserve">у колони </w:t>
      </w:r>
      <w:r w:rsidRPr="00D31C06">
        <w:rPr>
          <w:bCs/>
          <w:iCs/>
          <w:lang w:val="ru-RU"/>
        </w:rPr>
        <w:t>3. уписати колико износи јединична цена без ПДВ-а, за сваки тражени предмет јавне набавке;</w:t>
      </w:r>
    </w:p>
    <w:p w:rsidR="009F608F" w:rsidRPr="00D31C06" w:rsidRDefault="009F608F" w:rsidP="00BB1133">
      <w:pPr>
        <w:pStyle w:val="ListParagraph"/>
        <w:numPr>
          <w:ilvl w:val="0"/>
          <w:numId w:val="4"/>
        </w:numPr>
        <w:tabs>
          <w:tab w:val="left" w:pos="90"/>
        </w:tabs>
        <w:jc w:val="both"/>
        <w:rPr>
          <w:bCs/>
          <w:iCs/>
          <w:lang w:val="ru-RU"/>
        </w:rPr>
      </w:pPr>
      <w:r w:rsidRPr="00D31C06">
        <w:rPr>
          <w:bCs/>
          <w:iCs/>
          <w:lang w:val="sr-Cyrl-CS"/>
        </w:rPr>
        <w:t xml:space="preserve">у колони </w:t>
      </w:r>
      <w:r w:rsidRPr="00D31C06">
        <w:rPr>
          <w:bCs/>
          <w:iCs/>
          <w:lang w:val="ru-RU"/>
        </w:rPr>
        <w:t>4. уписати колико износи јединична цена са ПДВ-ом, за сваки тражени предмет јавне набавке;</w:t>
      </w:r>
    </w:p>
    <w:p w:rsidR="009F608F" w:rsidRPr="00D31C06" w:rsidRDefault="009F608F" w:rsidP="00BB1133">
      <w:pPr>
        <w:pStyle w:val="ListParagraph"/>
        <w:numPr>
          <w:ilvl w:val="0"/>
          <w:numId w:val="4"/>
        </w:numPr>
        <w:tabs>
          <w:tab w:val="left" w:pos="90"/>
        </w:tabs>
        <w:jc w:val="both"/>
        <w:rPr>
          <w:bCs/>
          <w:iCs/>
          <w:color w:val="auto"/>
          <w:lang w:val="sr-Cyrl-CS"/>
        </w:rPr>
      </w:pPr>
      <w:r w:rsidRPr="00D31C06">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1C06">
        <w:rPr>
          <w:bCs/>
          <w:iCs/>
          <w:color w:val="auto"/>
          <w:lang w:val="ru-RU"/>
        </w:rPr>
        <w:t>колони 2.); На крају уписати укупну цену предмета набавке без ПДВ-а.</w:t>
      </w:r>
    </w:p>
    <w:p w:rsidR="009F608F" w:rsidRPr="00D31C06" w:rsidRDefault="009F608F" w:rsidP="00BB1133">
      <w:pPr>
        <w:pStyle w:val="ListParagraph"/>
        <w:numPr>
          <w:ilvl w:val="0"/>
          <w:numId w:val="4"/>
        </w:numPr>
        <w:tabs>
          <w:tab w:val="left" w:pos="90"/>
        </w:tabs>
        <w:jc w:val="both"/>
        <w:rPr>
          <w:color w:val="auto"/>
          <w:lang w:val="ru-RU"/>
        </w:rPr>
      </w:pPr>
      <w:r w:rsidRPr="00D31C06">
        <w:rPr>
          <w:bCs/>
          <w:iCs/>
          <w:color w:val="auto"/>
          <w:lang w:val="sr-Cyrl-CS"/>
        </w:rPr>
        <w:t xml:space="preserve">у колони </w:t>
      </w:r>
      <w:r w:rsidRPr="00D31C06">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Default="009F608F"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31C06" w:rsidRPr="00D31C06" w:rsidTr="000C37E7">
        <w:tc>
          <w:tcPr>
            <w:tcW w:w="3080" w:type="dxa"/>
            <w:shd w:val="clear" w:color="auto" w:fill="auto"/>
            <w:vAlign w:val="center"/>
          </w:tcPr>
          <w:p w:rsidR="00D31C06" w:rsidRPr="00D31C06" w:rsidRDefault="00D31C06" w:rsidP="000C37E7">
            <w:pPr>
              <w:pStyle w:val="BodyText2"/>
              <w:spacing w:line="100" w:lineRule="atLeast"/>
              <w:jc w:val="center"/>
            </w:pPr>
            <w:r w:rsidRPr="00D31C06">
              <w:t>Датум:</w:t>
            </w:r>
          </w:p>
        </w:tc>
        <w:tc>
          <w:tcPr>
            <w:tcW w:w="3068" w:type="dxa"/>
            <w:shd w:val="clear" w:color="auto" w:fill="auto"/>
            <w:vAlign w:val="center"/>
          </w:tcPr>
          <w:p w:rsidR="00D31C06" w:rsidRPr="00D31C06" w:rsidRDefault="00D31C06" w:rsidP="000C37E7">
            <w:pPr>
              <w:pStyle w:val="BodyText2"/>
              <w:spacing w:line="100" w:lineRule="atLeast"/>
              <w:jc w:val="center"/>
            </w:pPr>
            <w:r w:rsidRPr="00D31C06">
              <w:t>М.П.</w:t>
            </w:r>
          </w:p>
        </w:tc>
        <w:tc>
          <w:tcPr>
            <w:tcW w:w="3094" w:type="dxa"/>
            <w:shd w:val="clear" w:color="auto" w:fill="auto"/>
            <w:vAlign w:val="center"/>
          </w:tcPr>
          <w:p w:rsidR="00D31C06" w:rsidRPr="00D31C06" w:rsidRDefault="00D31C06" w:rsidP="000C37E7">
            <w:pPr>
              <w:pStyle w:val="BodyText2"/>
              <w:spacing w:line="100" w:lineRule="atLeast"/>
              <w:jc w:val="center"/>
            </w:pPr>
            <w:r w:rsidRPr="00D31C06">
              <w:t>Потпис понуђача</w:t>
            </w:r>
          </w:p>
        </w:tc>
      </w:tr>
      <w:tr w:rsidR="00D31C06" w:rsidRPr="00D31C06" w:rsidTr="000C37E7">
        <w:tc>
          <w:tcPr>
            <w:tcW w:w="3080" w:type="dxa"/>
            <w:tcBorders>
              <w:bottom w:val="single" w:sz="4" w:space="0" w:color="000000"/>
            </w:tcBorders>
            <w:shd w:val="clear" w:color="auto" w:fill="auto"/>
          </w:tcPr>
          <w:p w:rsidR="00D31C06" w:rsidRPr="00D31C06" w:rsidRDefault="00D31C06" w:rsidP="000C37E7">
            <w:pPr>
              <w:pStyle w:val="BodyText2"/>
              <w:snapToGrid w:val="0"/>
              <w:spacing w:line="100" w:lineRule="atLeast"/>
              <w:jc w:val="both"/>
            </w:pPr>
          </w:p>
        </w:tc>
        <w:tc>
          <w:tcPr>
            <w:tcW w:w="3068" w:type="dxa"/>
            <w:shd w:val="clear" w:color="auto" w:fill="auto"/>
          </w:tcPr>
          <w:p w:rsidR="00D31C06" w:rsidRPr="00D31C06" w:rsidRDefault="00D31C06" w:rsidP="000C37E7">
            <w:pPr>
              <w:pStyle w:val="BodyText2"/>
              <w:snapToGrid w:val="0"/>
              <w:spacing w:line="100" w:lineRule="atLeast"/>
              <w:jc w:val="both"/>
            </w:pPr>
          </w:p>
        </w:tc>
        <w:tc>
          <w:tcPr>
            <w:tcW w:w="3094" w:type="dxa"/>
            <w:tcBorders>
              <w:bottom w:val="single" w:sz="4" w:space="0" w:color="000000"/>
            </w:tcBorders>
            <w:shd w:val="clear" w:color="auto" w:fill="auto"/>
          </w:tcPr>
          <w:p w:rsidR="00D31C06" w:rsidRPr="00D31C06" w:rsidRDefault="00D31C06" w:rsidP="000C37E7">
            <w:pPr>
              <w:pStyle w:val="BodyText2"/>
              <w:snapToGrid w:val="0"/>
              <w:spacing w:line="100" w:lineRule="atLeast"/>
              <w:jc w:val="both"/>
            </w:pPr>
          </w:p>
        </w:tc>
      </w:tr>
    </w:tbl>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Default="006F1AFE" w:rsidP="009F608F">
      <w:pPr>
        <w:pStyle w:val="ListParagraph"/>
        <w:tabs>
          <w:tab w:val="left" w:pos="90"/>
        </w:tabs>
        <w:ind w:left="90"/>
        <w:jc w:val="both"/>
        <w:rPr>
          <w:lang w:val="sr-Latn-RS"/>
        </w:rPr>
      </w:pPr>
    </w:p>
    <w:p w:rsidR="006F1AFE" w:rsidRPr="006F1AFE" w:rsidRDefault="006F1AFE" w:rsidP="009F608F">
      <w:pPr>
        <w:pStyle w:val="ListParagraph"/>
        <w:tabs>
          <w:tab w:val="left" w:pos="90"/>
        </w:tabs>
        <w:ind w:left="90"/>
        <w:jc w:val="both"/>
        <w:rPr>
          <w:lang w:val="sr-Latn-RS"/>
        </w:rPr>
      </w:pPr>
    </w:p>
    <w:p w:rsidR="00ED7717" w:rsidRDefault="00ED7717"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Pr="00D31C06" w:rsidRDefault="00D31C06" w:rsidP="009F608F">
      <w:pPr>
        <w:pStyle w:val="ListParagraph"/>
        <w:tabs>
          <w:tab w:val="left" w:pos="90"/>
        </w:tabs>
        <w:ind w:left="90"/>
        <w:jc w:val="both"/>
        <w:rPr>
          <w:lang w:val="ru-RU"/>
        </w:rPr>
      </w:pPr>
    </w:p>
    <w:p w:rsidR="00D57A5A" w:rsidRPr="00F27BE8" w:rsidRDefault="00D57A5A" w:rsidP="00D57A5A">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57A5A" w:rsidRPr="00D31C06" w:rsidRDefault="00D57A5A" w:rsidP="00D57A5A">
      <w:pPr>
        <w:rPr>
          <w:b/>
          <w:sz w:val="23"/>
          <w:szCs w:val="23"/>
          <w:lang w:val="sr-Cyrl-CS"/>
        </w:rPr>
      </w:pPr>
    </w:p>
    <w:p w:rsidR="00D57A5A" w:rsidRPr="00F27BE8" w:rsidRDefault="00D57A5A" w:rsidP="00D57A5A">
      <w:pPr>
        <w:rPr>
          <w:b/>
          <w:lang w:val="ru-RU"/>
        </w:rPr>
      </w:pPr>
      <w:r w:rsidRPr="00F27BE8">
        <w:rPr>
          <w:b/>
          <w:lang w:val="ru-RU"/>
        </w:rPr>
        <w:t xml:space="preserve">Партија број </w:t>
      </w:r>
      <w:r w:rsidR="00FF5F91">
        <w:rPr>
          <w:b/>
          <w:lang w:val="ru-RU"/>
        </w:rPr>
        <w:t>3</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D57A5A" w:rsidRPr="001C4064" w:rsidTr="00D57A5A">
        <w:tc>
          <w:tcPr>
            <w:tcW w:w="2660" w:type="dxa"/>
            <w:shd w:val="clear" w:color="auto" w:fill="auto"/>
          </w:tcPr>
          <w:p w:rsidR="00D57A5A" w:rsidRPr="00C20C7C" w:rsidRDefault="00D57A5A" w:rsidP="00D57A5A">
            <w:pPr>
              <w:pStyle w:val="TableContents"/>
              <w:jc w:val="center"/>
              <w:rPr>
                <w:lang w:val="sr-Cyrl-CS"/>
              </w:rPr>
            </w:pPr>
            <w:r w:rsidRPr="00C20C7C">
              <w:rPr>
                <w:lang w:val="sr-Cyrl-CS"/>
              </w:rPr>
              <w:t>Предмет ЈН</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Количина</w:t>
            </w:r>
          </w:p>
          <w:p w:rsidR="00D57A5A" w:rsidRPr="00C20C7C" w:rsidRDefault="00D57A5A" w:rsidP="00D57A5A">
            <w:pPr>
              <w:pStyle w:val="TableContents"/>
              <w:jc w:val="center"/>
              <w:rPr>
                <w:lang w:val="sr-Cyrl-CS"/>
              </w:rPr>
            </w:pP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без ПДВ-а</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са ПДВ-ом</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D57A5A" w:rsidRPr="00C20C7C" w:rsidRDefault="00D57A5A" w:rsidP="00D57A5A">
            <w:pPr>
              <w:pStyle w:val="TableContents"/>
              <w:jc w:val="center"/>
              <w:rPr>
                <w:lang w:val="sr-Cyrl-CS"/>
              </w:rPr>
            </w:pPr>
            <w:r w:rsidRPr="00C20C7C">
              <w:rPr>
                <w:lang w:val="sr-Cyrl-CS"/>
              </w:rPr>
              <w:t>Укупна цена са ПДВ-ом</w:t>
            </w:r>
          </w:p>
        </w:tc>
      </w:tr>
      <w:tr w:rsidR="00D57A5A" w:rsidRPr="00C20C7C" w:rsidTr="00D57A5A">
        <w:trPr>
          <w:trHeight w:val="291"/>
        </w:trPr>
        <w:tc>
          <w:tcPr>
            <w:tcW w:w="2660" w:type="dxa"/>
            <w:shd w:val="clear" w:color="auto" w:fill="auto"/>
          </w:tcPr>
          <w:p w:rsidR="00D57A5A" w:rsidRPr="00C20C7C" w:rsidRDefault="00D57A5A" w:rsidP="00D57A5A">
            <w:pPr>
              <w:pStyle w:val="TableContents"/>
              <w:jc w:val="center"/>
              <w:rPr>
                <w:lang w:val="sr-Cyrl-CS"/>
              </w:rPr>
            </w:pPr>
            <w:r w:rsidRPr="00C20C7C">
              <w:rPr>
                <w:lang w:val="sr-Cyrl-CS"/>
              </w:rPr>
              <w:t>1</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2</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3</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4</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5 (2</w:t>
            </w:r>
            <w:r w:rsidRPr="00C20C7C">
              <w:t>x3)</w:t>
            </w:r>
          </w:p>
        </w:tc>
        <w:tc>
          <w:tcPr>
            <w:tcW w:w="1373" w:type="dxa"/>
            <w:shd w:val="clear" w:color="auto" w:fill="auto"/>
          </w:tcPr>
          <w:p w:rsidR="00D57A5A" w:rsidRPr="00C20C7C" w:rsidRDefault="00D57A5A" w:rsidP="00D57A5A">
            <w:pPr>
              <w:pStyle w:val="TableContents"/>
              <w:jc w:val="center"/>
              <w:rPr>
                <w:i/>
                <w:iCs/>
                <w:lang w:val="sr-Cyrl-CS"/>
              </w:rPr>
            </w:pPr>
            <w:r w:rsidRPr="00C20C7C">
              <w:rPr>
                <w:lang w:val="sr-Cyrl-CS"/>
              </w:rPr>
              <w:t>6 (2</w:t>
            </w:r>
            <w:r w:rsidRPr="00C20C7C">
              <w:t>x4)</w:t>
            </w:r>
          </w:p>
        </w:tc>
      </w:tr>
      <w:tr w:rsidR="00ED7717" w:rsidRPr="00C20C7C" w:rsidTr="00452E5C">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jc w:val="both"/>
              <w:rPr>
                <w:rFonts w:eastAsia="Times New Roman"/>
                <w:color w:val="FF0000"/>
                <w:kern w:val="0"/>
                <w:lang w:eastAsia="en-US"/>
              </w:rPr>
            </w:pPr>
            <w:r w:rsidRPr="00ED7717">
              <w:rPr>
                <w:rFonts w:eastAsia="Times New Roman"/>
                <w:color w:val="auto"/>
                <w:kern w:val="0"/>
                <w:szCs w:val="20"/>
                <w:lang w:eastAsia="en-US"/>
              </w:rPr>
              <w:t>Aluminijumske udlage za ekstremitete</w:t>
            </w:r>
          </w:p>
        </w:tc>
        <w:tc>
          <w:tcPr>
            <w:tcW w:w="850" w:type="dxa"/>
            <w:shd w:val="clear" w:color="auto" w:fill="auto"/>
          </w:tcPr>
          <w:p w:rsidR="00ED7717" w:rsidRPr="00FC3683" w:rsidRDefault="00ED7717" w:rsidP="00ED7717">
            <w:pPr>
              <w:rPr>
                <w:sz w:val="22"/>
                <w:szCs w:val="22"/>
              </w:rPr>
            </w:pPr>
            <w:r>
              <w:rPr>
                <w:sz w:val="22"/>
                <w:szCs w:val="22"/>
              </w:rP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color w:val="auto"/>
                <w:kern w:val="0"/>
                <w:szCs w:val="20"/>
                <w:lang w:eastAsia="en-US"/>
              </w:rPr>
              <w:t xml:space="preserve">Makaze za sečenje noktiju pasa </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suppressAutoHyphens w:val="0"/>
              <w:spacing w:line="240" w:lineRule="auto"/>
              <w:jc w:val="both"/>
              <w:rPr>
                <w:rFonts w:eastAsia="Times New Roman"/>
                <w:color w:val="auto"/>
                <w:kern w:val="0"/>
                <w:szCs w:val="2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Širmerove test tračice</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Fluerescinske test tračice</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Ulje za podmazivanje hirurških instrumenata</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strike/>
                <w:color w:val="auto"/>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Čipovi za obeležavanje životinja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proofErr w:type="gramStart"/>
            <w:r w:rsidRPr="00ED7717">
              <w:rPr>
                <w:rFonts w:eastAsia="Times New Roman"/>
                <w:color w:val="auto"/>
                <w:kern w:val="0"/>
                <w:lang w:eastAsia="en-US"/>
              </w:rPr>
              <w:t>za</w:t>
            </w:r>
            <w:proofErr w:type="gramEnd"/>
            <w:r w:rsidRPr="00ED7717">
              <w:rPr>
                <w:rFonts w:eastAsia="Times New Roman"/>
                <w:color w:val="auto"/>
                <w:kern w:val="0"/>
                <w:lang w:eastAsia="en-US"/>
              </w:rPr>
              <w:t xml:space="preserve"> dijagnostiku parvoviroza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proofErr w:type="gramStart"/>
            <w:r w:rsidRPr="00ED7717">
              <w:rPr>
                <w:rFonts w:eastAsia="Times New Roman"/>
                <w:color w:val="auto"/>
                <w:kern w:val="0"/>
                <w:lang w:eastAsia="en-US"/>
              </w:rPr>
              <w:t>za</w:t>
            </w:r>
            <w:proofErr w:type="gramEnd"/>
            <w:r w:rsidRPr="00ED7717">
              <w:rPr>
                <w:rFonts w:eastAsia="Times New Roman"/>
                <w:color w:val="auto"/>
                <w:kern w:val="0"/>
                <w:lang w:eastAsia="en-US"/>
              </w:rPr>
              <w:t xml:space="preserve"> dijagnostiku štenećaka.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srčanog crva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lastRenderedPageBreak/>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FIV kod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FeLV kod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Giardie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Lajšmanioze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w:t>
            </w:r>
            <w:r w:rsidRPr="00ED7717">
              <w:rPr>
                <w:rFonts w:eastAsia="Times New Roman"/>
                <w:color w:val="auto"/>
                <w:kern w:val="0"/>
                <w:shd w:val="clear" w:color="auto" w:fill="FFFFFF"/>
                <w:lang w:eastAsia="en-US"/>
              </w:rPr>
              <w:t>Borelia antitela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w:t>
            </w:r>
            <w:r w:rsidRPr="00ED7717">
              <w:rPr>
                <w:rFonts w:eastAsia="Times New Roman"/>
                <w:bCs/>
                <w:color w:val="auto"/>
                <w:kern w:val="0"/>
                <w:szCs w:val="20"/>
                <w:shd w:val="clear" w:color="auto" w:fill="FFFFFF"/>
                <w:lang w:eastAsia="en-US"/>
              </w:rPr>
              <w:t>Ehrlichia</w:t>
            </w:r>
            <w:r w:rsidRPr="00ED7717">
              <w:rPr>
                <w:rFonts w:ascii="Arial" w:eastAsia="Times New Roman" w:hAnsi="Arial" w:cs="Arial"/>
                <w:color w:val="545454"/>
                <w:kern w:val="0"/>
                <w:szCs w:val="20"/>
                <w:shd w:val="clear" w:color="auto" w:fill="FFFFFF"/>
                <w:lang w:eastAsia="en-US"/>
              </w:rPr>
              <w:t>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Test za kontrolu vakcinalnog statusa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Torba za fiksaciju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highlight w:val="yellow"/>
                <w:lang w:eastAsia="en-US"/>
              </w:rPr>
            </w:pPr>
            <w:r w:rsidRPr="00ED7717">
              <w:rPr>
                <w:rFonts w:eastAsia="Times New Roman"/>
                <w:color w:val="auto"/>
                <w:kern w:val="0"/>
                <w:lang w:eastAsia="en-US"/>
              </w:rPr>
              <w:t xml:space="preserve">Komprese, hirurške, samolepljive, sterilne, </w:t>
            </w:r>
            <w:r w:rsidRPr="00ED7717">
              <w:rPr>
                <w:rFonts w:eastAsia="Times New Roman"/>
                <w:color w:val="auto"/>
                <w:kern w:val="0"/>
                <w:shd w:val="clear" w:color="auto" w:fill="FFFFFF"/>
                <w:lang w:eastAsia="en-US"/>
              </w:rPr>
              <w:t xml:space="preserve">za izolaciju </w:t>
            </w:r>
            <w:r w:rsidRPr="00ED7717">
              <w:rPr>
                <w:rFonts w:eastAsia="Times New Roman"/>
                <w:color w:val="auto"/>
                <w:kern w:val="0"/>
                <w:shd w:val="clear" w:color="auto" w:fill="FFFFFF"/>
                <w:lang w:eastAsia="en-US"/>
              </w:rPr>
              <w:lastRenderedPageBreak/>
              <w:t>pacijenta i instrumentarskog stola</w:t>
            </w:r>
          </w:p>
        </w:tc>
        <w:tc>
          <w:tcPr>
            <w:tcW w:w="850" w:type="dxa"/>
            <w:shd w:val="clear" w:color="auto" w:fill="auto"/>
            <w:vAlign w:val="bottom"/>
          </w:tcPr>
          <w:p w:rsidR="00ED7717" w:rsidRDefault="00ED7717" w:rsidP="00ED7717">
            <w:r>
              <w:lastRenderedPageBreak/>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shd w:val="clear" w:color="auto" w:fill="FFFFFF"/>
                <w:lang w:eastAsia="en-US"/>
              </w:rPr>
              <w:lastRenderedPageBreak/>
              <w:t>Oster hirurški nožići za mašinicu za šišanje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Hirurška kompresa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Hirurška kompresa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Sterilni zavoj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Vetrap zavoj samolepljivi</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suppressAutoHyphens w:val="0"/>
              <w:spacing w:line="240" w:lineRule="auto"/>
              <w:ind w:left="360"/>
              <w:jc w:val="both"/>
              <w:rPr>
                <w:rFonts w:eastAsia="Times New Roman"/>
                <w:color w:val="auto"/>
                <w:kern w:val="0"/>
                <w:lang w:eastAsia="en-US"/>
              </w:rPr>
            </w:pPr>
          </w:p>
          <w:p w:rsidR="00ED7717" w:rsidRPr="00312677" w:rsidRDefault="00ED7717" w:rsidP="00ED7717">
            <w:pPr>
              <w:suppressAutoHyphens w:val="0"/>
              <w:spacing w:line="240" w:lineRule="auto"/>
              <w:jc w:val="both"/>
              <w:rPr>
                <w:rFonts w:eastAsia="Times New Roman"/>
                <w:color w:val="auto"/>
                <w:kern w:val="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Hirurški konac u kasetama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Hirurški konac za hirurgiju velikih životinja </w:t>
            </w:r>
          </w:p>
          <w:p w:rsidR="00ED7717" w:rsidRPr="00ED7717" w:rsidRDefault="00ED7717" w:rsidP="00ED7717">
            <w:pPr>
              <w:pStyle w:val="ListParagraph"/>
              <w:suppressAutoHyphens w:val="0"/>
              <w:spacing w:line="240" w:lineRule="auto"/>
              <w:ind w:left="360"/>
              <w:jc w:val="both"/>
              <w:rPr>
                <w:rFonts w:eastAsia="Times New Roman"/>
                <w:color w:val="auto"/>
                <w:kern w:val="0"/>
                <w:lang w:eastAsia="en-US"/>
              </w:rPr>
            </w:pP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Kompresa za hematome uha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suppressAutoHyphens w:val="0"/>
              <w:spacing w:line="240" w:lineRule="auto"/>
              <w:ind w:left="360"/>
              <w:jc w:val="both"/>
              <w:rPr>
                <w:rFonts w:eastAsia="Times New Roman"/>
                <w:color w:val="auto"/>
                <w:kern w:val="0"/>
                <w:szCs w:val="2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Navlaka za glavu mačke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lang w:eastAsia="en-US"/>
              </w:rPr>
              <w:t>Navlaka za glavu mačke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Gastrična sonda za sondiranje želudca psa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Posuda za vodu i hranu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Širete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 xml:space="preserve">Širete sa nastavkom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lastRenderedPageBreak/>
              <w:t>Potrošni delovi za aparat za ultrazvučno skidanje kamenca</w:t>
            </w:r>
          </w:p>
          <w:p w:rsidR="00ED7717" w:rsidRPr="00ED7717" w:rsidRDefault="00ED7717" w:rsidP="00ED7717">
            <w:pPr>
              <w:pStyle w:val="ListParagraph"/>
              <w:suppressAutoHyphens w:val="0"/>
              <w:spacing w:line="240" w:lineRule="auto"/>
              <w:ind w:left="360"/>
              <w:rPr>
                <w:rFonts w:eastAsia="Times New Roman"/>
                <w:kern w:val="0"/>
                <w:lang w:eastAsia="en-US"/>
              </w:rPr>
            </w:pPr>
            <w:r w:rsidRPr="00ED7717">
              <w:rPr>
                <w:rFonts w:eastAsia="Times New Roman"/>
                <w:kern w:val="0"/>
                <w:lang w:eastAsia="en-US"/>
              </w:rPr>
              <w:t>Kruuse ART SP1</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szCs w:val="20"/>
                <w:lang w:eastAsia="en-US"/>
              </w:rPr>
            </w:pPr>
            <w:r w:rsidRPr="00ED7717">
              <w:rPr>
                <w:rFonts w:eastAsia="Times New Roman"/>
                <w:kern w:val="0"/>
                <w:szCs w:val="20"/>
                <w:lang w:eastAsia="en-US"/>
              </w:rPr>
              <w:t>Pasta za poliranje zuba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Sprej za lepljenje najlonskih kompresi</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Ulje za podmazivanje mašinice za šišanje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 xml:space="preserve">Test trake za analizu urina </w:t>
            </w:r>
            <w:r w:rsidRPr="00ED7717">
              <w:rPr>
                <w:rFonts w:eastAsia="Times New Roman"/>
                <w:color w:val="auto"/>
                <w:kern w:val="0"/>
                <w:lang w:eastAsia="en-US"/>
              </w:rPr>
              <w:t>10 parametara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Kateter za veštačko osemenjavanje kuja</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hlorida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kalijuma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natrijuma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c>
          <w:tcPr>
            <w:tcW w:w="6062" w:type="dxa"/>
            <w:gridSpan w:val="4"/>
            <w:shd w:val="clear" w:color="auto" w:fill="auto"/>
          </w:tcPr>
          <w:p w:rsidR="00ED7717" w:rsidRPr="00C20C7C" w:rsidRDefault="00ED7717" w:rsidP="00ED7717">
            <w:pPr>
              <w:pStyle w:val="TableContents"/>
              <w:snapToGrid w:val="0"/>
              <w:rPr>
                <w:b/>
                <w:i/>
              </w:rPr>
            </w:pPr>
            <w:r w:rsidRPr="00C20C7C">
              <w:rPr>
                <w:b/>
                <w:i/>
              </w:rPr>
              <w:t>УКУПНО:</w:t>
            </w:r>
          </w:p>
        </w:tc>
        <w:tc>
          <w:tcPr>
            <w:tcW w:w="1276" w:type="dxa"/>
            <w:shd w:val="clear" w:color="auto" w:fill="C6D9F1"/>
          </w:tcPr>
          <w:p w:rsidR="00ED7717" w:rsidRPr="00C20C7C" w:rsidRDefault="00ED7717" w:rsidP="00ED7717">
            <w:pPr>
              <w:pStyle w:val="TableContents"/>
              <w:snapToGrid w:val="0"/>
            </w:pPr>
          </w:p>
        </w:tc>
        <w:tc>
          <w:tcPr>
            <w:tcW w:w="1373" w:type="dxa"/>
            <w:shd w:val="clear" w:color="auto" w:fill="C6D9F1"/>
          </w:tcPr>
          <w:p w:rsidR="00ED7717" w:rsidRPr="00C20C7C" w:rsidRDefault="00ED7717" w:rsidP="00ED7717">
            <w:pPr>
              <w:pStyle w:val="TableContents"/>
              <w:snapToGrid w:val="0"/>
            </w:pPr>
          </w:p>
        </w:tc>
      </w:tr>
    </w:tbl>
    <w:p w:rsidR="00D57A5A" w:rsidRDefault="00D57A5A" w:rsidP="00D57A5A">
      <w:pPr>
        <w:ind w:left="360"/>
        <w:jc w:val="both"/>
        <w:rPr>
          <w:b/>
          <w:bCs/>
          <w:iCs/>
          <w:u w:val="single"/>
        </w:rPr>
      </w:pPr>
    </w:p>
    <w:p w:rsidR="00D57A5A" w:rsidRPr="00F27BE8" w:rsidRDefault="00D57A5A" w:rsidP="00D57A5A">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57A5A" w:rsidRPr="001424E8" w:rsidRDefault="00D57A5A" w:rsidP="00D57A5A">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D57A5A" w:rsidRPr="001424E8" w:rsidRDefault="00D57A5A"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D57A5A" w:rsidRPr="00F27BE8" w:rsidRDefault="00D57A5A"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D57A5A" w:rsidRPr="001424E8" w:rsidRDefault="00D57A5A"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D57A5A" w:rsidRPr="00F27BE8" w:rsidRDefault="00D57A5A"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57A5A" w:rsidRPr="00F27BE8" w:rsidRDefault="00D57A5A" w:rsidP="00D57A5A">
      <w:pPr>
        <w:pStyle w:val="ListParagraph"/>
        <w:tabs>
          <w:tab w:val="left" w:pos="90"/>
        </w:tabs>
        <w:ind w:left="90"/>
        <w:jc w:val="both"/>
        <w:rPr>
          <w:lang w:val="ru-RU"/>
        </w:rPr>
      </w:pPr>
    </w:p>
    <w:p w:rsidR="00D57A5A" w:rsidRPr="00F27BE8" w:rsidRDefault="00D57A5A" w:rsidP="00D57A5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57A5A" w:rsidRPr="00C20C7C" w:rsidTr="00D57A5A">
        <w:tc>
          <w:tcPr>
            <w:tcW w:w="3080" w:type="dxa"/>
            <w:shd w:val="clear" w:color="auto" w:fill="auto"/>
            <w:vAlign w:val="center"/>
          </w:tcPr>
          <w:p w:rsidR="00D57A5A" w:rsidRPr="00C20C7C" w:rsidRDefault="00D57A5A" w:rsidP="00D57A5A">
            <w:pPr>
              <w:pStyle w:val="BodyText2"/>
              <w:spacing w:line="100" w:lineRule="atLeast"/>
              <w:jc w:val="center"/>
            </w:pPr>
            <w:r w:rsidRPr="00C20C7C">
              <w:t>Датум:</w:t>
            </w:r>
          </w:p>
        </w:tc>
        <w:tc>
          <w:tcPr>
            <w:tcW w:w="3068" w:type="dxa"/>
            <w:shd w:val="clear" w:color="auto" w:fill="auto"/>
            <w:vAlign w:val="center"/>
          </w:tcPr>
          <w:p w:rsidR="00D57A5A" w:rsidRPr="00C20C7C" w:rsidRDefault="00D57A5A" w:rsidP="00D57A5A">
            <w:pPr>
              <w:pStyle w:val="BodyText2"/>
              <w:spacing w:line="100" w:lineRule="atLeast"/>
              <w:jc w:val="center"/>
            </w:pPr>
            <w:r w:rsidRPr="00C20C7C">
              <w:t>М.П.</w:t>
            </w:r>
          </w:p>
        </w:tc>
        <w:tc>
          <w:tcPr>
            <w:tcW w:w="3094" w:type="dxa"/>
            <w:shd w:val="clear" w:color="auto" w:fill="auto"/>
            <w:vAlign w:val="center"/>
          </w:tcPr>
          <w:p w:rsidR="00D57A5A" w:rsidRPr="00C20C7C" w:rsidRDefault="00D57A5A" w:rsidP="00D57A5A">
            <w:pPr>
              <w:pStyle w:val="BodyText2"/>
              <w:spacing w:line="100" w:lineRule="atLeast"/>
              <w:jc w:val="center"/>
            </w:pPr>
            <w:r w:rsidRPr="00C20C7C">
              <w:t>Потпис понуђача</w:t>
            </w:r>
          </w:p>
        </w:tc>
      </w:tr>
      <w:tr w:rsidR="00D57A5A" w:rsidRPr="00C20C7C" w:rsidTr="00D57A5A">
        <w:tc>
          <w:tcPr>
            <w:tcW w:w="3080"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c>
          <w:tcPr>
            <w:tcW w:w="3068" w:type="dxa"/>
            <w:shd w:val="clear" w:color="auto" w:fill="auto"/>
          </w:tcPr>
          <w:p w:rsidR="00D57A5A" w:rsidRPr="00C20C7C" w:rsidRDefault="00D57A5A" w:rsidP="00D57A5A">
            <w:pPr>
              <w:pStyle w:val="BodyText2"/>
              <w:snapToGrid w:val="0"/>
              <w:spacing w:line="100" w:lineRule="atLeast"/>
              <w:jc w:val="both"/>
            </w:pPr>
          </w:p>
        </w:tc>
        <w:tc>
          <w:tcPr>
            <w:tcW w:w="3094"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r>
    </w:tbl>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422B03" w:rsidRPr="00F27BE8">
        <w:rPr>
          <w:rFonts w:eastAsia="TimesNewRomanPS-BoldMT"/>
          <w:b/>
          <w:bCs/>
          <w:color w:val="auto"/>
          <w:lang w:val="ru-RU"/>
        </w:rPr>
        <w:t xml:space="preserve">сукцесивна испорука </w:t>
      </w:r>
      <w:r w:rsidR="0071538A">
        <w:rPr>
          <w:b/>
          <w:color w:val="auto"/>
          <w:lang w:val="sr-Cyrl-CS"/>
        </w:rPr>
        <w:t xml:space="preserve">потрошног </w:t>
      </w:r>
      <w:r w:rsidR="00ED7717">
        <w:rPr>
          <w:b/>
          <w:color w:val="auto"/>
          <w:lang w:val="sr-Cyrl-CS"/>
        </w:rPr>
        <w:t>медицинског</w:t>
      </w:r>
      <w:r w:rsidRPr="00F27BE8">
        <w:rPr>
          <w:b/>
          <w:i/>
          <w:iCs/>
          <w:lang w:val="ru-RU"/>
        </w:rPr>
        <w:t>,</w:t>
      </w:r>
      <w:r w:rsidR="006776A7" w:rsidRPr="00F27BE8">
        <w:rPr>
          <w:b/>
          <w:lang w:val="ru-RU"/>
        </w:rPr>
        <w:t xml:space="preserve">партија број __ </w:t>
      </w:r>
      <w:r w:rsidRPr="00F27BE8">
        <w:rPr>
          <w:b/>
          <w:lang w:val="ru-RU"/>
        </w:rPr>
        <w:t xml:space="preserve">бр </w:t>
      </w:r>
      <w:r w:rsidR="00ED7717">
        <w:rPr>
          <w:b/>
          <w:lang w:val="ru-RU"/>
        </w:rPr>
        <w:t>86</w:t>
      </w:r>
      <w:r w:rsidR="005D133D" w:rsidRPr="00F27BE8">
        <w:rPr>
          <w:b/>
          <w:lang w:val="ru-RU"/>
        </w:rPr>
        <w:t>/201</w:t>
      </w:r>
      <w:r w:rsidR="00742D97">
        <w:rPr>
          <w:b/>
          <w:lang w:val="sr-Cyrl-CS"/>
        </w:rPr>
        <w:t>7</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w:t>
      </w:r>
      <w:bookmarkStart w:id="0" w:name="_GoBack"/>
      <w:bookmarkEnd w:id="0"/>
      <w:r w:rsidRPr="00F27BE8">
        <w:rPr>
          <w:b/>
          <w:bCs/>
          <w:i/>
          <w:iCs/>
          <w:sz w:val="28"/>
          <w:szCs w:val="28"/>
          <w:lang w:val="ru-RU"/>
        </w:rPr>
        <w:t>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F27BE8">
        <w:rPr>
          <w:lang w:val="ru-RU"/>
        </w:rPr>
        <w:t>у поступку јавне набавке</w:t>
      </w:r>
      <w:r w:rsidR="0071538A" w:rsidRPr="00F27BE8">
        <w:rPr>
          <w:rFonts w:eastAsia="TimesNewRomanPS-BoldMT"/>
          <w:b/>
          <w:bCs/>
          <w:color w:val="auto"/>
          <w:lang w:val="ru-RU"/>
        </w:rPr>
        <w:t xml:space="preserve">сукцесивна испорука </w:t>
      </w:r>
      <w:r w:rsidR="0071538A">
        <w:rPr>
          <w:b/>
          <w:color w:val="auto"/>
          <w:lang w:val="sr-Cyrl-CS"/>
        </w:rPr>
        <w:t xml:space="preserve">потрошног </w:t>
      </w:r>
      <w:r w:rsidR="00ED7717">
        <w:rPr>
          <w:b/>
          <w:color w:val="auto"/>
          <w:lang w:val="sr-Cyrl-CS"/>
        </w:rPr>
        <w:t>медицинског</w:t>
      </w:r>
      <w:r w:rsidR="0071538A">
        <w:rPr>
          <w:b/>
          <w:color w:val="auto"/>
          <w:lang w:val="sr-Cyrl-CS"/>
        </w:rPr>
        <w:t xml:space="preserve"> материјала</w:t>
      </w:r>
      <w:r w:rsidR="0071538A" w:rsidRPr="00F27BE8">
        <w:rPr>
          <w:b/>
          <w:i/>
          <w:iCs/>
          <w:lang w:val="ru-RU"/>
        </w:rPr>
        <w:t>,</w:t>
      </w:r>
      <w:r w:rsidR="0071538A" w:rsidRPr="00F27BE8">
        <w:rPr>
          <w:b/>
          <w:lang w:val="ru-RU"/>
        </w:rPr>
        <w:t xml:space="preserve"> партија број __ бр </w:t>
      </w:r>
      <w:r w:rsidR="00ED7717">
        <w:rPr>
          <w:b/>
          <w:lang w:val="ru-RU"/>
        </w:rPr>
        <w:t>86</w:t>
      </w:r>
      <w:r w:rsidR="0071538A" w:rsidRPr="00F27BE8">
        <w:rPr>
          <w:b/>
          <w:lang w:val="ru-RU"/>
        </w:rPr>
        <w:t>/201</w:t>
      </w:r>
      <w:r w:rsidR="00742D97">
        <w:rPr>
          <w:b/>
          <w:lang w:val="sr-Cyrl-CS"/>
        </w:rPr>
        <w:t>7</w:t>
      </w:r>
      <w:r w:rsidR="0071538A">
        <w:rPr>
          <w:b/>
          <w:lang w:val="sr-Cyrl-CS"/>
        </w:rPr>
        <w:t>,</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F6" w:rsidRDefault="00B619F6">
      <w:pPr>
        <w:spacing w:line="240" w:lineRule="auto"/>
      </w:pPr>
      <w:r>
        <w:separator/>
      </w:r>
    </w:p>
  </w:endnote>
  <w:endnote w:type="continuationSeparator" w:id="0">
    <w:p w:rsidR="00B619F6" w:rsidRDefault="00B61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F5F91">
      <w:tc>
        <w:tcPr>
          <w:tcW w:w="8208" w:type="dxa"/>
          <w:tcBorders>
            <w:top w:val="single" w:sz="8" w:space="0" w:color="808080"/>
          </w:tcBorders>
          <w:shd w:val="clear" w:color="auto" w:fill="auto"/>
        </w:tcPr>
        <w:p w:rsidR="00FF5F91" w:rsidRPr="00CD3272" w:rsidRDefault="00FF5F91" w:rsidP="00312677">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86/17</w:t>
          </w:r>
        </w:p>
      </w:tc>
      <w:tc>
        <w:tcPr>
          <w:tcW w:w="1034" w:type="dxa"/>
          <w:tcBorders>
            <w:top w:val="single" w:sz="8" w:space="0" w:color="808080"/>
            <w:left w:val="single" w:sz="8" w:space="0" w:color="808080"/>
          </w:tcBorders>
          <w:shd w:val="clear" w:color="auto" w:fill="auto"/>
        </w:tcPr>
        <w:p w:rsidR="00FF5F91" w:rsidRDefault="00FC4953">
          <w:pPr>
            <w:pStyle w:val="Footer"/>
          </w:pPr>
          <w:r>
            <w:rPr>
              <w:b/>
              <w:bCs/>
              <w:color w:val="1F497D"/>
            </w:rPr>
            <w:fldChar w:fldCharType="begin"/>
          </w:r>
          <w:r w:rsidR="00FF5F91">
            <w:rPr>
              <w:b/>
              <w:bCs/>
              <w:color w:val="1F497D"/>
            </w:rPr>
            <w:instrText xml:space="preserve"> PAGE </w:instrText>
          </w:r>
          <w:r>
            <w:rPr>
              <w:b/>
              <w:bCs/>
              <w:color w:val="1F497D"/>
            </w:rPr>
            <w:fldChar w:fldCharType="separate"/>
          </w:r>
          <w:r w:rsidR="006F1AFE">
            <w:rPr>
              <w:b/>
              <w:bCs/>
              <w:noProof/>
              <w:color w:val="1F497D"/>
            </w:rPr>
            <w:t>56</w:t>
          </w:r>
          <w:r>
            <w:rPr>
              <w:b/>
              <w:bCs/>
              <w:color w:val="1F497D"/>
            </w:rPr>
            <w:fldChar w:fldCharType="end"/>
          </w:r>
          <w:r w:rsidR="00FF5F91">
            <w:rPr>
              <w:color w:val="1F497D"/>
            </w:rPr>
            <w:t>/</w:t>
          </w:r>
          <w:r>
            <w:rPr>
              <w:b/>
              <w:bCs/>
              <w:color w:val="1F497D"/>
            </w:rPr>
            <w:fldChar w:fldCharType="begin"/>
          </w:r>
          <w:r w:rsidR="00FF5F91">
            <w:rPr>
              <w:b/>
              <w:bCs/>
              <w:color w:val="1F497D"/>
            </w:rPr>
            <w:instrText xml:space="preserve"> NUMPAGES \*Arabic </w:instrText>
          </w:r>
          <w:r>
            <w:rPr>
              <w:b/>
              <w:bCs/>
              <w:color w:val="1F497D"/>
            </w:rPr>
            <w:fldChar w:fldCharType="separate"/>
          </w:r>
          <w:r w:rsidR="006F1AFE">
            <w:rPr>
              <w:b/>
              <w:bCs/>
              <w:noProof/>
              <w:color w:val="1F497D"/>
            </w:rPr>
            <w:t>56</w:t>
          </w:r>
          <w:r>
            <w:rPr>
              <w:b/>
              <w:bCs/>
              <w:color w:val="1F497D"/>
            </w:rPr>
            <w:fldChar w:fldCharType="end"/>
          </w:r>
        </w:p>
      </w:tc>
    </w:tr>
  </w:tbl>
  <w:p w:rsidR="00FF5F91" w:rsidRDefault="00FF5F91">
    <w:pPr>
      <w:pStyle w:val="Footer"/>
      <w:jc w:val="right"/>
    </w:pPr>
  </w:p>
  <w:p w:rsidR="00FF5F91" w:rsidRDefault="00FF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F6" w:rsidRDefault="00B619F6">
      <w:pPr>
        <w:spacing w:line="240" w:lineRule="auto"/>
      </w:pPr>
      <w:r>
        <w:separator/>
      </w:r>
    </w:p>
  </w:footnote>
  <w:footnote w:type="continuationSeparator" w:id="0">
    <w:p w:rsidR="00B619F6" w:rsidRDefault="00B619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7FA24D9"/>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4407FA3"/>
    <w:multiLevelType w:val="hybridMultilevel"/>
    <w:tmpl w:val="A70C03C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1AB7189A"/>
    <w:multiLevelType w:val="hybridMultilevel"/>
    <w:tmpl w:val="F944547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1F455E85"/>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53D4B30"/>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2EB640AD"/>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7">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8">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5">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8EB7508"/>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5A220A5C"/>
    <w:multiLevelType w:val="hybridMultilevel"/>
    <w:tmpl w:val="418875EE"/>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5E6A6267"/>
    <w:multiLevelType w:val="hybridMultilevel"/>
    <w:tmpl w:val="A70C03C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4">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6">
    <w:nsid w:val="6D3A2978"/>
    <w:multiLevelType w:val="hybridMultilevel"/>
    <w:tmpl w:val="30EA09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9341AB"/>
    <w:multiLevelType w:val="hybridMultilevel"/>
    <w:tmpl w:val="418875EE"/>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1"/>
  </w:num>
  <w:num w:numId="6">
    <w:abstractNumId w:val="43"/>
  </w:num>
  <w:num w:numId="7">
    <w:abstractNumId w:val="27"/>
  </w:num>
  <w:num w:numId="8">
    <w:abstractNumId w:val="44"/>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0"/>
  </w:num>
  <w:num w:numId="19">
    <w:abstractNumId w:val="38"/>
  </w:num>
  <w:num w:numId="20">
    <w:abstractNumId w:val="41"/>
  </w:num>
  <w:num w:numId="21">
    <w:abstractNumId w:val="55"/>
  </w:num>
  <w:num w:numId="22">
    <w:abstractNumId w:val="54"/>
  </w:num>
  <w:num w:numId="23">
    <w:abstractNumId w:val="32"/>
  </w:num>
  <w:num w:numId="24">
    <w:abstractNumId w:val="52"/>
  </w:num>
  <w:num w:numId="25">
    <w:abstractNumId w:val="50"/>
  </w:num>
  <w:num w:numId="26">
    <w:abstractNumId w:val="31"/>
  </w:num>
  <w:num w:numId="27">
    <w:abstractNumId w:val="42"/>
  </w:num>
  <w:num w:numId="28">
    <w:abstractNumId w:val="34"/>
  </w:num>
  <w:num w:numId="29">
    <w:abstractNumId w:val="57"/>
  </w:num>
  <w:num w:numId="30">
    <w:abstractNumId w:val="58"/>
  </w:num>
  <w:num w:numId="31">
    <w:abstractNumId w:val="45"/>
  </w:num>
  <w:num w:numId="32">
    <w:abstractNumId w:val="23"/>
  </w:num>
  <w:num w:numId="33">
    <w:abstractNumId w:val="39"/>
  </w:num>
  <w:num w:numId="34">
    <w:abstractNumId w:val="33"/>
  </w:num>
  <w:num w:numId="35">
    <w:abstractNumId w:val="53"/>
  </w:num>
  <w:num w:numId="36">
    <w:abstractNumId w:val="37"/>
  </w:num>
  <w:num w:numId="37">
    <w:abstractNumId w:val="47"/>
  </w:num>
  <w:num w:numId="38">
    <w:abstractNumId w:val="40"/>
  </w:num>
  <w:num w:numId="39">
    <w:abstractNumId w:val="46"/>
  </w:num>
  <w:num w:numId="40">
    <w:abstractNumId w:val="29"/>
  </w:num>
  <w:num w:numId="41">
    <w:abstractNumId w:val="25"/>
  </w:num>
  <w:num w:numId="42">
    <w:abstractNumId w:val="36"/>
  </w:num>
  <w:num w:numId="43">
    <w:abstractNumId w:val="60"/>
  </w:num>
  <w:num w:numId="44">
    <w:abstractNumId w:val="24"/>
  </w:num>
  <w:num w:numId="45">
    <w:abstractNumId w:val="59"/>
  </w:num>
  <w:num w:numId="46">
    <w:abstractNumId w:val="35"/>
  </w:num>
  <w:num w:numId="47">
    <w:abstractNumId w:val="51"/>
  </w:num>
  <w:num w:numId="48">
    <w:abstractNumId w:val="22"/>
  </w:num>
  <w:num w:numId="49">
    <w:abstractNumId w:val="56"/>
  </w:num>
  <w:num w:numId="50">
    <w:abstractNumId w:val="26"/>
  </w:num>
  <w:num w:numId="51">
    <w:abstractNumId w:val="28"/>
  </w:num>
  <w:num w:numId="52">
    <w:abstractNumId w:val="49"/>
  </w:num>
  <w:num w:numId="53">
    <w:abstractNumId w:val="21"/>
  </w:num>
  <w:num w:numId="5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2F54"/>
    <w:rsid w:val="00053B44"/>
    <w:rsid w:val="00055CAD"/>
    <w:rsid w:val="00056CCD"/>
    <w:rsid w:val="00061E7F"/>
    <w:rsid w:val="00073B7B"/>
    <w:rsid w:val="00077862"/>
    <w:rsid w:val="00083375"/>
    <w:rsid w:val="0008422C"/>
    <w:rsid w:val="00085E01"/>
    <w:rsid w:val="00092103"/>
    <w:rsid w:val="000948B1"/>
    <w:rsid w:val="000A04DB"/>
    <w:rsid w:val="000A0EE0"/>
    <w:rsid w:val="000A24B6"/>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11E01"/>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1DDC"/>
    <w:rsid w:val="001C2947"/>
    <w:rsid w:val="001C2DB8"/>
    <w:rsid w:val="001C4064"/>
    <w:rsid w:val="001C4EC3"/>
    <w:rsid w:val="001C756E"/>
    <w:rsid w:val="001D08E0"/>
    <w:rsid w:val="001D5096"/>
    <w:rsid w:val="001D6DA4"/>
    <w:rsid w:val="001E7364"/>
    <w:rsid w:val="001F1D75"/>
    <w:rsid w:val="001F7786"/>
    <w:rsid w:val="00207CE6"/>
    <w:rsid w:val="00213C04"/>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2677"/>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C4FDD"/>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77934"/>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216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5064"/>
    <w:rsid w:val="00566EF8"/>
    <w:rsid w:val="0058445E"/>
    <w:rsid w:val="005863B4"/>
    <w:rsid w:val="00587AC0"/>
    <w:rsid w:val="005910F6"/>
    <w:rsid w:val="00591A30"/>
    <w:rsid w:val="005929C9"/>
    <w:rsid w:val="005A1401"/>
    <w:rsid w:val="005A705D"/>
    <w:rsid w:val="005B4E34"/>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4FE0"/>
    <w:rsid w:val="006C7C49"/>
    <w:rsid w:val="006E4EB3"/>
    <w:rsid w:val="006F1AFE"/>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67175"/>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549A8"/>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5AE8"/>
    <w:rsid w:val="00AE4FCC"/>
    <w:rsid w:val="00AE79F9"/>
    <w:rsid w:val="00AF72DD"/>
    <w:rsid w:val="00B02D15"/>
    <w:rsid w:val="00B07433"/>
    <w:rsid w:val="00B1644E"/>
    <w:rsid w:val="00B206C9"/>
    <w:rsid w:val="00B2083F"/>
    <w:rsid w:val="00B22651"/>
    <w:rsid w:val="00B32641"/>
    <w:rsid w:val="00B35BA1"/>
    <w:rsid w:val="00B37B1B"/>
    <w:rsid w:val="00B411F9"/>
    <w:rsid w:val="00B425E4"/>
    <w:rsid w:val="00B438B4"/>
    <w:rsid w:val="00B5339B"/>
    <w:rsid w:val="00B55571"/>
    <w:rsid w:val="00B601B6"/>
    <w:rsid w:val="00B619F6"/>
    <w:rsid w:val="00B63D9E"/>
    <w:rsid w:val="00B65737"/>
    <w:rsid w:val="00B70D02"/>
    <w:rsid w:val="00B71F94"/>
    <w:rsid w:val="00B73D58"/>
    <w:rsid w:val="00B7523D"/>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4C45"/>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1C06"/>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C3112"/>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D7717"/>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4953"/>
    <w:rsid w:val="00FC5CB0"/>
    <w:rsid w:val="00FD7535"/>
    <w:rsid w:val="00FE22E2"/>
    <w:rsid w:val="00FE5A1F"/>
    <w:rsid w:val="00FF0EEF"/>
    <w:rsid w:val="00FF482A"/>
    <w:rsid w:val="00FF5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uiPriority w:val="9"/>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uiPriority w:val="9"/>
    <w:rsid w:val="00D9072E"/>
    <w:rPr>
      <w:rFonts w:ascii="Cambria" w:hAnsi="Cambria" w:cs="font292"/>
      <w:b/>
      <w:bCs/>
      <w:color w:val="365F91"/>
      <w:sz w:val="28"/>
      <w:szCs w:val="28"/>
    </w:rPr>
  </w:style>
  <w:style w:type="character" w:customStyle="1" w:styleId="Heading2Char">
    <w:name w:val="Heading 2 Char"/>
    <w:aliases w:val="Naslov 2 Char"/>
    <w:uiPriority w:val="9"/>
    <w:rsid w:val="00D9072E"/>
    <w:rPr>
      <w:rFonts w:ascii="Book Antiqua" w:eastAsia="Times New Roman" w:hAnsi="Book Antiqua" w:cs="Times New Roman"/>
      <w:b/>
      <w:bCs/>
      <w:sz w:val="28"/>
      <w:szCs w:val="24"/>
    </w:rPr>
  </w:style>
  <w:style w:type="character" w:customStyle="1" w:styleId="Heading3Char">
    <w:name w:val="Heading 3 Char"/>
    <w:aliases w:val="Naslov 3 Char"/>
    <w:uiPriority w:val="9"/>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uiPriority w:val="9"/>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character" w:customStyle="1" w:styleId="apple-converted-space">
    <w:name w:val="apple-converted-space"/>
    <w:basedOn w:val="DefaultParagraphFont"/>
    <w:rsid w:val="00565064"/>
  </w:style>
  <w:style w:type="paragraph" w:customStyle="1" w:styleId="Pa02">
    <w:name w:val="Pa0+2"/>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 w:type="paragraph" w:customStyle="1" w:styleId="Pa05">
    <w:name w:val="Pa0+5"/>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uiPriority w:val="9"/>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uiPriority w:val="9"/>
    <w:rsid w:val="00D9072E"/>
    <w:rPr>
      <w:rFonts w:ascii="Cambria" w:hAnsi="Cambria" w:cs="font292"/>
      <w:b/>
      <w:bCs/>
      <w:color w:val="365F91"/>
      <w:sz w:val="28"/>
      <w:szCs w:val="28"/>
    </w:rPr>
  </w:style>
  <w:style w:type="character" w:customStyle="1" w:styleId="Heading2Char">
    <w:name w:val="Heading 2 Char"/>
    <w:aliases w:val="Naslov 2 Char"/>
    <w:uiPriority w:val="9"/>
    <w:rsid w:val="00D9072E"/>
    <w:rPr>
      <w:rFonts w:ascii="Book Antiqua" w:eastAsia="Times New Roman" w:hAnsi="Book Antiqua" w:cs="Times New Roman"/>
      <w:b/>
      <w:bCs/>
      <w:sz w:val="28"/>
      <w:szCs w:val="24"/>
    </w:rPr>
  </w:style>
  <w:style w:type="character" w:customStyle="1" w:styleId="Heading3Char">
    <w:name w:val="Heading 3 Char"/>
    <w:aliases w:val="Naslov 3 Char"/>
    <w:uiPriority w:val="9"/>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uiPriority w:val="9"/>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character" w:customStyle="1" w:styleId="apple-converted-space">
    <w:name w:val="apple-converted-space"/>
    <w:basedOn w:val="DefaultParagraphFont"/>
    <w:rsid w:val="00565064"/>
  </w:style>
  <w:style w:type="paragraph" w:customStyle="1" w:styleId="Pa02">
    <w:name w:val="Pa0+2"/>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 w:type="paragraph" w:customStyle="1" w:styleId="Pa05">
    <w:name w:val="Pa0+5"/>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3000000-0\\33100000-1\\3314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3000000-0\\33100000-1\\33140000-3')"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254C-88D7-480E-ADE9-11AE9C84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12103</Words>
  <Characters>68990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80932</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6</cp:revision>
  <cp:lastPrinted>2014-03-21T10:05:00Z</cp:lastPrinted>
  <dcterms:created xsi:type="dcterms:W3CDTF">2017-07-10T10:27:00Z</dcterms:created>
  <dcterms:modified xsi:type="dcterms:W3CDTF">2017-07-10T11:28:00Z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