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Трг Доститеја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D670EA" w:rsidP="00C1545E">
      <w:pPr>
        <w:jc w:val="center"/>
        <w:rPr>
          <w:b/>
          <w:sz w:val="28"/>
          <w:szCs w:val="28"/>
          <w:lang w:val="sr-Cyrl-CS"/>
        </w:rPr>
      </w:pPr>
      <w:r>
        <w:rPr>
          <w:b/>
          <w:sz w:val="28"/>
          <w:szCs w:val="28"/>
        </w:rPr>
        <w:t>ELEKTRO</w:t>
      </w:r>
      <w:r w:rsidR="00F15B26">
        <w:rPr>
          <w:b/>
          <w:sz w:val="28"/>
          <w:szCs w:val="28"/>
          <w:lang w:val="sr-Cyrl-CS"/>
        </w:rPr>
        <w:t xml:space="preserve">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D670EA">
        <w:rPr>
          <w:b/>
          <w:color w:val="auto"/>
          <w:sz w:val="28"/>
          <w:szCs w:val="28"/>
        </w:rPr>
        <w:t>27</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D670EA">
        <w:rPr>
          <w:color w:val="auto"/>
        </w:rPr>
        <w:t>27</w:t>
      </w:r>
      <w:r w:rsidR="00C1545E" w:rsidRPr="00E664AB">
        <w:rPr>
          <w:color w:val="auto"/>
          <w:lang w:val="sr-Cyrl-RS"/>
        </w:rPr>
        <w:t xml:space="preserve">/1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r w:rsidRPr="00E664AB">
        <w:rPr>
          <w:color w:val="auto"/>
        </w:rPr>
        <w:t>омисије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D670EA">
        <w:rPr>
          <w:color w:val="auto"/>
        </w:rPr>
        <w:t>27</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D670EA">
        <w:rPr>
          <w:rFonts w:eastAsia="TimesNewRomanPS-BoldMT"/>
          <w:b/>
          <w:bCs/>
          <w:lang w:val="sr-Cyrl-RS"/>
        </w:rPr>
        <w:t>електро</w:t>
      </w:r>
      <w:r w:rsidR="00F15B26">
        <w:rPr>
          <w:rFonts w:eastAsia="TimesNewRomanPS-BoldMT"/>
          <w:b/>
          <w:bCs/>
          <w:lang w:val="sr-Cyrl-RS"/>
        </w:rPr>
        <w:t xml:space="preserve"> радови</w:t>
      </w:r>
      <w:r w:rsidR="00D546D1" w:rsidRPr="00E664AB">
        <w:rPr>
          <w:rFonts w:eastAsia="TimesNewRomanPS-BoldMT"/>
          <w:b/>
          <w:bCs/>
        </w:rPr>
        <w:t xml:space="preserve"> јн бр</w:t>
      </w:r>
      <w:r w:rsidR="00D546D1" w:rsidRPr="00E664AB">
        <w:rPr>
          <w:rFonts w:eastAsia="TimesNewRomanPS-BoldMT"/>
          <w:b/>
          <w:bCs/>
          <w:lang w:val="sr-Cyrl-RS"/>
        </w:rPr>
        <w:t xml:space="preserve"> </w:t>
      </w:r>
      <w:r w:rsidR="00D670EA">
        <w:rPr>
          <w:rFonts w:eastAsia="TimesNewRomanPS-BoldMT"/>
          <w:b/>
          <w:bCs/>
          <w:lang w:val="sr-Cyrl-RS"/>
        </w:rPr>
        <w:t>27</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r w:rsidRPr="00E664AB">
              <w:rPr>
                <w:rFonts w:eastAsia="TimesNewRomanPSMT"/>
                <w:b/>
                <w:i/>
                <w:lang w:val="en-US"/>
              </w:rPr>
              <w:t>Назив</w:t>
            </w:r>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структуре цен</w:t>
            </w:r>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D670EA" w:rsidRPr="00D670EA" w:rsidRDefault="001619E7"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00D546D1" w:rsidRPr="00E664AB">
        <w:rPr>
          <w:color w:val="auto"/>
          <w:lang w:val="sr-Cyrl-RS"/>
        </w:rPr>
        <w:t xml:space="preserve"> </w:t>
      </w:r>
      <w:r w:rsidR="00D670EA">
        <w:rPr>
          <w:color w:val="auto"/>
          <w:lang w:val="sr-Cyrl-RS"/>
        </w:rPr>
        <w:t>27</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r w:rsidR="00D670EA">
        <w:rPr>
          <w:iCs/>
          <w:lang w:val="sr-Cyrl-RS"/>
        </w:rPr>
        <w:t>радови</w:t>
      </w:r>
      <w:r w:rsidR="00D546D1" w:rsidRPr="00E664AB">
        <w:rPr>
          <w:i/>
          <w:iCs/>
          <w:lang w:val="sr-Cyrl-RS"/>
        </w:rPr>
        <w:t xml:space="preserve"> </w:t>
      </w:r>
      <w:r w:rsidRPr="00E664AB">
        <w:rPr>
          <w:i/>
        </w:rPr>
        <w:t>–</w:t>
      </w:r>
      <w:r w:rsidR="004E25A4" w:rsidRPr="00E664AB">
        <w:rPr>
          <w:i/>
          <w:lang w:val="sr-Cyrl-RS"/>
        </w:rPr>
        <w:t xml:space="preserve"> </w:t>
      </w:r>
      <w:r w:rsidR="00D670EA" w:rsidRPr="00D670EA">
        <w:rPr>
          <w:rFonts w:eastAsia="Times New Roman"/>
          <w:b/>
          <w:bCs/>
          <w:color w:val="auto"/>
          <w:kern w:val="0"/>
          <w:sz w:val="22"/>
          <w:szCs w:val="22"/>
          <w:lang w:val="sr-Cyrl-RS" w:eastAsia="en-US"/>
        </w:rPr>
        <w:t>Електро</w:t>
      </w:r>
      <w:r w:rsidR="00D670EA" w:rsidRPr="00D670EA">
        <w:rPr>
          <w:rFonts w:eastAsia="TimesNewRomanPS-BoldMT"/>
          <w:b/>
          <w:bCs/>
          <w:color w:val="auto"/>
          <w:kern w:val="0"/>
          <w:sz w:val="22"/>
          <w:szCs w:val="22"/>
          <w:lang w:val="sr-Cyrl-RS" w:eastAsia="en-US"/>
        </w:rPr>
        <w:t xml:space="preserve"> радов</w:t>
      </w:r>
      <w:r w:rsidR="00D670EA">
        <w:rPr>
          <w:rFonts w:eastAsia="TimesNewRomanPS-BoldMT"/>
          <w:b/>
          <w:bCs/>
          <w:color w:val="auto"/>
          <w:kern w:val="0"/>
          <w:sz w:val="22"/>
          <w:szCs w:val="22"/>
          <w:lang w:val="sr-Cyrl-RS" w:eastAsia="en-US"/>
        </w:rPr>
        <w:t>и</w:t>
      </w:r>
      <w:r w:rsidR="00D670EA" w:rsidRPr="00D670EA">
        <w:rPr>
          <w:rFonts w:eastAsia="Times New Roman"/>
          <w:color w:val="auto"/>
          <w:kern w:val="0"/>
          <w:sz w:val="22"/>
          <w:szCs w:val="22"/>
          <w:lang w:val="sr-Cyrl-CS" w:eastAsia="en-US"/>
        </w:rPr>
        <w:t>: 45315100 - Постављање електротехничке инсталације</w:t>
      </w:r>
    </w:p>
    <w:p w:rsidR="00D546D1" w:rsidRPr="00D670EA" w:rsidRDefault="00D546D1">
      <w:pPr>
        <w:jc w:val="both"/>
        <w:rPr>
          <w:lang w:val="sr-Cyrl-RS"/>
        </w:rPr>
      </w:pPr>
    </w:p>
    <w:p w:rsidR="00F15B26" w:rsidRPr="00E664AB" w:rsidRDefault="00F15B26">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D670EA" w:rsidRPr="00D670EA" w:rsidRDefault="00D670EA"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Pr="00E664AB">
        <w:rPr>
          <w:color w:val="auto"/>
          <w:lang w:val="sr-Cyrl-RS"/>
        </w:rPr>
        <w:t xml:space="preserve"> </w:t>
      </w:r>
      <w:r>
        <w:rPr>
          <w:color w:val="auto"/>
          <w:lang w:val="sr-Cyrl-RS"/>
        </w:rPr>
        <w:t>27</w:t>
      </w:r>
      <w:r w:rsidRPr="00E664AB">
        <w:rPr>
          <w:color w:val="auto"/>
          <w:lang w:val="sr-Cyrl-RS"/>
        </w:rPr>
        <w:t>/201</w:t>
      </w:r>
      <w:r>
        <w:rPr>
          <w:color w:val="auto"/>
          <w:lang w:val="sr-Cyrl-RS"/>
        </w:rPr>
        <w:t>9</w:t>
      </w:r>
      <w:r w:rsidRPr="00E664AB">
        <w:rPr>
          <w:i/>
          <w:iCs/>
        </w:rPr>
        <w:t xml:space="preserve"> </w:t>
      </w:r>
      <w:r w:rsidRPr="00E664AB">
        <w:rPr>
          <w:iCs/>
          <w:lang w:val="sr-Cyrl-CS"/>
        </w:rPr>
        <w:t>су</w:t>
      </w:r>
      <w:r w:rsidRPr="00E664AB">
        <w:rPr>
          <w:iCs/>
          <w:lang w:val="sr-Cyrl-RS"/>
        </w:rPr>
        <w:t xml:space="preserve"> </w:t>
      </w:r>
      <w:r>
        <w:rPr>
          <w:iCs/>
          <w:lang w:val="sr-Cyrl-RS"/>
        </w:rPr>
        <w:t>радови</w:t>
      </w:r>
      <w:r w:rsidRPr="00E664AB">
        <w:rPr>
          <w:i/>
          <w:iCs/>
          <w:lang w:val="sr-Cyrl-RS"/>
        </w:rPr>
        <w:t xml:space="preserve"> </w:t>
      </w:r>
      <w:r w:rsidRPr="00E664AB">
        <w:rPr>
          <w:i/>
        </w:rPr>
        <w:t>–</w:t>
      </w:r>
      <w:r w:rsidRPr="00E664AB">
        <w:rPr>
          <w:i/>
          <w:lang w:val="sr-Cyrl-RS"/>
        </w:rPr>
        <w:t xml:space="preserve"> </w:t>
      </w:r>
      <w:r w:rsidRPr="00D670EA">
        <w:rPr>
          <w:rFonts w:eastAsia="Times New Roman"/>
          <w:b/>
          <w:bCs/>
          <w:color w:val="auto"/>
          <w:kern w:val="0"/>
          <w:sz w:val="22"/>
          <w:szCs w:val="22"/>
          <w:lang w:val="sr-Cyrl-RS" w:eastAsia="en-US"/>
        </w:rPr>
        <w:t>Електро</w:t>
      </w:r>
      <w:r w:rsidRPr="00D670EA">
        <w:rPr>
          <w:rFonts w:eastAsia="TimesNewRomanPS-BoldMT"/>
          <w:b/>
          <w:bCs/>
          <w:color w:val="auto"/>
          <w:kern w:val="0"/>
          <w:sz w:val="22"/>
          <w:szCs w:val="22"/>
          <w:lang w:val="sr-Cyrl-RS" w:eastAsia="en-US"/>
        </w:rPr>
        <w:t xml:space="preserve"> радов</w:t>
      </w:r>
      <w:r>
        <w:rPr>
          <w:rFonts w:eastAsia="TimesNewRomanPS-BoldMT"/>
          <w:b/>
          <w:bCs/>
          <w:color w:val="auto"/>
          <w:kern w:val="0"/>
          <w:sz w:val="22"/>
          <w:szCs w:val="22"/>
          <w:lang w:val="sr-Cyrl-RS" w:eastAsia="en-US"/>
        </w:rPr>
        <w:t>и</w:t>
      </w:r>
      <w:r>
        <w:rPr>
          <w:rFonts w:eastAsia="Times New Roman"/>
          <w:color w:val="auto"/>
          <w:kern w:val="0"/>
          <w:sz w:val="22"/>
          <w:szCs w:val="22"/>
          <w:lang w:val="sr-Cyrl-CS" w:eastAsia="en-US"/>
        </w:rPr>
        <w:t>,</w:t>
      </w:r>
      <w:r w:rsidRPr="00D670EA">
        <w:rPr>
          <w:rFonts w:eastAsia="Times New Roman"/>
          <w:color w:val="auto"/>
          <w:kern w:val="0"/>
          <w:sz w:val="22"/>
          <w:szCs w:val="22"/>
          <w:lang w:val="sr-Cyrl-CS" w:eastAsia="en-US"/>
        </w:rPr>
        <w:t xml:space="preserve"> 45315100 - Постављање електротехничке инсталације</w:t>
      </w:r>
    </w:p>
    <w:p w:rsidR="00F15B26" w:rsidRPr="00D670EA" w:rsidRDefault="00F15B26">
      <w:pPr>
        <w:jc w:val="both"/>
        <w:rPr>
          <w:b/>
          <w:bCs/>
          <w:lang w:val="sr-Cyrl-RS"/>
        </w:rPr>
      </w:pP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00D670EA">
        <w:rPr>
          <w:rFonts w:eastAsia="Times New Roman"/>
          <w:b/>
          <w:color w:val="auto"/>
          <w:kern w:val="0"/>
          <w:sz w:val="22"/>
          <w:szCs w:val="22"/>
          <w:lang w:val="sr-Cyrl-CS" w:eastAsia="en-US"/>
        </w:rPr>
        <w:t>радова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D670EA">
        <w:rPr>
          <w:rFonts w:eastAsia="Times New Roman"/>
          <w:color w:val="auto"/>
          <w:spacing w:val="-2"/>
          <w:kern w:val="0"/>
          <w:sz w:val="22"/>
          <w:szCs w:val="22"/>
          <w:lang w:val="sr-Cyrl-CS" w:eastAsia="en-US"/>
        </w:rPr>
        <w:t>електро</w:t>
      </w:r>
      <w:r w:rsidR="00F15B26">
        <w:rPr>
          <w:rFonts w:eastAsia="Times New Roman"/>
          <w:color w:val="auto"/>
          <w:spacing w:val="-2"/>
          <w:kern w:val="0"/>
          <w:sz w:val="22"/>
          <w:szCs w:val="22"/>
          <w:lang w:val="sr-Cyrl-CS" w:eastAsia="en-US"/>
        </w:rPr>
        <w:t xml:space="preserve">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w:t>
      </w:r>
      <w:r w:rsidR="00DE3937" w:rsidRPr="00E664AB">
        <w:rPr>
          <w:rFonts w:eastAsia="Times New Roman"/>
          <w:color w:val="auto"/>
          <w:spacing w:val="-2"/>
          <w:kern w:val="0"/>
          <w:sz w:val="22"/>
          <w:szCs w:val="22"/>
          <w:lang w:val="sr-Cyrl-CS" w:eastAsia="en-US"/>
        </w:rPr>
        <w:lastRenderedPageBreak/>
        <w:t>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w:t>
      </w:r>
      <w:r w:rsidR="00D670EA">
        <w:rPr>
          <w:rFonts w:eastAsia="Times New Roman"/>
          <w:color w:val="auto"/>
          <w:spacing w:val="-2"/>
          <w:kern w:val="0"/>
          <w:sz w:val="22"/>
          <w:szCs w:val="22"/>
          <w:lang w:val="sr-Cyrl-CS" w:eastAsia="en-US"/>
        </w:rPr>
        <w:t>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r w:rsidRPr="00275085">
        <w:rPr>
          <w:rFonts w:eastAsia="Tahoma" w:cs="Times New Roman"/>
          <w:color w:val="000000"/>
        </w:rPr>
        <w:t>Извођач је обавезан да: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свакодневно води граћевински дневник  уредно контролисан од стране надзора, а грађевинску књигу  оверену од стране надзора  подноси са коначним обрачуном радова.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sidRPr="00D15A4A">
        <w:rPr>
          <w:lang w:val="sr-Cyrl-RS"/>
        </w:rPr>
        <w:t>е</w:t>
      </w:r>
      <w:r w:rsidRPr="00D15A4A">
        <w:t xml:space="preserve"> привремене инсталације,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Pr>
          <w:lang w:val="sr-Cyrl-RS"/>
        </w:rPr>
        <w:t>и</w:t>
      </w:r>
      <w:r w:rsidRPr="00D15A4A">
        <w:t xml:space="preserve"> знакова упозорења,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 xml:space="preserve">спречи ширење прашине најлонима,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000227B9"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lastRenderedPageBreak/>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Пољопривредни факултет Нови Сад, Трг Доститеја Обрадовића 8, 21000 Нови Сад</w:t>
      </w: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val="sr-Cyrl-RS" w:eastAsia="en-US"/>
        </w:rPr>
      </w:pPr>
    </w:p>
    <w:p w:rsidR="001619E7" w:rsidRPr="00E664AB" w:rsidRDefault="001619E7">
      <w:pPr>
        <w:shd w:val="clear" w:color="auto" w:fill="C6D9F1"/>
        <w:jc w:val="center"/>
        <w:rPr>
          <w:b/>
          <w:bCs/>
          <w:i/>
          <w:iCs/>
          <w:lang w:val="sr-Cyrl-R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t>ТЕХНИЧКА СПЕЦИФИКАЦИЈА</w:t>
      </w:r>
    </w:p>
    <w:p w:rsidR="00F15B26" w:rsidRPr="000227B9" w:rsidRDefault="00F15B26" w:rsidP="003475FE">
      <w:pPr>
        <w:rPr>
          <w:b/>
          <w:bCs/>
          <w:i/>
          <w:iCs/>
        </w:rPr>
      </w:pPr>
    </w:p>
    <w:p w:rsidR="000227B9" w:rsidRPr="000227B9" w:rsidRDefault="000227B9" w:rsidP="000227B9">
      <w:pPr>
        <w:jc w:val="both"/>
        <w:rPr>
          <w:bCs/>
          <w:iCs/>
          <w:lang w:val="sr-Cyrl-RS"/>
        </w:rPr>
      </w:pPr>
      <w:r w:rsidRPr="000227B9">
        <w:rPr>
          <w:bCs/>
          <w:iCs/>
          <w:lang w:val="sr-Cyrl-RS"/>
        </w:rPr>
        <w:t>Ovim predmerom, predviđa se isporuka svog potrebnog materijala i opreme, ugrađivanje prema predmeru (pojedinim pozicijama), ispitivanje i puštanje u rad. Sav upotrebljeni materijal mora biti prvoklasnog kvaliteta. Svi radovi moraju biti izvedeni od strane stručnih ovlašćenih lica, a u potpunosti prema  propisima i važećim standardima za ovu vrstu radova.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r w:rsidRPr="000227B9">
        <w:rPr>
          <w:bCs/>
          <w:iCs/>
          <w:lang w:val="sr-Cyrl-RS"/>
        </w:rPr>
        <w:t xml:space="preserve"> U cenu se uračunava sav navedeni materijal u pozicijama i sav sitan materijal, koji prati dotičnu poziciju, transport, kao i cenu  izvođenja  sa svim porezima  i doprinosima. Cena uključuje  ispitivanje  i puštanje u  ispravan  rad svih  elemenata instalacije navedenih u pozicijama. Izvođač je dužan da radove izvrši u svemu prema priloženom tehničkom izveštaju, tehničkim uslovima, predmeru i predračunu i crtežima, da pre početka radova dobro prouči dobijenu dokumentaciju i da na vreme upozori na eventualna odstupanja od postojećih propisa.                                                        </w:t>
      </w:r>
      <w:r>
        <w:rPr>
          <w:bCs/>
          <w:iCs/>
          <w:lang w:val="sr-Cyrl-RS"/>
        </w:rPr>
        <w:t xml:space="preserve">                              </w:t>
      </w:r>
    </w:p>
    <w:p w:rsidR="000227B9" w:rsidRDefault="000227B9" w:rsidP="000227B9">
      <w:pPr>
        <w:jc w:val="both"/>
        <w:rPr>
          <w:bCs/>
          <w:iCs/>
          <w:lang w:val="sr-Cyrl-RS"/>
        </w:rPr>
      </w:pPr>
    </w:p>
    <w:p w:rsidR="000227B9" w:rsidRPr="000227B9" w:rsidRDefault="000227B9" w:rsidP="000227B9">
      <w:pPr>
        <w:jc w:val="both"/>
        <w:rPr>
          <w:bCs/>
          <w:iCs/>
          <w:lang w:val="sr-Cyrl-RS"/>
        </w:rPr>
      </w:pPr>
      <w:r w:rsidRPr="000227B9">
        <w:rPr>
          <w:bCs/>
          <w:iCs/>
          <w:lang w:val="sr-Cyrl-RS"/>
        </w:rPr>
        <w:t>Izvođač  se takođe ne oslobađa obaveze izvođenja pojedinih radova, koji su predviđeni predmerom i predračunom, a eventualno nisu napomenuti u tehničkom opisu ili bilo kom drugom prilogu ovog projekta, a što je obavezan da uradi po važećim propisima za izvođenja instalacija za ovu vrstu objekta.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p>
    <w:p w:rsidR="000227B9" w:rsidRDefault="000227B9" w:rsidP="000227B9">
      <w:pPr>
        <w:jc w:val="both"/>
        <w:rPr>
          <w:bCs/>
          <w:iCs/>
          <w:lang w:val="sr-Cyrl-RS"/>
        </w:rPr>
      </w:pPr>
      <w:r w:rsidRPr="000227B9">
        <w:rPr>
          <w:bCs/>
          <w:iCs/>
          <w:lang w:val="sr-Cyrl-RS"/>
        </w:rPr>
        <w:t>Sva ugrađena elektrooprema mora da bude izrađena prema SRPS, ili međunarodnim standardima (IES, ISO), s tim što se u nedostatku mogu koristiti i priznati nacionalni standardi drugih država (VDE, DIN, IEEE, itd.).</w:t>
      </w:r>
      <w:r w:rsidRPr="000227B9">
        <w:rPr>
          <w:bCs/>
          <w:iCs/>
          <w:lang w:val="sr-Cyrl-RS"/>
        </w:rPr>
        <w:tab/>
      </w:r>
    </w:p>
    <w:p w:rsidR="000227B9" w:rsidRDefault="000227B9" w:rsidP="000227B9">
      <w:pPr>
        <w:jc w:val="both"/>
        <w:rPr>
          <w:bCs/>
          <w:iCs/>
          <w:lang w:val="sr-Cyrl-RS"/>
        </w:rPr>
      </w:pPr>
    </w:p>
    <w:p w:rsidR="00BA15B3" w:rsidRPr="003D2B6F" w:rsidRDefault="000227B9" w:rsidP="000227B9">
      <w:pPr>
        <w:jc w:val="both"/>
        <w:rPr>
          <w:b/>
          <w:bCs/>
          <w:i/>
          <w:iCs/>
          <w:lang w:val="en-US"/>
        </w:rPr>
      </w:pPr>
      <w:r w:rsidRPr="000227B9">
        <w:rPr>
          <w:bCs/>
          <w:iCs/>
          <w:lang w:val="sr-Cyrl-RS"/>
        </w:rPr>
        <w:tab/>
      </w:r>
      <w:r w:rsidRPr="000227B9">
        <w:rPr>
          <w:b/>
          <w:bCs/>
          <w:i/>
          <w:iCs/>
          <w:lang w:val="sr-Cyrl-RS"/>
        </w:rPr>
        <w:tab/>
      </w:r>
      <w:r w:rsidRPr="000227B9">
        <w:rPr>
          <w:b/>
          <w:bCs/>
          <w:i/>
          <w:iCs/>
          <w:lang w:val="sr-Cyrl-RS"/>
        </w:rPr>
        <w:tab/>
      </w:r>
    </w:p>
    <w:tbl>
      <w:tblPr>
        <w:tblpPr w:leftFromText="180" w:rightFromText="180" w:vertAnchor="text" w:tblpY="1"/>
        <w:tblOverlap w:val="neve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291"/>
        <w:gridCol w:w="142"/>
        <w:gridCol w:w="1134"/>
        <w:gridCol w:w="283"/>
        <w:gridCol w:w="567"/>
      </w:tblGrid>
      <w:tr w:rsidR="00BA15B3" w:rsidRPr="00BA15B3" w:rsidTr="00BA15B3">
        <w:trPr>
          <w:trHeight w:val="315"/>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 SPRATNI RAZVODNI ORMANI I POMOĆNI RAZVODNI ORMANI              - RO –1/I, –2/I, –3/I, –1/II, –2/II, –3/II, –1/III, – 2/III, –3/III, –1/IV, –2/IV, –3/IV, –1/V, –2/V</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w:t>
            </w:r>
          </w:p>
        </w:tc>
        <w:tc>
          <w:tcPr>
            <w:tcW w:w="6291" w:type="dxa"/>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BA15B3">
              <w:rPr>
                <w:rFonts w:eastAsia="Times New Roman"/>
                <w:color w:val="auto"/>
                <w:kern w:val="0"/>
                <w:szCs w:val="20"/>
                <w:lang w:val="en-US" w:eastAsia="sr-Latn-RS"/>
              </w:rPr>
              <w:br/>
              <w:t>–1/II,  –2/II,  –3/II,  –1/III,  –2/III,  –3/III,  –1/IV,  –2/IV,  –3/IV,  –1/V,  –2/V.                                                                             Komplet rad i materijal sa pratećim 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30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w:t>
            </w:r>
          </w:p>
        </w:tc>
        <w:tc>
          <w:tcPr>
            <w:tcW w:w="6291" w:type="dxa"/>
            <w:shd w:val="clear" w:color="auto" w:fill="auto"/>
            <w:noWrap/>
            <w:vAlign w:val="bottom"/>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Isporuka i ugradnja pomoćnih spratnih razvodnih ormana RO –1/I, –2/I,–3/I, –1/II, –2/II, –3/II, –1/III, –2/III, –3/III, –1/IV, –2/IV, –3/IV, –1/V, –2/V.</w:t>
            </w:r>
          </w:p>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val="en-US"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val="en-US"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lastRenderedPageBreak/>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val="en-US"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KB</w:t>
            </w:r>
            <w:r w:rsidRPr="00BA15B3">
              <w:rPr>
                <w:rFonts w:eastAsia="Times New Roman"/>
                <w:color w:val="auto"/>
                <w:kern w:val="0"/>
                <w:szCs w:val="20"/>
                <w:lang w:val="sr-Cyrl-RS" w:eastAsia="sr-Latn-RS"/>
              </w:rPr>
              <w:t xml:space="preserve"> – 3/6 (</w:t>
            </w:r>
            <w:r w:rsidRPr="00BA15B3">
              <w:rPr>
                <w:rFonts w:eastAsia="Times New Roman"/>
                <w:color w:val="auto"/>
                <w:kern w:val="0"/>
                <w:szCs w:val="20"/>
                <w:lang w:val="en-US"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w:t>
            </w:r>
            <w:r w:rsidRPr="00BA15B3">
              <w:rPr>
                <w:rFonts w:eastAsia="Times New Roman"/>
                <w:color w:val="auto"/>
                <w:kern w:val="0"/>
                <w:szCs w:val="20"/>
                <w:lang w:val="sr-Cyrl-RS" w:eastAsia="sr-Latn-RS"/>
              </w:rPr>
              <w:t>Š</w:t>
            </w:r>
            <w:r w:rsidRPr="00BA15B3">
              <w:rPr>
                <w:rFonts w:eastAsia="Times New Roman"/>
                <w:color w:val="auto"/>
                <w:kern w:val="0"/>
                <w:szCs w:val="20"/>
                <w:lang w:val="en-US" w:eastAsia="sr-Latn-RS"/>
              </w:rPr>
              <w:t>xD</w:t>
            </w:r>
            <w:r w:rsidRPr="00BA15B3">
              <w:rPr>
                <w:rFonts w:eastAsia="Times New Roman"/>
                <w:color w:val="auto"/>
                <w:kern w:val="0"/>
                <w:szCs w:val="20"/>
                <w:lang w:val="sr-Cyrl-RS" w:eastAsia="sr-Latn-RS"/>
              </w:rPr>
              <w:t xml:space="preserve"> 950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800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210</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w:t>
            </w:r>
            <w:proofErr w:type="gramStart"/>
            <w:r w:rsidRPr="00BA15B3">
              <w:rPr>
                <w:rFonts w:eastAsia="Times New Roman"/>
                <w:color w:val="auto"/>
                <w:kern w:val="0"/>
                <w:szCs w:val="20"/>
                <w:lang w:val="sr-Cyrl-RS" w:eastAsia="sr-Latn-RS"/>
              </w:rPr>
              <w:t>.,</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Evrotehna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 xml:space="preserve">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Kompl</w:t>
            </w:r>
            <w:r w:rsidRPr="00BA15B3">
              <w:rPr>
                <w:rFonts w:eastAsia="Times New Roman"/>
                <w:color w:val="auto"/>
                <w:kern w:val="0"/>
                <w:szCs w:val="20"/>
                <w:lang w:val="sr-Cyrl-RS" w:eastAsia="sr-Latn-RS"/>
              </w:rPr>
              <w:t>.</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sr-Cyrl-RS" w:eastAsia="sr-Latn-RS"/>
              </w:rPr>
              <w:t>14</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ugra</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uje</w:t>
            </w:r>
            <w:r w:rsidRPr="00BA15B3">
              <w:rPr>
                <w:rFonts w:eastAsia="Times New Roman"/>
                <w:color w:val="auto"/>
                <w:kern w:val="0"/>
                <w:szCs w:val="20"/>
                <w:lang w:val="sr-Cyrl-RS" w:eastAsia="sr-Latn-RS"/>
              </w:rPr>
              <w:t xml:space="preserve"> </w:t>
            </w:r>
            <w:proofErr w:type="gramStart"/>
            <w:r w:rsidRPr="00BA15B3">
              <w:rPr>
                <w:rFonts w:eastAsia="Times New Roman"/>
                <w:color w:val="auto"/>
                <w:kern w:val="0"/>
                <w:szCs w:val="20"/>
                <w:lang w:val="en-US" w:eastAsia="sr-Latn-RS"/>
              </w:rPr>
              <w:t>slede</w:t>
            </w:r>
            <w:r w:rsidRPr="00BA15B3">
              <w:rPr>
                <w:rFonts w:eastAsia="Times New Roman"/>
                <w:color w:val="auto"/>
                <w:kern w:val="0"/>
                <w:szCs w:val="20"/>
                <w:lang w:val="sr-Cyrl-RS" w:eastAsia="sr-Latn-RS"/>
              </w:rPr>
              <w:t>ć</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elektroinstalaciona</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oprema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SchneiderElectric</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odgovarajuće</w:t>
            </w:r>
            <w:r w:rsidRPr="00BA15B3">
              <w:rPr>
                <w:rFonts w:eastAsia="Times New Roman"/>
                <w:color w:val="auto"/>
                <w:kern w:val="0"/>
                <w:szCs w:val="20"/>
                <w:lang w:val="sr-Cyrl-RS" w:eastAsia="sr-Latn-RS"/>
              </w:rPr>
              <w:t>.:</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glavni prekidač INS 100A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1</w:t>
            </w:r>
          </w:p>
          <w:p w:rsidR="00BA15B3" w:rsidRPr="00BA15B3" w:rsidRDefault="00BA15B3" w:rsidP="00BA15B3">
            <w:pPr>
              <w:suppressAutoHyphens w:val="0"/>
              <w:spacing w:line="240" w:lineRule="auto"/>
              <w:jc w:val="center"/>
              <w:rPr>
                <w:rFonts w:eastAsia="Times New Roman"/>
                <w:color w:val="auto"/>
                <w:kern w:val="0"/>
                <w:szCs w:val="20"/>
                <w:lang w:val="sr-Cyrl-RS" w:eastAsia="sr-Latn-RS"/>
              </w:rPr>
            </w:pP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32-40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25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 A, (tip B), 6kA;Kom.12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6kA;Kom.60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w:t>
            </w:r>
            <w:r w:rsidRPr="00BA15B3">
              <w:rPr>
                <w:rFonts w:eastAsia="Times New Roman"/>
                <w:color w:val="auto"/>
                <w:kern w:val="0"/>
                <w:szCs w:val="20"/>
                <w:lang w:val="sr-Cyrl-RS" w:eastAsia="sr-Latn-RS"/>
              </w:rPr>
              <w:t>,</w:t>
            </w:r>
            <w:r w:rsidRPr="00BA15B3">
              <w:rPr>
                <w:rFonts w:eastAsia="Times New Roman"/>
                <w:color w:val="auto"/>
                <w:kern w:val="0"/>
                <w:szCs w:val="20"/>
                <w:lang w:val="en-US" w:eastAsia="sr-Latn-RS"/>
              </w:rPr>
              <w:t>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odvodnici prenapona V 20-C/3+NPE, Obo Betterman.Kompl.1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pertinaks ploča debljine 5mm, euro (DIN) šine, plastične kanalice za kablove, redne stezaljke, stezaljke za uzemljenje natpisne pločice, tablica sa natpisom "OPASNO PO ŽIVOT", provodnici za šemiranje, zaštitne maske i sl. Komplet rad i materijal sa bušenjem</w:t>
            </w:r>
            <w:r w:rsidRPr="00BA15B3">
              <w:rPr>
                <w:rFonts w:eastAsia="Times New Roman"/>
                <w:color w:val="auto"/>
                <w:kern w:val="0"/>
                <w:szCs w:val="20"/>
                <w:lang w:val="en-US" w:eastAsia="sr-Latn-RS"/>
              </w:rPr>
              <w:br/>
              <w:t>neophodnih rupa na vratima ormana.Kompl.1</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RAZVODNI I POMOĆNI RAZVODNI ORMANI</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IIA</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za GRO lift</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 xml:space="preserve">ormana  </w:t>
            </w:r>
            <w:r w:rsidRPr="00BA15B3">
              <w:rPr>
                <w:rFonts w:eastAsia="Times New Roman"/>
                <w:b/>
                <w:bCs/>
                <w:color w:val="auto"/>
                <w:kern w:val="0"/>
                <w:szCs w:val="20"/>
                <w:lang w:val="en-US" w:eastAsia="sr-Latn-RS"/>
              </w:rPr>
              <w:t>GRO</w:t>
            </w:r>
            <w:proofErr w:type="gramEnd"/>
            <w:r w:rsidRPr="00BA15B3">
              <w:rPr>
                <w:rFonts w:eastAsia="Times New Roman"/>
                <w:b/>
                <w:bCs/>
                <w:color w:val="auto"/>
                <w:kern w:val="0"/>
                <w:szCs w:val="20"/>
                <w:lang w:val="en-US" w:eastAsia="sr-Latn-RS"/>
              </w:rPr>
              <w:t xml:space="preserve">  –  LIFT</w:t>
            </w:r>
            <w:r w:rsidRPr="00BA15B3">
              <w:rPr>
                <w:rFonts w:eastAsia="Times New Roman"/>
                <w:color w:val="auto"/>
                <w:kern w:val="0"/>
                <w:szCs w:val="20"/>
                <w:lang w:val="en-US" w:eastAsia="sr-Latn-RS"/>
              </w:rPr>
              <w:t xml:space="preserve">,  sa  zapisničkom  predajom  Investitoru.  Pozicija obuhvata   obradu   zidnih   površina   i   pripremu   za   ugradnju   novog </w:t>
            </w:r>
            <w:proofErr w:type="gramStart"/>
            <w:r w:rsidRPr="00BA15B3">
              <w:rPr>
                <w:rFonts w:eastAsia="Times New Roman"/>
                <w:color w:val="auto"/>
                <w:kern w:val="0"/>
                <w:szCs w:val="20"/>
                <w:lang w:val="en-US" w:eastAsia="sr-Latn-RS"/>
              </w:rPr>
              <w:t>razvodnog  ormana</w:t>
            </w:r>
            <w:proofErr w:type="gramEnd"/>
            <w:r w:rsidRPr="00BA15B3">
              <w:rPr>
                <w:rFonts w:eastAsia="Times New Roman"/>
                <w:color w:val="auto"/>
                <w:kern w:val="0"/>
                <w:szCs w:val="20"/>
                <w:lang w:val="en-US" w:eastAsia="sr-Latn-RS"/>
              </w:rPr>
              <w:t xml:space="preserve">  GRO  –  LIFT.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eastAsia="sr-Latn-RS"/>
              </w:rPr>
            </w:pPr>
            <w:r w:rsidRPr="00BA15B3">
              <w:rPr>
                <w:rFonts w:eastAsia="Times New Roman"/>
                <w:color w:val="auto"/>
                <w:kern w:val="0"/>
                <w:szCs w:val="20"/>
                <w:lang w:eastAsia="sr-Latn-RS"/>
              </w:rPr>
              <w:t>4</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eastAsia="sr-Latn-RS"/>
              </w:rPr>
              <w:t>Isporuka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ugradnja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razvodnog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ormana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GRO</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LIFT</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KB</w:t>
            </w:r>
            <w:r w:rsidRPr="00BA15B3">
              <w:rPr>
                <w:rFonts w:eastAsia="Times New Roman"/>
                <w:color w:val="auto"/>
                <w:kern w:val="0"/>
                <w:szCs w:val="20"/>
                <w:lang w:val="sr-Cyrl-RS" w:eastAsia="sr-Latn-RS"/>
              </w:rPr>
              <w:t xml:space="preserve"> – 2/4 (</w:t>
            </w:r>
            <w:r w:rsidRPr="00BA15B3">
              <w:rPr>
                <w:rFonts w:eastAsia="Times New Roman"/>
                <w:color w:val="auto"/>
                <w:kern w:val="0"/>
                <w:szCs w:val="20"/>
                <w:lang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VxŠxD 650x550x210mm)</w:t>
            </w:r>
            <w:proofErr w:type="gramStart"/>
            <w:r w:rsidRPr="00BA15B3">
              <w:rPr>
                <w:rFonts w:eastAsia="Times New Roman"/>
                <w:color w:val="auto"/>
                <w:kern w:val="0"/>
                <w:szCs w:val="20"/>
                <w:lang w:val="en-US" w:eastAsia="sr-Latn-RS"/>
              </w:rPr>
              <w:t>,</w:t>
            </w:r>
            <w:proofErr w:type="gramEnd"/>
            <w:r w:rsidRPr="00BA15B3">
              <w:rPr>
                <w:rFonts w:eastAsia="Times New Roman"/>
                <w:color w:val="auto"/>
                <w:kern w:val="0"/>
                <w:szCs w:val="20"/>
                <w:lang w:val="en-US" w:eastAsia="sr-Latn-RS"/>
              </w:rPr>
              <w:br w:type="page"/>
              <w:t xml:space="preserve">proizvođača "Evrotehna"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U orman se ugrađuje </w:t>
            </w:r>
            <w:proofErr w:type="gramStart"/>
            <w:r w:rsidRPr="00BA15B3">
              <w:rPr>
                <w:rFonts w:eastAsia="Times New Roman"/>
                <w:color w:val="auto"/>
                <w:kern w:val="0"/>
                <w:szCs w:val="20"/>
                <w:lang w:val="en-US" w:eastAsia="sr-Latn-RS"/>
              </w:rPr>
              <w:t>sledeća  elektroinstalaciona</w:t>
            </w:r>
            <w:proofErr w:type="gramEnd"/>
            <w:r w:rsidRPr="00BA15B3">
              <w:rPr>
                <w:rFonts w:eastAsia="Times New Roman"/>
                <w:color w:val="auto"/>
                <w:kern w:val="0"/>
                <w:szCs w:val="20"/>
                <w:lang w:val="en-US" w:eastAsia="sr-Latn-RS"/>
              </w:rPr>
              <w:t xml:space="preserve"> oprema proizvođača "SchneiderElectric"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r>
      <w:tr w:rsidR="00BA15B3" w:rsidRPr="00BA15B3" w:rsidTr="00BA15B3">
        <w:trPr>
          <w:trHeight w:val="4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glavni automatski prekidač NS 100A sa okidačem za daljinski isklopI.O.220V, „SchneiderElectric“ili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(tip B) Kom.4</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25A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trafo 220V/ 24V, 100VA,Kom.1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šuko priključnica 250V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trofazna priključnica 400V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priključnica za 24V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odvodnik prenapona V-20-C/3+NPE Kompl.1</w:t>
            </w:r>
          </w:p>
        </w:tc>
      </w:tr>
      <w:tr w:rsidR="00BA15B3" w:rsidRPr="00BA15B3" w:rsidTr="00BA15B3">
        <w:trPr>
          <w:trHeight w:val="18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materijal,  pertinaks  ploča  debljine  5mm,  euro  šine, plastične kanalice za kablove, redne stezaljke, stezaljke za uzemljenje natpisne pločice, tablica sa natpisom "OPASNO PO ŽIVOT", provodnici</w:t>
            </w:r>
            <w:r w:rsidRPr="00BA15B3">
              <w:rPr>
                <w:rFonts w:eastAsia="Times New Roman"/>
                <w:color w:val="auto"/>
                <w:kern w:val="0"/>
                <w:szCs w:val="20"/>
                <w:lang w:val="en-US" w:eastAsia="sr-Latn-RS"/>
              </w:rPr>
              <w:br/>
              <w:t>za šemiranje, zaštitne maske i sl. Kompl. 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IIB</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RO DIG V</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ormana </w:t>
            </w:r>
            <w:r w:rsidRPr="00BA15B3">
              <w:rPr>
                <w:rFonts w:eastAsia="Times New Roman"/>
                <w:b/>
                <w:bCs/>
                <w:color w:val="auto"/>
                <w:kern w:val="0"/>
                <w:szCs w:val="20"/>
                <w:lang w:val="en-US" w:eastAsia="sr-Latn-RS"/>
              </w:rPr>
              <w:t>RO – DIG–V</w:t>
            </w:r>
            <w:r w:rsidRPr="00BA15B3">
              <w:rPr>
                <w:rFonts w:eastAsia="Times New Roman"/>
                <w:color w:val="auto"/>
                <w:kern w:val="0"/>
                <w:szCs w:val="20"/>
                <w:lang w:val="en-US" w:eastAsia="sr-Latn-RS"/>
              </w:rPr>
              <w:t xml:space="preserve">   (u digestorskoj kućici na krovu), sa zapisničkom predajom   Investitoru.   Pozicija   obuhvata   obradu   zidnih   površina   i pripremu za ugradnju </w:t>
            </w:r>
            <w:proofErr w:type="gramStart"/>
            <w:r w:rsidRPr="00BA15B3">
              <w:rPr>
                <w:rFonts w:eastAsia="Times New Roman"/>
                <w:color w:val="auto"/>
                <w:kern w:val="0"/>
                <w:szCs w:val="20"/>
                <w:lang w:val="en-US" w:eastAsia="sr-Latn-RS"/>
              </w:rPr>
              <w:t>novog  razvodnog</w:t>
            </w:r>
            <w:proofErr w:type="gramEnd"/>
            <w:r w:rsidRPr="00BA15B3">
              <w:rPr>
                <w:rFonts w:eastAsia="Times New Roman"/>
                <w:color w:val="auto"/>
                <w:kern w:val="0"/>
                <w:szCs w:val="20"/>
                <w:lang w:val="en-US" w:eastAsia="sr-Latn-RS"/>
              </w:rPr>
              <w:t xml:space="preserve"> ormana RO – DIG. Komplet rad</w:t>
            </w:r>
            <w:r w:rsidRPr="00BA15B3">
              <w:rPr>
                <w:rFonts w:eastAsia="Times New Roman"/>
                <w:color w:val="auto"/>
                <w:kern w:val="0"/>
                <w:szCs w:val="20"/>
                <w:lang w:val="en-US" w:eastAsia="sr-Latn-RS"/>
              </w:rPr>
              <w:br w:type="page"/>
              <w:t>i materijal sa pratećim 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razvodnog ormana RO – DIG–</w:t>
            </w:r>
            <w:proofErr w:type="gramStart"/>
            <w:r w:rsidRPr="00BA15B3">
              <w:rPr>
                <w:rFonts w:eastAsia="Times New Roman"/>
                <w:color w:val="auto"/>
                <w:kern w:val="0"/>
                <w:szCs w:val="20"/>
                <w:lang w:val="en-US" w:eastAsia="sr-Latn-RS"/>
              </w:rPr>
              <w:t>V .</w:t>
            </w:r>
            <w:proofErr w:type="gramEnd"/>
            <w:r w:rsidRPr="00BA15B3">
              <w:rPr>
                <w:rFonts w:eastAsia="Times New Roman"/>
                <w:color w:val="auto"/>
                <w:kern w:val="0"/>
                <w:szCs w:val="20"/>
                <w:lang w:val="en-US" w:eastAsia="sr-Latn-RS"/>
              </w:rPr>
              <w:t xml:space="preserve"> Orman se sastoje od - orman tipske fabričke izrade, za montažu na zid, od HV čeličnog lima debljine  1,5mm,  elektrostatički  plastificiranipoliesterskim  prahom,  sa vratima  i  bravom,  sa  leđnim  i  bočnim  stranicama  (dovod  kablova  od gore), IP55 izvedbe, sličan tipu KB – 3/6 (dim. VxŠxD 950x800x210mm),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glavni prekidač INS 63A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 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 Kom.1</w:t>
            </w:r>
          </w:p>
        </w:tc>
      </w:tr>
      <w:tr w:rsidR="00BA15B3" w:rsidRPr="00BA15B3" w:rsidTr="00BA15B3">
        <w:trPr>
          <w:trHeight w:val="7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 Kom.8</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10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 Kom.5</w:t>
            </w:r>
          </w:p>
        </w:tc>
      </w:tr>
      <w:tr w:rsidR="00BA15B3" w:rsidRPr="00BA15B3" w:rsidTr="00BA15B3">
        <w:trPr>
          <w:trHeight w:val="9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motorna zaštitna sklopka MZS 2-4A</w:t>
            </w:r>
            <w:r w:rsidRPr="00BA15B3">
              <w:rPr>
                <w:rFonts w:eastAsia="Times New Roman"/>
                <w:color w:val="auto"/>
                <w:kern w:val="0"/>
                <w:szCs w:val="20"/>
                <w:lang w:val="en-US" w:eastAsia="sr-Latn-RS"/>
              </w:rPr>
              <w:br/>
              <w:t>NAPOMENA: MZS usaglasiti sa motorima digestoraKom.5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kontaktor K-16A, sa pomoćnim kontaktima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pomoćni relej PR41C, 230V, sa podnožjem za ugradnju na euro šinu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 Kom.8</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crvenom kućištu Ø22mm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zeleni Kom.5</w:t>
            </w:r>
          </w:p>
        </w:tc>
      </w:tr>
      <w:tr w:rsidR="00BA15B3" w:rsidRPr="00BA15B3" w:rsidTr="00BA15B3">
        <w:trPr>
          <w:trHeight w:val="675"/>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crveni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fluoro svetiljka 20W sa krajnim prekidačem (rasveta u ormanu); Kom.1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pertinaks ploča debljine 5mm, euro (DIN) šine, plastične kanalice za kablove, redne stezaljke, stezaljke za uzemljenje natpisne pločice, tablica sa natpisom "OPASNO PO ŽIVOT", provodnici za šemiranje, zaštitne maske i sl. 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IIC</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apartmane</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7</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postojećih  razvodnih ormana  apartmana  </w:t>
            </w:r>
            <w:r w:rsidRPr="00BA15B3">
              <w:rPr>
                <w:rFonts w:eastAsia="Times New Roman"/>
                <w:b/>
                <w:bCs/>
                <w:color w:val="auto"/>
                <w:kern w:val="0"/>
                <w:szCs w:val="20"/>
                <w:lang w:val="en-US" w:eastAsia="sr-Latn-RS"/>
              </w:rPr>
              <w:t>RO–AP1,  RO–AP2  i  RO–AP3</w:t>
            </w:r>
            <w:r w:rsidRPr="00BA15B3">
              <w:rPr>
                <w:rFonts w:eastAsia="Times New Roman"/>
                <w:color w:val="auto"/>
                <w:kern w:val="0"/>
                <w:szCs w:val="20"/>
                <w:lang w:val="en-US" w:eastAsia="sr-Latn-RS"/>
              </w:rPr>
              <w:t xml:space="preserve">,   (u  apartmanima u prizemlju),  sa  zapisničkom  predajom  Investitoru.  </w:t>
            </w:r>
            <w:proofErr w:type="gramStart"/>
            <w:r w:rsidRPr="00BA15B3">
              <w:rPr>
                <w:rFonts w:eastAsia="Times New Roman"/>
                <w:color w:val="auto"/>
                <w:kern w:val="0"/>
                <w:szCs w:val="20"/>
                <w:lang w:val="en-US" w:eastAsia="sr-Latn-RS"/>
              </w:rPr>
              <w:t>Pozicija  obuhvata</w:t>
            </w:r>
            <w:proofErr w:type="gramEnd"/>
            <w:r w:rsidRPr="00BA15B3">
              <w:rPr>
                <w:rFonts w:eastAsia="Times New Roman"/>
                <w:color w:val="auto"/>
                <w:kern w:val="0"/>
                <w:szCs w:val="20"/>
                <w:lang w:val="en-US" w:eastAsia="sr-Latn-RS"/>
              </w:rPr>
              <w:t xml:space="preserve"> obradu zidnih površina i pripremu za ugradnju novog  razvodnog ormana RO–AP1,  RO–AP2  i  RO–AP3.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8</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pomoćnog razvodnog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RO–AP1</w:t>
            </w:r>
            <w:r w:rsidRPr="00BA15B3">
              <w:rPr>
                <w:rFonts w:eastAsia="Times New Roman"/>
                <w:color w:val="auto"/>
                <w:kern w:val="0"/>
                <w:szCs w:val="20"/>
                <w:lang w:val="en-US" w:eastAsia="sr-Latn-RS"/>
              </w:rPr>
              <w:t xml:space="preserve">. Orman je tipske fabričke izrade od poliestera sa plastificiranim providnim vratima/poklopcem,     IP40     izvedbe,     tip     MAT     36     (dimenzije 300x530x100mm)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6A, 6kA,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16A, 6kA, tip (B) Kom. 16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9</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pomoćnih razvodnih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RO–AP2 i RO–AP3</w:t>
            </w:r>
            <w:r w:rsidRPr="00BA15B3">
              <w:rPr>
                <w:rFonts w:eastAsia="Times New Roman"/>
                <w:color w:val="auto"/>
                <w:kern w:val="0"/>
                <w:szCs w:val="20"/>
                <w:lang w:val="en-US" w:eastAsia="sr-Latn-RS"/>
              </w:rPr>
              <w:t>.   Ormani   su   tipske   fabričke   izrade   od   poliestera   sa plastificiranim providnim vratima/poklopcem, IP40 izvedbe, tip MAT 24</w:t>
            </w:r>
            <w:r w:rsidRPr="00BA15B3">
              <w:rPr>
                <w:rFonts w:eastAsia="Times New Roman"/>
                <w:color w:val="auto"/>
                <w:kern w:val="0"/>
                <w:szCs w:val="20"/>
                <w:lang w:val="en-US" w:eastAsia="sr-Latn-RS"/>
              </w:rPr>
              <w:br/>
              <w:t xml:space="preserve">(dimenzije 300x365x100mm)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 xml:space="preserve">U  dva ormana  se ukupno (broj komada je već pomnožen sa dva)  ugrađuje  sledeća  elektronstalaciona  oprema  proizvođača “SchneiderElectric”,  </w:t>
            </w:r>
            <w:r w:rsidRPr="00BA15B3">
              <w:rPr>
                <w:rFonts w:eastAsia="Times New Roman"/>
                <w:color w:val="auto"/>
                <w:kern w:val="0"/>
                <w:szCs w:val="20"/>
                <w:lang w:val="en-US"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6kA,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6kA, tip (B) Kom.20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Kompl.2</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IID</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podrumske RO</w:t>
            </w:r>
          </w:p>
        </w:tc>
      </w:tr>
      <w:tr w:rsidR="00BA15B3" w:rsidRPr="00BA15B3" w:rsidTr="00BA15B3">
        <w:trPr>
          <w:trHeight w:val="24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10</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ormana  podruma</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RO–PODR</w:t>
            </w:r>
            <w:r w:rsidRPr="00BA15B3">
              <w:rPr>
                <w:rFonts w:eastAsia="Times New Roman"/>
                <w:color w:val="auto"/>
                <w:kern w:val="0"/>
                <w:szCs w:val="20"/>
                <w:lang w:val="en-US" w:eastAsia="sr-Latn-RS"/>
              </w:rPr>
              <w:t>,  (u  podrumu),  sa  zapisničkom  predajom Investitoru.  Pozicija  obuhvata  obradu  zidnih  površina  i  pripremu  za ugradnju novog  razvodnog ormana RO–PODR. Komplet rad i materijal</w:t>
            </w:r>
            <w:r w:rsidRPr="00BA15B3">
              <w:rPr>
                <w:rFonts w:eastAsia="Times New Roman"/>
                <w:color w:val="auto"/>
                <w:kern w:val="0"/>
                <w:szCs w:val="20"/>
                <w:lang w:val="en-US" w:eastAsia="sr-Latn-RS"/>
              </w:rPr>
              <w:br/>
              <w:t>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11</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razvodnog ormana </w:t>
            </w:r>
            <w:r w:rsidRPr="00BA15B3">
              <w:rPr>
                <w:rFonts w:eastAsia="Times New Roman"/>
                <w:b/>
                <w:bCs/>
                <w:color w:val="auto"/>
                <w:kern w:val="0"/>
                <w:szCs w:val="20"/>
                <w:lang w:val="en-US" w:eastAsia="sr-Latn-RS"/>
              </w:rPr>
              <w:t>RO – PODR</w:t>
            </w:r>
            <w:r w:rsidRPr="00BA15B3">
              <w:rPr>
                <w:rFonts w:eastAsia="Times New Roman"/>
                <w:color w:val="auto"/>
                <w:kern w:val="0"/>
                <w:szCs w:val="20"/>
                <w:lang w:val="en-US"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125A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5</w:t>
            </w:r>
          </w:p>
        </w:tc>
      </w:tr>
      <w:tr w:rsidR="00BA15B3" w:rsidRPr="00BA15B3" w:rsidTr="00BA15B3">
        <w:trPr>
          <w:trHeight w:val="312"/>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1</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25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40 A, (tip B), 6kA;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pertinaks ploča debljine 5mm, euro (DIN) šine, plastične kanalice za kablove, redne stezaljke, stezaljke za uzemljenje natpisne pločice, tablica sa natpisom "OPASNO PO ŽIVOT", provodnici za šemiranje, zaštitne maske i sl. 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IIE</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Električna instalacija za regulaciju pritiska vode</w:t>
            </w:r>
            <w:r w:rsidRPr="00BA15B3">
              <w:rPr>
                <w:rFonts w:eastAsia="Times New Roman"/>
                <w:color w:val="auto"/>
                <w:kern w:val="0"/>
                <w:szCs w:val="20"/>
                <w:lang w:val="en-US" w:eastAsia="sr-Latn-RS"/>
              </w:rPr>
              <w:t> </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hidrantsku  vodu  RO-PPHV-1  I  RO-PPHV-2    (za povišenje pritiska vode u hidrantskoj mreži)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RO-GSH  (za  povišenje  pritiska  u  hidrantskoj  mreži)  u  podrumu,  sa eventualnom     popravkom     i     zamenom     osigurača     i     dotrajale elektroinstalacione opreme.</w:t>
            </w:r>
            <w:r w:rsidRPr="00BA15B3">
              <w:rPr>
                <w:rFonts w:eastAsia="Times New Roman"/>
                <w:color w:val="auto"/>
                <w:kern w:val="0"/>
                <w:szCs w:val="20"/>
                <w:lang w:val="en-US" w:eastAsia="sr-Latn-RS"/>
              </w:rPr>
              <w:br w:type="page"/>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IIF</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 radovi na pomoćnim i servisnim ormanima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r>
      <w:tr w:rsidR="00BA15B3" w:rsidRPr="00BA15B3" w:rsidTr="00BA15B3">
        <w:trPr>
          <w:trHeight w:val="157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PRO-1, PRO-T i RO-RAČ  (na I, II i IV spratu respektivno), sa ugradnjom ZUDS  40/0,5A,  i  eventualnom  popravkom  i  zamenom  osigurača  i</w:t>
            </w:r>
            <w:r w:rsidRPr="00BA15B3">
              <w:rPr>
                <w:rFonts w:eastAsia="Times New Roman"/>
                <w:color w:val="auto"/>
                <w:kern w:val="0"/>
                <w:szCs w:val="20"/>
                <w:lang w:val="en-US" w:eastAsia="sr-Latn-RS"/>
              </w:rPr>
              <w:br/>
              <w:t>dotrajale elektroinstalacione opreme. 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16</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servisnih ormana SO koji se sastoje od:</w:t>
            </w:r>
            <w:r w:rsidRPr="00BA15B3">
              <w:rPr>
                <w:rFonts w:eastAsia="Times New Roman"/>
                <w:color w:val="auto"/>
                <w:kern w:val="0"/>
                <w:szCs w:val="20"/>
                <w:lang w:val="en-US" w:eastAsia="sr-Latn-RS"/>
              </w:rPr>
              <w:t xml:space="preserve">- orman tipske fabričke izrade, za montažu na zid, tipske fabričke izrade od   čelično   plastificiranog   lima   sa   vratima   i   </w:t>
            </w:r>
            <w:r w:rsidRPr="00BA15B3">
              <w:rPr>
                <w:rFonts w:eastAsia="Times New Roman"/>
                <w:color w:val="auto"/>
                <w:kern w:val="0"/>
                <w:szCs w:val="20"/>
                <w:lang w:val="en-US" w:eastAsia="sr-Latn-RS"/>
              </w:rPr>
              <w:lastRenderedPageBreak/>
              <w:t>bravom   dimenzija</w:t>
            </w:r>
            <w:r w:rsidRPr="00BA15B3">
              <w:rPr>
                <w:rFonts w:eastAsia="Times New Roman"/>
                <w:color w:val="auto"/>
                <w:kern w:val="0"/>
                <w:szCs w:val="20"/>
                <w:lang w:val="en-US" w:eastAsia="sr-Latn-RS"/>
              </w:rPr>
              <w:br/>
              <w:t xml:space="preserve">300x300x140mm, IP66, proizvođača "Schrack",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U orman se ugrađuje sledeća  elektroinstalaciona oprema proizvođača</w:t>
            </w:r>
            <w:r w:rsidRPr="00BA15B3">
              <w:rPr>
                <w:rFonts w:eastAsia="Times New Roman"/>
                <w:color w:val="auto"/>
                <w:kern w:val="0"/>
                <w:szCs w:val="20"/>
                <w:lang w:val="en-US" w:eastAsia="sr-Latn-RS"/>
              </w:rPr>
              <w:br/>
              <w:t>SchneiderElectric ili slična:</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G40A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(prekidač)  tip  C60N  (25A);  tropolni  3P; 25A; B kriva; 10kA; ili sl.;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materijal:  Cusabirnice,  potporni  izolatori,  pertinaks ploča  debljine  5mm,  euro  šine,  plastične  kanalice  za  kablove,  redne stezaljke, stezaljke za uzemljenje natpisne pločice, tablica sa natpisom "OPASNO  PO  ŽIVOT",  provodnici  za  šemiranje,  zaštitne  maske  i  sl. Komplet  rad  i  materijal  sa  bušenjem  neophodnih  rupa  na  vratima ormana. Kompl.1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Na bočnu stranice ormana se ugrađuje</w:t>
            </w:r>
            <w:proofErr w:type="gramStart"/>
            <w:r w:rsidRPr="00BA15B3">
              <w:rPr>
                <w:rFonts w:eastAsia="Times New Roman"/>
                <w:color w:val="auto"/>
                <w:kern w:val="0"/>
                <w:szCs w:val="20"/>
                <w:lang w:val="en-US" w:eastAsia="sr-Latn-RS"/>
              </w:rPr>
              <w:t>:-</w:t>
            </w:r>
            <w:proofErr w:type="gramEnd"/>
            <w:r w:rsidRPr="00BA15B3">
              <w:rPr>
                <w:rFonts w:eastAsia="Times New Roman"/>
                <w:color w:val="auto"/>
                <w:kern w:val="0"/>
                <w:szCs w:val="20"/>
                <w:lang w:val="en-US" w:eastAsia="sr-Latn-RS"/>
              </w:rPr>
              <w:t xml:space="preserve">    industrijska    priključnica    UKO+UTO,    32A,    3P+N+PE,    IP447, proizvođača ETI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 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IIG</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Elektroinstalacije na digestorskim RO</w:t>
            </w:r>
            <w:r w:rsidRPr="00BA15B3">
              <w:rPr>
                <w:rFonts w:eastAsia="Times New Roman"/>
                <w:color w:val="auto"/>
                <w:kern w:val="0"/>
                <w:szCs w:val="20"/>
                <w:lang w:val="en-US" w:eastAsia="sr-Latn-RS"/>
              </w:rPr>
              <w:t> </w:t>
            </w:r>
          </w:p>
        </w:tc>
      </w:tr>
      <w:tr w:rsidR="00BA15B3" w:rsidRPr="00BA15B3" w:rsidTr="00BA15B3">
        <w:trPr>
          <w:trHeight w:val="216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postojećeih pomoćnih razvodnih  ormana  digestora  </w:t>
            </w:r>
            <w:r w:rsidRPr="00BA15B3">
              <w:rPr>
                <w:rFonts w:eastAsia="Times New Roman"/>
                <w:b/>
                <w:color w:val="auto"/>
                <w:kern w:val="0"/>
                <w:szCs w:val="20"/>
                <w:lang w:val="en-US" w:eastAsia="sr-Latn-RS"/>
              </w:rPr>
              <w:t>PRO-DIG-II,  PRO-DIG-III</w:t>
            </w:r>
            <w:r w:rsidRPr="00BA15B3">
              <w:rPr>
                <w:rFonts w:eastAsia="Times New Roman"/>
                <w:color w:val="auto"/>
                <w:kern w:val="0"/>
                <w:szCs w:val="20"/>
                <w:lang w:val="en-US" w:eastAsia="sr-Latn-RS"/>
              </w:rPr>
              <w:t xml:space="preserve">  ,  (na  II  i  III  spratu),  sa zapisničkom  predajom  Investitoru.  Pozicija  obuhvata  obradu  zidnih površina  i  pripremu  za  ugradnju  novih  pomoćnih  razvodnih  ormana digestora  (PRO-DIG-II,  -III,)  .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ype="page"/>
              <w:t>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6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18</w:t>
            </w:r>
          </w:p>
        </w:tc>
        <w:tc>
          <w:tcPr>
            <w:tcW w:w="6433" w:type="dxa"/>
            <w:gridSpan w:val="2"/>
            <w:shd w:val="clear" w:color="auto" w:fill="auto"/>
            <w:vAlign w:val="bottom"/>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pomoćnih razvodnih ormana digestora PRO-DIG-I; PRO-DIG-I I, (na II i III spratu) koji se sastoje od:-  orman  tipske  fabričke  izrade,  za  montažu  na  zid,  tipa  POLYESTER MINIPOL,  dimenzija  500x400x200mm  izrađen  od  vruće  presovanog,</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staklom  ojačanog  poliestera,  sa  vratima  i  bravom,  IP66,  proizvođača "Schrack", ili odgovarajuće</w:t>
            </w:r>
          </w:p>
        </w:tc>
        <w:tc>
          <w:tcPr>
            <w:tcW w:w="1134" w:type="dxa"/>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 xml:space="preserve">U  dva ormana  se ukupno (broj komada je već pomnožen sa dva)  ugrađuje  sledeća  elektronstalaciona  oprema  proizvođača “SchneiderElectric”,  </w:t>
            </w:r>
            <w:r w:rsidRPr="00BA15B3">
              <w:rPr>
                <w:rFonts w:eastAsia="Times New Roman"/>
                <w:color w:val="auto"/>
                <w:kern w:val="0"/>
                <w:szCs w:val="20"/>
                <w:lang w:val="en-US"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40A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30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40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2</w:t>
            </w:r>
          </w:p>
        </w:tc>
      </w:tr>
      <w:tr w:rsidR="00BA15B3" w:rsidRPr="00BA15B3" w:rsidTr="00BA15B3">
        <w:trPr>
          <w:trHeight w:val="300"/>
        </w:trPr>
        <w:tc>
          <w:tcPr>
            <w:tcW w:w="9087" w:type="dxa"/>
            <w:gridSpan w:val="6"/>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Komplet rad i </w:t>
            </w:r>
            <w:r w:rsidRPr="00BA15B3">
              <w:rPr>
                <w:rFonts w:eastAsia="Times New Roman"/>
                <w:color w:val="auto"/>
                <w:kern w:val="0"/>
                <w:szCs w:val="20"/>
                <w:lang w:val="en-US" w:eastAsia="sr-Latn-RS"/>
              </w:rPr>
              <w:lastRenderedPageBreak/>
              <w:t>materijal sa bušenjem</w:t>
            </w:r>
            <w:r w:rsidRPr="00BA15B3">
              <w:rPr>
                <w:rFonts w:eastAsia="Times New Roman"/>
                <w:color w:val="auto"/>
                <w:kern w:val="0"/>
                <w:szCs w:val="20"/>
                <w:lang w:val="en-US" w:eastAsia="sr-Latn-RS"/>
              </w:rPr>
              <w:br/>
              <w:t>neophodnih rupa na vratima ormana. Kompl. 2</w:t>
            </w:r>
          </w:p>
        </w:tc>
      </w:tr>
      <w:tr w:rsidR="00BA15B3" w:rsidRPr="00BA15B3" w:rsidTr="00BA15B3">
        <w:trPr>
          <w:trHeight w:val="1272"/>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lastRenderedPageBreak/>
              <w:t xml:space="preserve">III </w:t>
            </w:r>
          </w:p>
        </w:tc>
        <w:tc>
          <w:tcPr>
            <w:tcW w:w="8417" w:type="dxa"/>
            <w:gridSpan w:val="5"/>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ENERGETSKI KABLOVI ZA SPRATNE RAZVODNE ORMANE I POMOĆNE RAZVODNE ORMANE   RO–1/I,  RO–2/I,  RO–3/I,  RO–1/II,  RO–2/II,  RO–3/II,  RO–1/III, RO–2/III,  RO–3/III,  RO–1/IV,  RO–2/IV,  RO–3/IV,  RO–1/V,  RO–2/V,</w:t>
            </w:r>
          </w:p>
        </w:tc>
      </w:tr>
      <w:tr w:rsidR="00BA15B3" w:rsidRPr="00BA15B3" w:rsidTr="00BA15B3">
        <w:trPr>
          <w:trHeight w:val="3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pomoćne  spratne   razvodne ormane  RO–1/I,  RO–2/I,  RO–3/I,  RO–1/II,  RO–2/II,  RO–3/II,  RO–1/III, RO–2/III,  RO–3/III,  RO–1/IV,  RO–2/IV,  RO–3/IV,  RO–1/V,  RO–2/V,</w:t>
            </w:r>
            <w:r w:rsidRPr="00BA15B3">
              <w:rPr>
                <w:rFonts w:eastAsia="Times New Roman"/>
                <w:color w:val="auto"/>
                <w:kern w:val="0"/>
                <w:szCs w:val="20"/>
                <w:lang w:val="en-US" w:eastAsia="sr-Latn-RS"/>
              </w:rPr>
              <w:br w:type="page"/>
              <w:t xml:space="preserve">bezhalogenim   provodnicima   tipa   N2XH-J   5x16mm2.   Provodnici   se polažu  kroz  hodnik  u  PNK  kablovskim  regalima,  u  prostoru  iznad spuštenog plafona </w:t>
            </w:r>
            <w:r w:rsidRPr="00BA15B3">
              <w:rPr>
                <w:rFonts w:eastAsia="Times New Roman"/>
                <w:color w:val="auto"/>
                <w:kern w:val="0"/>
                <w:szCs w:val="20"/>
                <w:lang w:val="en-US" w:eastAsia="sr-Latn-RS"/>
              </w:rPr>
              <w:br w:type="page"/>
              <w:t>Prosečna dužina kablova je 55m.</w:t>
            </w:r>
            <w:r w:rsidRPr="00BA15B3">
              <w:rPr>
                <w:rFonts w:eastAsia="Times New Roman"/>
                <w:color w:val="auto"/>
                <w:kern w:val="0"/>
                <w:szCs w:val="20"/>
                <w:lang w:val="en-US" w:eastAsia="sr-Latn-RS"/>
              </w:rPr>
              <w:br w:type="page"/>
              <w:t xml:space="preserve">Komplet rad i materijal sa obradom krajeva i montažom i presovanjem papučica. </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54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nosača kablova sa poklopcem i fabričkim zidnim i stropnim nosačima na svakih 1-1,5m:</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20</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22</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150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23</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p w:rsidR="00BA15B3" w:rsidRPr="00BA15B3" w:rsidRDefault="00BA15B3" w:rsidP="00BA15B3">
            <w:pPr>
              <w:suppressAutoHyphens w:val="0"/>
              <w:spacing w:line="240" w:lineRule="auto"/>
              <w:rPr>
                <w:rFonts w:eastAsia="Times New Roman"/>
                <w:color w:val="auto"/>
                <w:kern w:val="0"/>
                <w:szCs w:val="20"/>
                <w:lang w:val="en-US" w:eastAsia="sr-Latn-RS"/>
              </w:rPr>
            </w:pP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24</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25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Demontirati deo spuštenog plafona po hodnicima koji je u trasi polaganja kablova -PNK-a, tako što će se podužno iseći ploče od iverice 0,8m od zida duž hodnika kako bi se postavili PNK-a i položili </w:t>
            </w:r>
            <w:proofErr w:type="gramStart"/>
            <w:r w:rsidRPr="00BA15B3">
              <w:rPr>
                <w:rFonts w:eastAsia="Times New Roman"/>
                <w:color w:val="auto"/>
                <w:kern w:val="0"/>
                <w:szCs w:val="20"/>
                <w:lang w:val="en-US" w:eastAsia="sr-Latn-RS"/>
              </w:rPr>
              <w:t>kablovi  i</w:t>
            </w:r>
            <w:proofErr w:type="gramEnd"/>
            <w:r w:rsidRPr="00BA15B3">
              <w:rPr>
                <w:rFonts w:eastAsia="Times New Roman"/>
                <w:color w:val="auto"/>
                <w:kern w:val="0"/>
                <w:szCs w:val="20"/>
                <w:lang w:val="en-US" w:eastAsia="sr-Latn-RS"/>
              </w:rPr>
              <w:t xml:space="preserve"> nakon postavljanja PNK i polaganja kablova ponovo sanirati spušteni plafon (dovesti u prvobitno stanje). Komplet sa novim pločama od iverice, štaflama i elementima za učvršćenje. Obračun po m.</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200</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glavni  razvodni  orman  lifta </w:t>
            </w:r>
            <w:r w:rsidRPr="00BA15B3">
              <w:rPr>
                <w:rFonts w:eastAsia="Times New Roman"/>
                <w:b/>
                <w:bCs/>
                <w:color w:val="auto"/>
                <w:kern w:val="0"/>
                <w:szCs w:val="20"/>
                <w:lang w:val="en-US" w:eastAsia="sr-Latn-RS"/>
              </w:rPr>
              <w:t>GRO–LIFT</w:t>
            </w:r>
            <w:r w:rsidRPr="00BA15B3">
              <w:rPr>
                <w:rFonts w:eastAsia="Times New Roman"/>
                <w:color w:val="auto"/>
                <w:kern w:val="0"/>
                <w:szCs w:val="20"/>
                <w:lang w:val="en-US" w:eastAsia="sr-Latn-RS"/>
              </w:rPr>
              <w:t>,  bezhalogenim   provodnikom  sa  poboljšanim  osobinama  i izolacionom funkcionalnošću u uslovima požara tipa NHXHX FE180/E90 5x16mm2.   Provodnik   se   polaže   kroz   instalacioni   kanal   u   PNK kablovskim regalima.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pomoćni  razvodni  podruma</w:t>
            </w:r>
            <w:r w:rsidRPr="00BA15B3">
              <w:rPr>
                <w:rFonts w:eastAsia="Times New Roman"/>
                <w:b/>
                <w:bCs/>
                <w:color w:val="auto"/>
                <w:kern w:val="0"/>
                <w:szCs w:val="20"/>
                <w:lang w:val="en-US" w:eastAsia="sr-Latn-RS"/>
              </w:rPr>
              <w:t xml:space="preserve">  RO-PODR</w:t>
            </w:r>
            <w:r w:rsidRPr="00BA15B3">
              <w:rPr>
                <w:rFonts w:eastAsia="Times New Roman"/>
                <w:color w:val="auto"/>
                <w:kern w:val="0"/>
                <w:szCs w:val="20"/>
                <w:lang w:val="en-US" w:eastAsia="sr-Latn-RS"/>
              </w:rPr>
              <w:t>,    bezhalogenim provodnikom  tipa N2XH-J 5x25mm2. Provodnik se polaže kroz hodnik u PNK kablovskim regalima, u prostoru iznad spuštenog plafona.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33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28</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w:t>
            </w:r>
            <w:proofErr w:type="gramStart"/>
            <w:r w:rsidRPr="00BA15B3">
              <w:rPr>
                <w:rFonts w:eastAsia="Times New Roman"/>
                <w:color w:val="auto"/>
                <w:kern w:val="0"/>
                <w:szCs w:val="20"/>
                <w:lang w:val="en-US" w:eastAsia="sr-Latn-RS"/>
              </w:rPr>
              <w:t>i  izrada</w:t>
            </w:r>
            <w:proofErr w:type="gramEnd"/>
            <w:r w:rsidRPr="00BA15B3">
              <w:rPr>
                <w:rFonts w:eastAsia="Times New Roman"/>
                <w:color w:val="auto"/>
                <w:kern w:val="0"/>
                <w:szCs w:val="20"/>
                <w:lang w:val="en-US" w:eastAsia="sr-Latn-RS"/>
              </w:rPr>
              <w:t xml:space="preserve"> priključka za pomoćni razvodni    orman u digestorskoj stanici na V spratu </w:t>
            </w:r>
            <w:r w:rsidRPr="00BA15B3">
              <w:rPr>
                <w:rFonts w:eastAsia="Times New Roman"/>
                <w:b/>
                <w:bCs/>
                <w:color w:val="auto"/>
                <w:kern w:val="0"/>
                <w:szCs w:val="20"/>
                <w:lang w:val="en-US" w:eastAsia="sr-Latn-RS"/>
              </w:rPr>
              <w:t>RO–DIG-V,</w:t>
            </w:r>
            <w:r w:rsidRPr="00BA15B3">
              <w:rPr>
                <w:rFonts w:eastAsia="Times New Roman"/>
                <w:color w:val="auto"/>
                <w:kern w:val="0"/>
                <w:szCs w:val="20"/>
                <w:lang w:val="en-US" w:eastAsia="sr-Latn-RS"/>
              </w:rPr>
              <w:t xml:space="preserve">bezhalogenim provodnikom tipa  N2XH-J  5x16mm2.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kroz  instalacioni  kanal  u PNK kablovskim regalima.</w:t>
            </w:r>
            <w:r w:rsidRPr="00BA15B3">
              <w:rPr>
                <w:rFonts w:eastAsia="Times New Roman"/>
                <w:color w:val="auto"/>
                <w:kern w:val="0"/>
                <w:szCs w:val="20"/>
                <w:lang w:val="en-US" w:eastAsia="sr-Latn-RS"/>
              </w:rPr>
              <w:br/>
              <w:t>Prosečna dužina kabla je 120m.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1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servisne  razvodne ormane  </w:t>
            </w:r>
            <w:r w:rsidRPr="00BA15B3">
              <w:rPr>
                <w:rFonts w:eastAsia="Times New Roman"/>
                <w:b/>
                <w:bCs/>
                <w:color w:val="auto"/>
                <w:kern w:val="0"/>
                <w:szCs w:val="20"/>
                <w:lang w:val="en-US" w:eastAsia="sr-Latn-RS"/>
              </w:rPr>
              <w:t xml:space="preserve">SO–  ....   </w:t>
            </w:r>
            <w:proofErr w:type="gramStart"/>
            <w:r w:rsidRPr="00BA15B3">
              <w:rPr>
                <w:rFonts w:eastAsia="Times New Roman"/>
                <w:b/>
                <w:bCs/>
                <w:color w:val="auto"/>
                <w:kern w:val="0"/>
                <w:szCs w:val="20"/>
                <w:lang w:val="en-US" w:eastAsia="sr-Latn-RS"/>
              </w:rPr>
              <w:t>,  i</w:t>
            </w:r>
            <w:proofErr w:type="gramEnd"/>
            <w:r w:rsidRPr="00BA15B3">
              <w:rPr>
                <w:rFonts w:eastAsia="Times New Roman"/>
                <w:b/>
                <w:bCs/>
                <w:color w:val="auto"/>
                <w:kern w:val="0"/>
                <w:szCs w:val="20"/>
                <w:lang w:val="en-US" w:eastAsia="sr-Latn-RS"/>
              </w:rPr>
              <w:t xml:space="preserve">  post.  PRO-T </w:t>
            </w:r>
            <w:proofErr w:type="gramStart"/>
            <w:r w:rsidRPr="00BA15B3">
              <w:rPr>
                <w:rFonts w:eastAsia="Times New Roman"/>
                <w:color w:val="auto"/>
                <w:kern w:val="0"/>
                <w:szCs w:val="20"/>
                <w:lang w:val="en-US" w:eastAsia="sr-Latn-RS"/>
              </w:rPr>
              <w:t>bezhalogenim  provodnicima</w:t>
            </w:r>
            <w:proofErr w:type="gramEnd"/>
            <w:r w:rsidRPr="00BA15B3">
              <w:rPr>
                <w:rFonts w:eastAsia="Times New Roman"/>
                <w:color w:val="auto"/>
                <w:kern w:val="0"/>
                <w:szCs w:val="20"/>
                <w:lang w:val="en-US" w:eastAsia="sr-Latn-RS"/>
              </w:rPr>
              <w:t xml:space="preserve">   tipa N2XH-J 5x6mm2. Provodnici se polažu kroz hodnik u PNK kablovskim regalima, u prostoru iznad spuštenog plafona.</w:t>
            </w:r>
            <w:r w:rsidRPr="00BA15B3">
              <w:rPr>
                <w:rFonts w:eastAsia="Times New Roman"/>
                <w:color w:val="auto"/>
                <w:kern w:val="0"/>
                <w:szCs w:val="20"/>
                <w:lang w:val="en-US" w:eastAsia="sr-Latn-RS"/>
              </w:rPr>
              <w:br w:type="page"/>
              <w:t>Prosečna dužina kabla je 50m.</w:t>
            </w:r>
            <w:r w:rsidRPr="00BA15B3">
              <w:rPr>
                <w:rFonts w:eastAsia="Times New Roman"/>
                <w:color w:val="auto"/>
                <w:kern w:val="0"/>
                <w:szCs w:val="20"/>
                <w:lang w:val="en-US" w:eastAsia="sr-Latn-RS"/>
              </w:rPr>
              <w:br w:type="page"/>
              <w:t>Komplet rad i materijal sa obradom krajeva i montažom i presovanjem papučica.</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11</w:t>
            </w:r>
          </w:p>
        </w:tc>
      </w:tr>
      <w:tr w:rsidR="00BA15B3" w:rsidRPr="00BA15B3" w:rsidTr="00BA15B3">
        <w:trPr>
          <w:trHeight w:val="387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30</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razvodne    ormane (apartmana, kopirnice, podstanice) </w:t>
            </w:r>
            <w:r w:rsidRPr="00BA15B3">
              <w:rPr>
                <w:rFonts w:eastAsia="Times New Roman"/>
                <w:b/>
                <w:bCs/>
                <w:color w:val="auto"/>
                <w:kern w:val="0"/>
                <w:szCs w:val="20"/>
                <w:lang w:val="en-US" w:eastAsia="sr-Latn-RS"/>
              </w:rPr>
              <w:t xml:space="preserve">RO–AP1, RO– AP2, RO–AP3, RO-AKU(rez., samo izvod), PRO-1, PRO-DIG-II, PRO- DIG-III,  RO-RAČ,  RO-PPTV-1,  RO-PPTV-2  i  RO–TP,  </w:t>
            </w:r>
            <w:r w:rsidRPr="00BA15B3">
              <w:rPr>
                <w:rFonts w:eastAsia="Times New Roman"/>
                <w:color w:val="auto"/>
                <w:kern w:val="0"/>
                <w:szCs w:val="20"/>
                <w:lang w:val="en-US" w:eastAsia="sr-Latn-RS"/>
              </w:rPr>
              <w:t>bezhalogenim provodnicima  tipa N2XH-J 5x10mm2. Provodnici se polažu kroz hodnik u PNK kablovskim regalima, u prostoru iznad spuštenog plafona.</w:t>
            </w:r>
            <w:r w:rsidRPr="00BA15B3">
              <w:rPr>
                <w:rFonts w:eastAsia="Times New Roman"/>
                <w:color w:val="auto"/>
                <w:kern w:val="0"/>
                <w:szCs w:val="20"/>
                <w:lang w:val="en-US" w:eastAsia="sr-Latn-RS"/>
              </w:rPr>
              <w:br/>
              <w:t>Prosečna dužina kabla je 50m.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31</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RO–GSH</w:t>
            </w:r>
            <w:r w:rsidRPr="00BA15B3">
              <w:rPr>
                <w:rFonts w:eastAsia="Times New Roman"/>
                <w:color w:val="auto"/>
                <w:kern w:val="0"/>
                <w:szCs w:val="20"/>
                <w:lang w:val="en-US" w:eastAsia="sr-Latn-RS"/>
              </w:rPr>
              <w:t>,  bezhalogenim     provodnikom  sa  poboljšanim osobinama   i   izolacionom   funkcionalnošću   u  uslovima  požara  tipa NHXHX FE180/E90 5x25mm2. Provodnik se polaže u PNK kablovskim regalima.</w:t>
            </w:r>
            <w:r w:rsidRPr="00BA15B3">
              <w:rPr>
                <w:rFonts w:eastAsia="Times New Roman"/>
                <w:color w:val="auto"/>
                <w:kern w:val="0"/>
                <w:szCs w:val="20"/>
                <w:lang w:val="en-US" w:eastAsia="sr-Latn-RS"/>
              </w:rPr>
              <w:br/>
              <w:t>Prosečna dužina kabla je 30m.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 xml:space="preserve"> RO–PPHV-1    I    RO-PPHV-2,    RO-LIFT  </w:t>
            </w:r>
            <w:r w:rsidRPr="00BA15B3">
              <w:rPr>
                <w:rFonts w:eastAsia="Times New Roman"/>
                <w:color w:val="auto"/>
                <w:kern w:val="0"/>
                <w:szCs w:val="20"/>
                <w:lang w:val="en-US" w:eastAsia="sr-Latn-RS"/>
              </w:rPr>
              <w:t xml:space="preserve">bezhalogenim provodnikom sa poboljšanim osobinama i izolacionom funkcionalnošću u  uslovima  požara  tipa  NHXHX  FE180/E90  5x10mm2.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u PNK kablovskim regalima.</w:t>
            </w:r>
            <w:r w:rsidRPr="00BA15B3">
              <w:rPr>
                <w:rFonts w:eastAsia="Times New Roman"/>
                <w:color w:val="auto"/>
                <w:kern w:val="0"/>
                <w:szCs w:val="20"/>
                <w:lang w:val="en-US" w:eastAsia="sr-Latn-RS"/>
              </w:rPr>
              <w:br/>
              <w:t>Prosečna dužina kabla je 10m.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589"/>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nosača kablova sa poklopcem i fabričkim zidnim i stropnim nosačima na svakih 1-1,5m:</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ype="page"/>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41"/>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88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IV</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i ENERGETSKI KABLOVI ZA RAZVODNE ORMANE I POMOĆNE RAZ. ORMANE                                         </w:t>
            </w:r>
          </w:p>
        </w:tc>
        <w:tc>
          <w:tcPr>
            <w:tcW w:w="1134" w:type="dxa"/>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highlight w:val="lightGray"/>
                <w:lang w:val="en-US" w:eastAsia="sr-Latn-RS"/>
              </w:rPr>
            </w:pPr>
            <w:r w:rsidRPr="00BA15B3">
              <w:rPr>
                <w:rFonts w:eastAsia="Times New Roman"/>
                <w:b/>
                <w:bCs/>
                <w:color w:val="auto"/>
                <w:kern w:val="0"/>
                <w:highlight w:val="lightGray"/>
                <w:lang w:val="en-US" w:eastAsia="sr-Latn-RS"/>
              </w:rPr>
              <w:t>V</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Daljinske komande i panik rasveta</w:t>
            </w:r>
          </w:p>
        </w:tc>
      </w:tr>
      <w:tr w:rsidR="00BA15B3" w:rsidRPr="00BA15B3" w:rsidTr="00BA15B3">
        <w:trPr>
          <w:trHeight w:val="2592"/>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isključenjeglavnihprekidačauGROormanu</w:t>
            </w:r>
            <w:r w:rsidRPr="00BA15B3">
              <w:rPr>
                <w:rFonts w:eastAsia="Times New Roman"/>
                <w:color w:val="auto"/>
                <w:kern w:val="0"/>
                <w:szCs w:val="20"/>
                <w:lang w:val="en-US" w:eastAsia="sr-Latn-RS"/>
              </w:rPr>
              <w:t>bezhalogenim  provodnikom</w:t>
            </w:r>
            <w:proofErr w:type="gramEnd"/>
            <w:r w:rsidRPr="00BA15B3">
              <w:rPr>
                <w:rFonts w:eastAsia="Times New Roman"/>
                <w:color w:val="auto"/>
                <w:kern w:val="0"/>
                <w:szCs w:val="20"/>
                <w:lang w:val="en-US" w:eastAsia="sr-Latn-RS"/>
              </w:rPr>
              <w:t xml:space="preserve"> sa poboljšanim osobinama i   izolacionom   funkcionalnošću   u   uslovima   požara   tipa   NHXHX FE180/E90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Provodnici  se</w:t>
            </w:r>
            <w:proofErr w:type="gramEnd"/>
            <w:r w:rsidRPr="00BA15B3">
              <w:rPr>
                <w:rFonts w:eastAsia="Times New Roman"/>
                <w:color w:val="auto"/>
                <w:kern w:val="0"/>
                <w:szCs w:val="20"/>
                <w:lang w:val="en-US" w:eastAsia="sr-Latn-RS"/>
              </w:rPr>
              <w:t xml:space="preserve">  polažu  u  prethodno  montirane kablovske regale. Prosečna dužina kabla je 80m.</w:t>
            </w:r>
            <w:r w:rsidRPr="00BA15B3">
              <w:rPr>
                <w:rFonts w:eastAsia="Times New Roman"/>
                <w:color w:val="auto"/>
                <w:kern w:val="0"/>
                <w:szCs w:val="20"/>
                <w:lang w:val="en-US" w:eastAsia="sr-Latn-RS"/>
              </w:rPr>
              <w:br/>
              <w:t>Komplet rad i materijal.</w:t>
            </w:r>
            <w:r w:rsidRPr="00BA15B3">
              <w:rPr>
                <w:rFonts w:eastAsia="Times New Roman"/>
                <w:color w:val="auto"/>
                <w:kern w:val="0"/>
                <w:szCs w:val="20"/>
                <w:lang w:val="en-US" w:eastAsia="sr-Latn-RS"/>
              </w:rPr>
              <w:br/>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163"/>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 xml:space="preserve">Isporuka  materijala  i  izrada  priključka  za  </w:t>
            </w:r>
            <w:r w:rsidRPr="00BA15B3">
              <w:rPr>
                <w:rFonts w:eastAsia="Times New Roman"/>
                <w:b/>
                <w:bCs/>
                <w:color w:val="auto"/>
                <w:kern w:val="0"/>
                <w:szCs w:val="20"/>
                <w:highlight w:val="lightGray"/>
                <w:lang w:val="en-US" w:eastAsia="sr-Latn-RS"/>
              </w:rPr>
              <w:t>komande za upravljanje</w:t>
            </w:r>
            <w:r w:rsidRPr="00BA15B3">
              <w:rPr>
                <w:rFonts w:eastAsia="Times New Roman"/>
                <w:b/>
                <w:bCs/>
                <w:color w:val="auto"/>
                <w:kern w:val="0"/>
                <w:szCs w:val="20"/>
                <w:highlight w:val="lightGray"/>
                <w:lang w:val="en-US" w:eastAsia="sr-Latn-RS"/>
              </w:rPr>
              <w:br/>
              <w:t xml:space="preserve">ventilacijom digestora </w:t>
            </w:r>
            <w:r w:rsidRPr="00BA15B3">
              <w:rPr>
                <w:rFonts w:eastAsia="Times New Roman"/>
                <w:color w:val="auto"/>
                <w:kern w:val="0"/>
                <w:szCs w:val="20"/>
                <w:highlight w:val="lightGray"/>
                <w:lang w:val="en-US" w:eastAsia="sr-Latn-RS"/>
              </w:rPr>
              <w:t>bezhalogenim   provodnicima   polaganim   u prethodno montirane kablovske regale: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5x1,5mm² ;</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90</w:t>
            </w:r>
          </w:p>
        </w:tc>
      </w:tr>
      <w:tr w:rsidR="00BA15B3" w:rsidRPr="00BA15B3" w:rsidTr="00BA15B3">
        <w:trPr>
          <w:trHeight w:val="2569"/>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40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opšteisigurnosno(</w:t>
            </w:r>
            <w:proofErr w:type="gramEnd"/>
            <w:r w:rsidRPr="00BA15B3">
              <w:rPr>
                <w:rFonts w:eastAsia="Times New Roman"/>
                <w:b/>
                <w:bCs/>
                <w:color w:val="auto"/>
                <w:kern w:val="0"/>
                <w:szCs w:val="20"/>
                <w:lang w:val="en-US" w:eastAsia="sr-Latn-RS"/>
              </w:rPr>
              <w:t>antipanik)osvetljenje</w:t>
            </w:r>
            <w:r w:rsidRPr="00BA15B3">
              <w:rPr>
                <w:rFonts w:eastAsia="Times New Roman"/>
                <w:color w:val="auto"/>
                <w:kern w:val="0"/>
                <w:szCs w:val="20"/>
                <w:lang w:val="en-US" w:eastAsia="sr-Latn-RS"/>
              </w:rPr>
              <w:t>bezhalogenim   provodnicima   tipa   N2XH-J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Provodnici se polažu delom ispod maltera, a delom u PNK kablovskim regalima u prostoru iznad spuštenog plafona i u PVC PKL kanalicama po zidu i stropu. Prosečna dužina kabla je 14m.</w:t>
            </w:r>
            <w:r w:rsidRPr="00BA15B3">
              <w:rPr>
                <w:rFonts w:eastAsia="Times New Roman"/>
                <w:color w:val="auto"/>
                <w:kern w:val="0"/>
                <w:szCs w:val="20"/>
                <w:lang w:val="en-US" w:eastAsia="sr-Latn-RS"/>
              </w:rPr>
              <w:br w:type="page"/>
              <w:t>Komplet rad i materijal.</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r>
      <w:tr w:rsidR="00BA15B3" w:rsidRPr="00BA15B3" w:rsidTr="00BA15B3">
        <w:trPr>
          <w:trHeight w:val="315"/>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r w:rsidRPr="00BA15B3">
              <w:rPr>
                <w:rFonts w:eastAsia="Times New Roman"/>
                <w:b/>
                <w:bCs/>
                <w:color w:val="auto"/>
                <w:kern w:val="0"/>
                <w:szCs w:val="20"/>
                <w:lang w:val="en-US" w:eastAsia="sr-Latn-RS"/>
              </w:rPr>
              <w:t>NAPOMENA:</w:t>
            </w:r>
            <w:r w:rsidRPr="00BA15B3">
              <w:rPr>
                <w:rFonts w:eastAsia="Times New Roman"/>
                <w:color w:val="auto"/>
                <w:kern w:val="0"/>
                <w:szCs w:val="20"/>
                <w:lang w:val="en-US" w:eastAsia="sr-Latn-RS"/>
              </w:rPr>
              <w:t xml:space="preserve">  1</w:t>
            </w:r>
            <w:proofErr w:type="gramStart"/>
            <w:r w:rsidRPr="00BA15B3">
              <w:rPr>
                <w:rFonts w:eastAsia="Times New Roman"/>
                <w:color w:val="auto"/>
                <w:kern w:val="0"/>
                <w:szCs w:val="20"/>
                <w:lang w:val="en-US" w:eastAsia="sr-Latn-RS"/>
              </w:rPr>
              <w:t>.  Uvezivanje</w:t>
            </w:r>
            <w:proofErr w:type="gramEnd"/>
            <w:r w:rsidRPr="00BA15B3">
              <w:rPr>
                <w:rFonts w:eastAsia="Times New Roman"/>
                <w:color w:val="auto"/>
                <w:kern w:val="0"/>
                <w:szCs w:val="20"/>
                <w:lang w:val="en-US" w:eastAsia="sr-Latn-RS"/>
              </w:rPr>
              <w:t xml:space="preserve">  mašinske  opreme  obezbeđuje  Isporučioc opreme.</w:t>
            </w:r>
            <w:r w:rsidRPr="00BA15B3">
              <w:rPr>
                <w:rFonts w:eastAsia="Times New Roman"/>
                <w:color w:val="auto"/>
                <w:kern w:val="0"/>
                <w:szCs w:val="20"/>
                <w:lang w:val="en-US" w:eastAsia="sr-Latn-RS"/>
              </w:rPr>
              <w:br/>
              <w:t>2. Tačne dužine usaglasiti na licu mesta nakon montaže opreme.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 IZJEDNAČENJE POTENCIJALA METALNIH MASA</w:t>
            </w: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Isporuka i  izrada preveza za  uzemljenje svih metalnih masa  sledećim vezama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25x4mm;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20x3mm;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43</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35mm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44</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16mm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45</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345"/>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46</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ukrsni</w:t>
            </w:r>
            <w:proofErr w:type="gramEnd"/>
            <w:r w:rsidRPr="00BA15B3">
              <w:rPr>
                <w:rFonts w:eastAsia="Times New Roman"/>
                <w:color w:val="auto"/>
                <w:kern w:val="0"/>
                <w:szCs w:val="20"/>
                <w:lang w:val="en-US" w:eastAsia="sr-Latn-RS"/>
              </w:rPr>
              <w:t xml:space="preserve"> komad SRPS. N.B4.936;</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47</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SRPS N.B4.925 (nosač);</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perforirana traka duž 1,5m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vijak</w:t>
            </w:r>
            <w:proofErr w:type="gramEnd"/>
            <w:r w:rsidRPr="00BA15B3">
              <w:rPr>
                <w:rFonts w:eastAsia="Times New Roman"/>
                <w:color w:val="auto"/>
                <w:kern w:val="0"/>
                <w:szCs w:val="20"/>
                <w:lang w:val="en-US" w:eastAsia="sr-Latn-RS"/>
              </w:rPr>
              <w:t>, navrtak i zupčasta podloška.</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sitan  vezni  rad  i  materijal  (SIP,  vijci,  tiple,  stopice,  Cu  pletenice, zupčaste podloške, crvena farba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6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galvanski spoj vijkom i navrtkom sa zupčastom podloškom, kopmpletno sa provodnikom P-Y 6-16mm</w:t>
            </w:r>
            <w:r w:rsidRPr="00BA15B3">
              <w:rPr>
                <w:rFonts w:eastAsia="Times New Roman"/>
                <w:color w:val="auto"/>
                <w:kern w:val="0"/>
                <w:szCs w:val="20"/>
                <w:vertAlign w:val="superscript"/>
                <w:lang w:val="en-US" w:eastAsia="sr-Latn-RS"/>
              </w:rPr>
              <w:t xml:space="preserve">2 </w:t>
            </w:r>
            <w:r w:rsidRPr="00BA15B3">
              <w:rPr>
                <w:rFonts w:eastAsia="Times New Roman"/>
                <w:color w:val="auto"/>
                <w:kern w:val="0"/>
                <w:szCs w:val="20"/>
                <w:lang w:val="en-US" w:eastAsia="sr-Latn-RS"/>
              </w:rPr>
              <w:t>dužine od 0,5m do 1m, sa stopicama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600"/>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52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nespecificirani rad i materijal.</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670" w:type="dxa"/>
            <w:shd w:val="clear" w:color="000000" w:fill="BFBFBF"/>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c>
          <w:tcPr>
            <w:tcW w:w="8417" w:type="dxa"/>
            <w:gridSpan w:val="5"/>
            <w:shd w:val="clear" w:color="000000" w:fill="BFBFBF"/>
            <w:noWrap/>
            <w:vAlign w:val="bottom"/>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FAZA 2   Zaštita od požara</w:t>
            </w:r>
          </w:p>
        </w:tc>
      </w:tr>
      <w:tr w:rsidR="00BA15B3" w:rsidRPr="00BA15B3" w:rsidTr="00BA15B3">
        <w:trPr>
          <w:trHeight w:val="855"/>
        </w:trPr>
        <w:tc>
          <w:tcPr>
            <w:tcW w:w="670"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b/>
                <w:bCs/>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 xml:space="preserve"> ELEKTRIČNA INSTALACIJA – PROTIVPOŽARNA ZAŠTITA KABLOVA I REGALA</w:t>
            </w:r>
          </w:p>
        </w:tc>
        <w:tc>
          <w:tcPr>
            <w:tcW w:w="1134"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53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nanošenje vatrootpornog  materijala PLAMAL  S ili sličan za zaštitu kablova i regala na prelazu iz jedne u drugu požarnu zonu, po 2m sa  obe  strane.  Takođe  vatrootporni  materijal  se  nanosi  na  kablovske trase  u  dugačkim  prostorijama  i  to  po  3  m  na  svakih  15m  kablovske trase.  </w:t>
            </w:r>
            <w:proofErr w:type="gramStart"/>
            <w:r w:rsidRPr="00BA15B3">
              <w:rPr>
                <w:rFonts w:eastAsia="Times New Roman"/>
                <w:color w:val="auto"/>
                <w:kern w:val="0"/>
                <w:szCs w:val="20"/>
                <w:lang w:val="en-US" w:eastAsia="sr-Latn-RS"/>
              </w:rPr>
              <w:t>Kablovske  trase</w:t>
            </w:r>
            <w:proofErr w:type="gramEnd"/>
            <w:r w:rsidRPr="00BA15B3">
              <w:rPr>
                <w:rFonts w:eastAsia="Times New Roman"/>
                <w:color w:val="auto"/>
                <w:kern w:val="0"/>
                <w:szCs w:val="20"/>
                <w:lang w:val="en-US" w:eastAsia="sr-Latn-RS"/>
              </w:rPr>
              <w:t xml:space="preserve">  se  oslojavaju  špricanjem  ili  premazivanjem četkom.</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120</w:t>
            </w:r>
          </w:p>
        </w:tc>
      </w:tr>
      <w:tr w:rsidR="00BA15B3" w:rsidRPr="00BA15B3" w:rsidTr="00BA15B3">
        <w:trPr>
          <w:trHeight w:val="12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nanošenje izolacione žbuke, proizvođača PLAMAL S ili sl, kao završni sloj pri zatvaranju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140</w:t>
            </w:r>
          </w:p>
        </w:tc>
      </w:tr>
      <w:tr w:rsidR="00BA15B3" w:rsidRPr="00BA15B3" w:rsidTr="00BA15B3">
        <w:trPr>
          <w:trHeight w:val="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postavljanje  panelnihvatrootpornih  pregrada  za  zatvaranje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m2</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postavljanje  ekspandirajućih  vrećica  standardne  veličine 340x180x35mm,  proizvođača  PLAMAL  ili  slične,  koje  se  postavljaju između panelnih pregrada pri zatvaranju otvora u požarnim zidovima.</w:t>
            </w:r>
            <w:r w:rsidRPr="00BA15B3">
              <w:rPr>
                <w:rFonts w:eastAsia="Times New Roman"/>
                <w:color w:val="auto"/>
                <w:kern w:val="0"/>
                <w:szCs w:val="20"/>
                <w:lang w:val="en-US" w:eastAsia="sr-Latn-RS"/>
              </w:rPr>
              <w:br w:type="page"/>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1215"/>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Izrada  zaštitnih  premaza  i  izdavanje  sertifikata  od  strane  ovlaštenog izvođača radova na zaštiti elektro instalacionih kablova i regala.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585"/>
        </w:trPr>
        <w:tc>
          <w:tcPr>
            <w:tcW w:w="670" w:type="dxa"/>
            <w:shd w:val="clear" w:color="000000" w:fill="D9D9D9"/>
            <w:vAlign w:val="center"/>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VIII</w:t>
            </w:r>
          </w:p>
        </w:tc>
        <w:tc>
          <w:tcPr>
            <w:tcW w:w="6433" w:type="dxa"/>
            <w:gridSpan w:val="2"/>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DETEKCIJA I SIGNALIZACIJA POŽARA</w:t>
            </w:r>
          </w:p>
        </w:tc>
        <w:tc>
          <w:tcPr>
            <w:tcW w:w="1134" w:type="dxa"/>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j. mere</w:t>
            </w:r>
          </w:p>
        </w:tc>
        <w:tc>
          <w:tcPr>
            <w:tcW w:w="850" w:type="dxa"/>
            <w:gridSpan w:val="2"/>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mera</w:t>
            </w:r>
          </w:p>
        </w:tc>
      </w:tr>
      <w:tr w:rsidR="00BA15B3" w:rsidRPr="00BA15B3" w:rsidTr="00BA15B3">
        <w:trPr>
          <w:trHeight w:val="3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u portirnicu PP centrale, analogne adresibilne protivpožarne centrale PPC tipa KFP-AF4 sa 4 petlje (KFP-AF2 sa dve petlje i dodatnim modulom za još dve petlje KFP-A-LB), </w:t>
            </w:r>
            <w:r w:rsidRPr="00BA15B3">
              <w:rPr>
                <w:rFonts w:eastAsia="Times New Roman"/>
                <w:i/>
                <w:iCs/>
                <w:color w:val="auto"/>
                <w:kern w:val="0"/>
                <w:szCs w:val="20"/>
                <w:lang w:val="en-US" w:eastAsia="sr-Latn-RS"/>
              </w:rPr>
              <w:t>Kilsen</w:t>
            </w:r>
            <w:r w:rsidRPr="00BA15B3">
              <w:rPr>
                <w:rFonts w:eastAsia="Times New Roman"/>
                <w:color w:val="auto"/>
                <w:kern w:val="0"/>
                <w:szCs w:val="20"/>
                <w:lang w:val="en-US" w:eastAsia="sr-Latn-RS"/>
              </w:rPr>
              <w:t xml:space="preserve">–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u RO-PP-1 komunikacionog modula RS-485 tip KAL-785, Kilsen, za umrežavanje PP centrala.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u postojeću PPC komunikacionog modula RS-485 tip KAL-785, Kilsen, za umrežavanje PP centrala.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9087" w:type="dxa"/>
            <w:gridSpan w:val="6"/>
            <w:shd w:val="clear" w:color="000000" w:fill="F2F2F2"/>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ORMANI (KONCENTRACIJE VODOVA)</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stezaljkama i ostalom potrebnom opremom za montažu i uvezivanje.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w:t>
            </w:r>
          </w:p>
        </w:tc>
      </w:tr>
      <w:tr w:rsidR="00BA15B3" w:rsidRPr="00BA15B3" w:rsidTr="00BA15B3">
        <w:trPr>
          <w:trHeight w:val="24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optičkog detektora (javljača) požara sa dve signalne lampice za indikaciju stanja, mehanizmom za zatvaranje detektora u podnožje i zamenljivom optičkom komorom, tip KL-731A (zajedno sa podnožjem KZ700 i adapterom za OG montažu S-700) proizvođača Kilsen ili sl.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290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63</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64</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65</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paralelnog indikatora za konvencionalne i adresibilne javljače, sa tri LED diode za indikaciju stanja (napajan sa alarmnog kontakta javljača), tip PA25/3L (zajedno sa fabričkim podnožjem)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električne alarmne sirene, tip SK-08A,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17</w:t>
            </w:r>
          </w:p>
        </w:tc>
      </w:tr>
      <w:tr w:rsidR="00BA15B3" w:rsidRPr="00BA15B3" w:rsidTr="00BA15B3">
        <w:trPr>
          <w:trHeight w:val="300"/>
        </w:trPr>
        <w:tc>
          <w:tcPr>
            <w:tcW w:w="9087" w:type="dxa"/>
            <w:gridSpan w:val="6"/>
            <w:shd w:val="clear" w:color="000000" w:fill="F2F2F2"/>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KABLOVI, CEVI, REGALI, KANALICE</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68</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84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69</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Bezhalogena PVC gibljive cevi Φ13,5 – 16mm ili slične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2800</w:t>
            </w:r>
          </w:p>
        </w:tc>
      </w:tr>
      <w:tr w:rsidR="00BA15B3" w:rsidRPr="00BA15B3" w:rsidTr="00BA15B3">
        <w:trPr>
          <w:trHeight w:val="839"/>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Bezhalogena PVC gibljive cevi Φ23-36mm, ili slična</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600</w:t>
            </w:r>
          </w:p>
        </w:tc>
      </w:tr>
      <w:tr w:rsidR="00BA15B3" w:rsidRPr="00BA15B3" w:rsidTr="00BA15B3">
        <w:trPr>
          <w:trHeight w:val="69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12x12mm - 16x16mm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1600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25x25 - 40x40mm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razvodna kutija 80x80mm i 100x100mm OG sa 6 uvoda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54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tiple, plastične obujmice i sl.)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75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397</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paralelne indikatore bezhalogenim provodnicima tipa JH(St)H 1x2x0,8mm, prosečne dužine 5m,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30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w:t>
            </w:r>
            <w:proofErr w:type="gramStart"/>
            <w:r w:rsidRPr="00BA15B3">
              <w:rPr>
                <w:rFonts w:eastAsia="Times New Roman"/>
                <w:color w:val="auto"/>
                <w:kern w:val="0"/>
                <w:szCs w:val="20"/>
                <w:lang w:val="en-US" w:eastAsia="sr-Latn-RS"/>
              </w:rPr>
              <w:t>JH(</w:t>
            </w:r>
            <w:proofErr w:type="gramEnd"/>
            <w:r w:rsidRPr="00BA15B3">
              <w:rPr>
                <w:rFonts w:eastAsia="Times New Roman"/>
                <w:color w:val="auto"/>
                <w:kern w:val="0"/>
                <w:szCs w:val="20"/>
                <w:lang w:val="en-US" w:eastAsia="sr-Latn-RS"/>
              </w:rPr>
              <w:t xml:space="preserve">St)H FE180/E90 2x2x0,8mm, polaganim delom u spuštenom plafonu(uvučen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360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Ispitivanje svojstava električne instalacije detekcije i signalizacije požara od strane ovlašćene organizacije o čemu se izdaje overen izveštaj od strane ovlašćene organizacije.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9087" w:type="dxa"/>
            <w:gridSpan w:val="6"/>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Isporuka i polaganje sledećih vodova za instalaciju detekcije i signalizacije požara (vodovi se polažu u PNK regalima i bezhalogenim PVC PKL kanalicama, uvučeni u gibljive cevi):</w:t>
            </w:r>
          </w:p>
        </w:tc>
      </w:tr>
      <w:tr w:rsidR="00BA15B3" w:rsidRPr="00BA15B3" w:rsidTr="00BA15B3">
        <w:trPr>
          <w:trHeight w:val="91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FTP cat7e DRAKA tip UC400 S23 LSHF 4x2x0,6mm;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696"/>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P-Y 6mm2;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82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N2XH-J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3x1,5mm2;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42"/>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7x1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86</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10x1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1262"/>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Uvezivanje signalne centrale dojave požara, javljača i ostalih elemenata el. instalacije detekcije i signalizacije požara, od strane ovlašćenog servisa, sa puštanjem u pogon i otklanjanjem eventualnih nedostataka, sa davanjem zapisnika o funkcionalnom ispitivanju.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66"/>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119"/>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Uvezivanje signalne centrale dojave požara i javljača i adresiranje javljača od strane ovlašćenog servisa, sa puštanjem u pogon i otkljanjanjem eventualnih nedostataka, sa davanjem zapisnika o funkcionalnom ispitivanju.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28"/>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Sitni nespecificirani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NAPOMENA: 1. Ugradnja softvera sa grafičkim prikazom je predložena kao mogućnost – usaglasiti sa zahtevima Investitora.</w:t>
            </w:r>
          </w:p>
        </w:tc>
      </w:tr>
    </w:tbl>
    <w:p w:rsidR="00965AC3" w:rsidRPr="003D2B6F" w:rsidRDefault="00965AC3" w:rsidP="000227B9">
      <w:pPr>
        <w:jc w:val="both"/>
        <w:rPr>
          <w:b/>
          <w:bCs/>
          <w:i/>
          <w:iCs/>
          <w:lang w:val="en-U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lastRenderedPageBreak/>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pPr>
        <w:pStyle w:val="ListParagraph"/>
        <w:numPr>
          <w:ilvl w:val="0"/>
          <w:numId w:val="4"/>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lastRenderedPageBreak/>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4951AB" w:rsidRDefault="004951AB" w:rsidP="004951AB">
      <w:pPr>
        <w:numPr>
          <w:ilvl w:val="0"/>
          <w:numId w:val="38"/>
        </w:numPr>
        <w:tabs>
          <w:tab w:val="left" w:pos="-142"/>
        </w:tabs>
        <w:spacing w:line="240" w:lineRule="auto"/>
        <w:jc w:val="both"/>
        <w:rPr>
          <w:rFonts w:eastAsia="Times New Roman"/>
          <w:color w:val="auto"/>
          <w:lang w:val="sr-Cyrl-CS"/>
        </w:rPr>
      </w:pPr>
      <w:r w:rsidRPr="004951AB">
        <w:t>Понуђач има у радном односу минимум 1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807FF3" w:rsidRPr="00C00309" w:rsidRDefault="00807FF3" w:rsidP="00807FF3">
      <w:pPr>
        <w:numPr>
          <w:ilvl w:val="0"/>
          <w:numId w:val="38"/>
        </w:numPr>
        <w:tabs>
          <w:tab w:val="left" w:pos="-142"/>
        </w:tabs>
        <w:spacing w:line="240" w:lineRule="auto"/>
        <w:jc w:val="both"/>
        <w:rPr>
          <w:rFonts w:eastAsia="Times New Roman"/>
          <w:lang w:val="sr-Cyrl-CS"/>
        </w:rPr>
      </w:pPr>
      <w:r w:rsidRPr="008802B8">
        <w:rPr>
          <w:rFonts w:cs="Calibri"/>
        </w:rPr>
        <w:t xml:space="preserve">Понуђач има у радном </w:t>
      </w:r>
      <w:r w:rsidRPr="00EF084C">
        <w:rPr>
          <w:rFonts w:cs="Calibri"/>
          <w:color w:val="auto"/>
        </w:rPr>
        <w:t xml:space="preserve">односу минимум 1 стручно лице – електро инжењер  које поседује важећу лиценцу </w:t>
      </w:r>
      <w:hyperlink r:id="rId11"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Pr>
          <w:lang w:val="sr-Cyrl-RS"/>
        </w:rPr>
        <w:t>Уколико п</w:t>
      </w:r>
      <w:r w:rsidRPr="005118A7">
        <w:t>онуђач</w:t>
      </w:r>
      <w:r>
        <w:rPr>
          <w:lang w:val="sr-Cyrl-RS"/>
        </w:rPr>
        <w:t xml:space="preserve"> нема запослено стучно лице</w:t>
      </w:r>
      <w:r>
        <w:t xml:space="preserve">, </w:t>
      </w:r>
      <w:r w:rsidRPr="00EF084C">
        <w:t xml:space="preserve"> може да има ангажовано 1 стручно лице</w:t>
      </w:r>
      <w:r w:rsidRPr="00EF084C">
        <w:rPr>
          <w:lang w:val="sr-Cyrl-RS"/>
        </w:rPr>
        <w:t xml:space="preserve"> које има једну од </w:t>
      </w:r>
      <w:r w:rsidRPr="00EF084C">
        <w:t>важећ</w:t>
      </w:r>
      <w:r w:rsidRPr="00EF084C">
        <w:rPr>
          <w:lang w:val="sr-Cyrl-RS"/>
        </w:rPr>
        <w:t>их</w:t>
      </w:r>
      <w:r w:rsidRPr="00EF084C">
        <w:t xml:space="preserve"> лиценц</w:t>
      </w:r>
      <w:r w:rsidRPr="00EF084C">
        <w:rPr>
          <w:lang w:val="sr-Cyrl-RS"/>
        </w:rPr>
        <w:t>и</w:t>
      </w:r>
      <w:r w:rsidRPr="00EF084C">
        <w:t xml:space="preserve"> број 450</w:t>
      </w:r>
      <w:r w:rsidRPr="00EF084C">
        <w:rPr>
          <w:lang w:val="sr-Cyrl-RS"/>
        </w:rPr>
        <w:t xml:space="preserve"> путем уговора о привременим и повременим пословима, уговора о делу или уговора о допунском раду</w:t>
      </w:r>
      <w:r w:rsidRPr="00807B3D">
        <w:rPr>
          <w:lang w:val="hr-HR"/>
        </w:rPr>
        <w:t>.</w:t>
      </w:r>
    </w:p>
    <w:p w:rsidR="00CD3272" w:rsidRPr="00E664AB" w:rsidRDefault="00CD3272" w:rsidP="00CD3272">
      <w:pPr>
        <w:pStyle w:val="ListParagraph"/>
        <w:ind w:left="1710"/>
        <w:jc w:val="both"/>
        <w:rPr>
          <w:iCs/>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2) Извод из казнене евиденције П</w:t>
      </w:r>
      <w:r w:rsidRPr="00E664AB">
        <w:t>осебног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sidRPr="00E664AB">
        <w:lastRenderedPageBreak/>
        <w:t>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r w:rsidRPr="00E664AB">
        <w:rPr>
          <w:i/>
          <w:iCs/>
          <w:lang w:val="sr-Cyrl-CS"/>
        </w:rPr>
        <w:t xml:space="preserve">бразац </w:t>
      </w:r>
      <w:r w:rsidRPr="00E664AB">
        <w:rPr>
          <w:i/>
          <w:iCs/>
          <w:lang w:val="sr-Cyrl-R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r w:rsidR="005A705D" w:rsidRPr="00E664AB">
        <w:rPr>
          <w:bCs/>
          <w:iCs/>
          <w:color w:val="auto"/>
          <w:lang w:val="sr-Cyrl-RS"/>
        </w:rPr>
        <w:t>ог</w:t>
      </w:r>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миниситарства рада Републике Србије</w:t>
      </w:r>
      <w:r>
        <w:rPr>
          <w:lang w:val="sr-Cyrl-RS"/>
        </w:rPr>
        <w:t>, за запосленог з</w:t>
      </w:r>
      <w:r w:rsidRPr="00275085">
        <w:t xml:space="preserve">а </w:t>
      </w:r>
      <w:r>
        <w:rPr>
          <w:lang w:val="sr-Cyrl-RS"/>
        </w:rPr>
        <w:t xml:space="preserve">кога је </w:t>
      </w:r>
      <w:r w:rsidRPr="00275085">
        <w:t>понуђач обавез</w:t>
      </w:r>
      <w:r>
        <w:rPr>
          <w:lang w:val="sr-Cyrl-RS"/>
        </w:rPr>
        <w:t>ан</w:t>
      </w:r>
      <w:r w:rsidRPr="00275085">
        <w:t xml:space="preserve"> да достави </w:t>
      </w:r>
      <w:r>
        <w:rPr>
          <w:lang w:val="sr-Cyrl-RS"/>
        </w:rPr>
        <w:t xml:space="preserve">и </w:t>
      </w:r>
      <w:r>
        <w:t>копију радне књижице</w:t>
      </w:r>
      <w:r>
        <w:rPr>
          <w:lang w:val="sr-Cyrl-RS"/>
        </w:rPr>
        <w:t xml:space="preserve"> копију </w:t>
      </w:r>
      <w:r w:rsidRPr="00275085">
        <w:t>М3-А или М-А образц</w:t>
      </w:r>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807FF3" w:rsidRPr="00BF23E6" w:rsidRDefault="00807FF3" w:rsidP="00807FF3">
      <w:pPr>
        <w:numPr>
          <w:ilvl w:val="0"/>
          <w:numId w:val="40"/>
        </w:numPr>
        <w:ind w:right="-46"/>
        <w:jc w:val="both"/>
        <w:rPr>
          <w:color w:val="auto"/>
          <w:lang w:val="sr-Latn-CS"/>
        </w:rPr>
      </w:pPr>
      <w:r w:rsidRPr="008802B8">
        <w:rPr>
          <w:rFonts w:cs="Calibri"/>
        </w:rPr>
        <w:t xml:space="preserve">Понуђач има у радном </w:t>
      </w:r>
      <w:r w:rsidRPr="00EF084C">
        <w:rPr>
          <w:rFonts w:cs="Calibri"/>
          <w:color w:val="auto"/>
        </w:rPr>
        <w:t xml:space="preserve">односу </w:t>
      </w:r>
      <w:r>
        <w:rPr>
          <w:lang w:val="sr-Cyrl-RS"/>
        </w:rPr>
        <w:t xml:space="preserve">или ангажовано по </w:t>
      </w:r>
      <w:r w:rsidRPr="00861FE8">
        <w:rPr>
          <w:lang w:val="sr-Cyrl-RS"/>
        </w:rPr>
        <w:t>уговору о привременим и повременим, уговору о делу или по уговору о допунском раду</w:t>
      </w:r>
      <w:r w:rsidRPr="00EF084C">
        <w:rPr>
          <w:rFonts w:cs="Calibri"/>
          <w:color w:val="auto"/>
        </w:rPr>
        <w:t xml:space="preserve"> минимум 1 стручно лице – електро инжењер  које поседује важећу лиценцу </w:t>
      </w:r>
      <w:hyperlink r:id="rId12"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sidRPr="00B0527D">
        <w:rPr>
          <w:b/>
          <w:lang w:val="sr-Cyrl-RS"/>
        </w:rPr>
        <w:t>Доказ:</w:t>
      </w:r>
      <w:r w:rsidRPr="00B0527D">
        <w:rPr>
          <w:lang w:val="sr-Cyrl-RS"/>
        </w:rPr>
        <w:t xml:space="preserve"> </w:t>
      </w:r>
      <w:r w:rsidRPr="00472B1B">
        <w:t xml:space="preserve"> понуђач  прилаже лиценцу ИКС број</w:t>
      </w:r>
      <w:r w:rsidRPr="00B0527D">
        <w:rPr>
          <w:lang w:val="sr-Cyrl-RS"/>
        </w:rPr>
        <w:t xml:space="preserve"> 4</w:t>
      </w:r>
      <w:r>
        <w:rPr>
          <w:lang w:val="sr-Cyrl-RS"/>
        </w:rPr>
        <w:t>50</w:t>
      </w:r>
      <w:r w:rsidRPr="00B0527D">
        <w:rPr>
          <w:lang w:val="sr-Cyrl-RS"/>
        </w:rPr>
        <w:t xml:space="preserve">, </w:t>
      </w:r>
      <w:r w:rsidRPr="00472B1B">
        <w:t>са потврдом о важности исте</w:t>
      </w:r>
    </w:p>
    <w:p w:rsidR="004951AB" w:rsidRPr="00807FF3" w:rsidRDefault="004951AB" w:rsidP="004951AB">
      <w:pPr>
        <w:pStyle w:val="ListParagraph"/>
        <w:tabs>
          <w:tab w:val="left" w:pos="6568"/>
        </w:tabs>
        <w:ind w:left="0"/>
        <w:jc w:val="both"/>
        <w:rPr>
          <w:lang w:val="sr-Latn-CS"/>
        </w:rPr>
      </w:pPr>
    </w:p>
    <w:p w:rsidR="006F5CFA" w:rsidRPr="00E664AB" w:rsidRDefault="001619E7">
      <w:pPr>
        <w:pStyle w:val="ListParagraph"/>
        <w:ind w:left="0"/>
        <w:jc w:val="both"/>
        <w:rPr>
          <w:bCs/>
          <w:iCs/>
          <w:lang w:val="sr-Cyrl-CS"/>
        </w:rPr>
      </w:pPr>
      <w:r w:rsidRPr="00E664AB">
        <w:rPr>
          <w:b/>
          <w:bCs/>
          <w:iCs/>
          <w:u w:val="single"/>
          <w:lang w:val="sr-Cyrl-RS"/>
        </w:rPr>
        <w:t>У</w:t>
      </w:r>
      <w:r w:rsidRPr="00E664AB">
        <w:rPr>
          <w:b/>
          <w:bCs/>
          <w:iCs/>
          <w:u w:val="single"/>
        </w:rPr>
        <w:t>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lang w:val="sr-Cyrl-R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lastRenderedPageBreak/>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807FF3">
        <w:rPr>
          <w:b/>
          <w:lang w:val="sr-Cyrl-RS"/>
        </w:rPr>
        <w:t>електро</w:t>
      </w:r>
      <w:r w:rsidR="004951AB">
        <w:rPr>
          <w:b/>
          <w:lang w:val="sr-Cyrl-RS"/>
        </w:rPr>
        <w:t xml:space="preserve">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4235C5">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235C5">
        <w:rPr>
          <w:b/>
          <w:color w:val="auto"/>
          <w:lang w:val="sr-Cyrl-RS"/>
        </w:rPr>
        <w:t>06</w:t>
      </w:r>
      <w:r w:rsidR="00FF482A" w:rsidRPr="00E664AB">
        <w:rPr>
          <w:b/>
          <w:color w:val="auto"/>
          <w:lang w:val="sr-Cyrl-RS"/>
        </w:rPr>
        <w:t>.</w:t>
      </w:r>
      <w:r w:rsidR="004235C5">
        <w:rPr>
          <w:b/>
          <w:color w:val="auto"/>
          <w:lang w:val="sr-Cyrl-RS"/>
        </w:rPr>
        <w:t>03</w:t>
      </w:r>
      <w:r w:rsidR="00053FF7" w:rsidRPr="00E664AB">
        <w:rPr>
          <w:b/>
          <w:color w:val="auto"/>
          <w:lang w:val="sr-Cyrl-RS"/>
        </w:rPr>
        <w:t>.</w:t>
      </w:r>
      <w:r w:rsidR="00FF482A" w:rsidRPr="00E664AB">
        <w:rPr>
          <w:b/>
          <w:color w:val="auto"/>
          <w:lang w:val="sr-Cyrl-RS"/>
        </w:rPr>
        <w:t>201</w:t>
      </w:r>
      <w:r w:rsidR="004951A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lang w:val="sr-Cyrl-RS"/>
        </w:rPr>
        <w:t>09,00</w:t>
      </w:r>
      <w:r w:rsidR="00A0389E" w:rsidRPr="00E664AB">
        <w:rPr>
          <w:b/>
          <w:color w:val="auto"/>
        </w:rPr>
        <w:t xml:space="preserve"> </w:t>
      </w:r>
      <w:r w:rsidR="00A0389E" w:rsidRPr="00E664AB">
        <w:rPr>
          <w:b/>
          <w:color w:val="auto"/>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lang w:val="sr-Cyrl-RS"/>
        </w:rPr>
        <w:t>0</w:t>
      </w:r>
      <w:r w:rsidR="00A60377" w:rsidRPr="00E664AB">
        <w:rPr>
          <w:rFonts w:eastAsia="Calibri"/>
          <w:b/>
          <w:color w:val="auto"/>
          <w:lang w:val="sr-Cyrl-RS"/>
        </w:rPr>
        <w:t>,</w:t>
      </w:r>
      <w:r w:rsidR="007E03CF" w:rsidRPr="00E664AB">
        <w:rPr>
          <w:rFonts w:eastAsia="Calibri"/>
          <w:b/>
          <w:color w:val="auto"/>
        </w:rPr>
        <w:t>00</w:t>
      </w:r>
      <w:r w:rsidR="00A60377" w:rsidRPr="00E664AB">
        <w:rPr>
          <w:rFonts w:eastAsia="Calibri"/>
          <w:b/>
          <w:color w:val="auto"/>
          <w:lang w:val="sr-Cyrl-RS"/>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у Деканату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r w:rsidR="00053B44" w:rsidRPr="00E664AB">
        <w:rPr>
          <w:b/>
        </w:rPr>
        <w:t xml:space="preserve">одел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r w:rsidR="00053B44" w:rsidRPr="00E664AB">
        <w:rPr>
          <w:b/>
        </w:rPr>
        <w:t xml:space="preserve">бразац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4235C5" w:rsidRDefault="00A50901" w:rsidP="00B6726B">
      <w:pPr>
        <w:numPr>
          <w:ilvl w:val="0"/>
          <w:numId w:val="13"/>
        </w:numPr>
        <w:jc w:val="both"/>
        <w:rPr>
          <w:b/>
          <w:bCs/>
          <w:lang w:val="sr-Cyrl-RS"/>
        </w:rPr>
      </w:pPr>
      <w:r w:rsidRPr="00E664AB">
        <w:rPr>
          <w:b/>
          <w:lang w:val="sr-Cyrl-RS"/>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4235C5" w:rsidRPr="00776A2E" w:rsidRDefault="004235C5" w:rsidP="00776A2E">
      <w:pPr>
        <w:numPr>
          <w:ilvl w:val="0"/>
          <w:numId w:val="13"/>
        </w:numPr>
        <w:jc w:val="both"/>
        <w:rPr>
          <w:b/>
          <w:bCs/>
          <w:lang w:val="sr-Cyrl-RS"/>
        </w:rPr>
      </w:pPr>
      <w:r w:rsidRPr="00E664AB">
        <w:rPr>
          <w:b/>
          <w:lang w:val="sr-Cyrl-RS"/>
        </w:rPr>
        <w:t>Д</w:t>
      </w:r>
      <w:r w:rsidRPr="00E664AB">
        <w:rPr>
          <w:b/>
        </w:rPr>
        <w:t xml:space="preserve">оказе о испуњености </w:t>
      </w:r>
      <w:r>
        <w:rPr>
          <w:b/>
          <w:lang w:val="sr-Cyrl-RS"/>
        </w:rPr>
        <w:t xml:space="preserve">додатних </w:t>
      </w:r>
      <w:r w:rsidRPr="00E664AB">
        <w:rPr>
          <w:b/>
        </w:rPr>
        <w:t xml:space="preserve">услова </w:t>
      </w:r>
      <w:r>
        <w:rPr>
          <w:b/>
          <w:lang w:val="sr-Cyrl-RS"/>
        </w:rPr>
        <w:t>који су наведени</w:t>
      </w:r>
      <w:r w:rsidRPr="00E664AB">
        <w:rPr>
          <w:b/>
        </w:rPr>
        <w:t xml:space="preserve"> у Упутству о доказивању испуњеност </w:t>
      </w:r>
      <w:r w:rsidR="00776A2E">
        <w:rPr>
          <w:b/>
          <w:lang w:val="sr-Cyrl-RS"/>
        </w:rPr>
        <w:t xml:space="preserve">додатних </w:t>
      </w:r>
      <w:r w:rsidRPr="00E664AB">
        <w:rPr>
          <w:b/>
        </w:rPr>
        <w:t>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t xml:space="preserve">Ова набвка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lastRenderedPageBreak/>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776A2E">
        <w:rPr>
          <w:b/>
          <w:lang w:val="sr-Cyrl-CS"/>
        </w:rPr>
        <w:t>електро</w:t>
      </w:r>
      <w:r w:rsidR="004951AB">
        <w:rPr>
          <w:b/>
          <w:lang w:val="sr-Cyrl-CS"/>
        </w:rPr>
        <w:t xml:space="preserve">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776A2E">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lastRenderedPageBreak/>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Захтеви у погледу начина, рока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w:t>
      </w:r>
      <w:r w:rsidR="00776A2E">
        <w:rPr>
          <w:rFonts w:eastAsia="Times New Roman"/>
          <w:lang w:val="sr-Cyrl-RS"/>
        </w:rPr>
        <w:t xml:space="preserve"> </w:t>
      </w:r>
      <w:r w:rsidR="00776A2E" w:rsidRPr="00776A2E">
        <w:rPr>
          <w:rFonts w:eastAsia="Times New Roman"/>
          <w:b/>
          <w:color w:val="auto"/>
          <w:u w:val="single"/>
          <w:lang w:val="sr-Cyrl-RS"/>
        </w:rPr>
        <w:t>45</w:t>
      </w:r>
      <w:r w:rsidRPr="00776A2E">
        <w:rPr>
          <w:rFonts w:eastAsia="Times New Roman"/>
          <w:color w:val="auto"/>
        </w:rPr>
        <w:t xml:space="preserve"> </w:t>
      </w:r>
      <w:r w:rsidRPr="00275085">
        <w:rPr>
          <w:rFonts w:eastAsia="Times New Roman"/>
        </w:rPr>
        <w:t>(</w:t>
      </w:r>
      <w:r w:rsidR="00776A2E">
        <w:rPr>
          <w:rFonts w:eastAsia="Times New Roman"/>
          <w:lang w:val="sr-Cyrl-RS"/>
        </w:rPr>
        <w:t>четрдесетпет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Захтеви у погледу гарантног рока</w:t>
      </w:r>
    </w:p>
    <w:p w:rsidR="00B15798" w:rsidRPr="00275085" w:rsidRDefault="00B15798" w:rsidP="00B15798">
      <w:pPr>
        <w:ind w:right="-631" w:hanging="21"/>
      </w:pPr>
      <w:r w:rsidRPr="00275085">
        <w:lastRenderedPageBreak/>
        <w:t>Одговорни извођач радова и стручно лице инвеститора воде грађевински дневник и врше обрачун изведених радова у грађевинској обрачунској књизи.</w:t>
      </w:r>
    </w:p>
    <w:p w:rsidR="00B15798" w:rsidRPr="00275085" w:rsidRDefault="00B15798" w:rsidP="00B15798">
      <w:pPr>
        <w:tabs>
          <w:tab w:val="left" w:pos="0"/>
        </w:tabs>
        <w:ind w:right="-631" w:hanging="741"/>
        <w:rPr>
          <w:lang w:val="ru-RU"/>
        </w:rPr>
      </w:pPr>
      <w:r w:rsidRPr="00275085">
        <w:rPr>
          <w:lang w:val="ru-RU"/>
        </w:rPr>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атестном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Доститеја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lang w:val="sr-Cyrl-R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r w:rsidRPr="00275085">
        <w:rPr>
          <w:lang w:val="sr-Cyrl-RS"/>
        </w:rPr>
        <w:t>чним ценама из предмера.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недостсатака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lastRenderedPageBreak/>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3"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776A2E">
        <w:rPr>
          <w:rFonts w:eastAsia="TimesNewRomanPS-BoldMT"/>
          <w:b/>
          <w:bCs/>
          <w:lang w:val="sr-Cyrl-RS"/>
        </w:rPr>
        <w:t>27</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lastRenderedPageBreak/>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4"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664A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776A2E">
        <w:rPr>
          <w:b/>
          <w:u w:val="single"/>
          <w:lang w:val="sr-Cyrl-RS"/>
        </w:rPr>
        <w:t>27</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rPr>
          <w:lang w:val="sr-Cyrl-RS"/>
        </w:rPr>
      </w:pPr>
      <w:r w:rsidRPr="00E664AB">
        <w:t>У случају да је поднета само једна понуда наручилац може закључити уговор пре истека рока за подношење захт</w:t>
      </w:r>
      <w:r w:rsidR="00F008D3" w:rsidRPr="00E664AB">
        <w:rPr>
          <w:lang w:val="sr-Cyrl-RS"/>
        </w:rPr>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r w:rsidRPr="00E664AB">
        <w:rPr>
          <w:iCs/>
        </w:rPr>
        <w:t>абавку</w:t>
      </w:r>
      <w:r w:rsidR="00E96A7B" w:rsidRPr="00E664AB">
        <w:rPr>
          <w:b/>
          <w:lang w:val="sr-Cyrl-RS"/>
        </w:rPr>
        <w:t xml:space="preserve"> </w:t>
      </w:r>
      <w:r w:rsidR="00776A2E">
        <w:rPr>
          <w:b/>
          <w:lang w:val="sr-Cyrl-CS"/>
        </w:rPr>
        <w:t xml:space="preserve">елктро </w:t>
      </w:r>
      <w:r w:rsidR="00B15798">
        <w:rPr>
          <w:b/>
          <w:lang w:val="sr-Cyrl-CS"/>
        </w:rPr>
        <w:t>радова</w:t>
      </w:r>
      <w:r w:rsidRPr="00E664AB">
        <w:rPr>
          <w:b/>
          <w:bCs/>
          <w:i/>
          <w:iCs/>
        </w:rPr>
        <w:t>,</w:t>
      </w:r>
      <w:r w:rsidRPr="00E664AB">
        <w:rPr>
          <w:b/>
          <w:bCs/>
          <w:iCs/>
        </w:rPr>
        <w:t xml:space="preserve"> </w:t>
      </w:r>
      <w:r w:rsidRPr="00E664AB">
        <w:rPr>
          <w:b/>
          <w:iCs/>
        </w:rPr>
        <w:t xml:space="preserve">ЈН број </w:t>
      </w:r>
      <w:r w:rsidR="00776A2E">
        <w:rPr>
          <w:b/>
          <w:iCs/>
          <w:lang w:val="sr-Cyrl-RS"/>
        </w:rPr>
        <w:t>27</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5"/>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4720"/>
        <w:gridCol w:w="1134"/>
        <w:gridCol w:w="992"/>
        <w:gridCol w:w="1276"/>
        <w:gridCol w:w="1418"/>
        <w:gridCol w:w="1417"/>
        <w:gridCol w:w="1275"/>
      </w:tblGrid>
      <w:tr w:rsidR="00BD62F7" w:rsidRPr="002048B1" w:rsidTr="00BD62F7">
        <w:tc>
          <w:tcPr>
            <w:tcW w:w="12865" w:type="dxa"/>
            <w:gridSpan w:val="8"/>
          </w:tcPr>
          <w:p w:rsidR="00BD62F7" w:rsidRPr="00275085" w:rsidRDefault="00BD62F7"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Pr>
                <w:rFonts w:eastAsia="TimesNewRomanPS-BoldMT"/>
                <w:b/>
                <w:bCs/>
                <w:lang w:val="sr-Cyrl-RS"/>
              </w:rPr>
              <w:t>електро радови</w:t>
            </w:r>
          </w:p>
          <w:p w:rsidR="00BD62F7" w:rsidRPr="00275085" w:rsidRDefault="00BD62F7" w:rsidP="00F237DD">
            <w:pPr>
              <w:jc w:val="both"/>
              <w:rPr>
                <w:rFonts w:eastAsia="TimesNewRomanPSMT"/>
                <w:b/>
                <w:bCs/>
                <w:lang w:val="sr-Cyrl-CS"/>
              </w:rPr>
            </w:pPr>
          </w:p>
        </w:tc>
      </w:tr>
      <w:tr w:rsidR="00BD62F7" w:rsidRPr="002048B1" w:rsidTr="00BD62F7">
        <w:tc>
          <w:tcPr>
            <w:tcW w:w="633" w:type="dxa"/>
          </w:tcPr>
          <w:p w:rsidR="00BD62F7" w:rsidRPr="002048B1" w:rsidRDefault="00BD62F7" w:rsidP="00BD62F7">
            <w:pPr>
              <w:tabs>
                <w:tab w:val="left" w:pos="851"/>
                <w:tab w:val="left" w:pos="10490"/>
              </w:tabs>
              <w:spacing w:line="240" w:lineRule="auto"/>
              <w:ind w:right="-1"/>
              <w:rPr>
                <w:sz w:val="22"/>
                <w:szCs w:val="22"/>
              </w:rPr>
            </w:pPr>
            <w:r w:rsidRPr="002048B1">
              <w:rPr>
                <w:sz w:val="22"/>
                <w:szCs w:val="22"/>
              </w:rPr>
              <w:t>Rb.</w:t>
            </w:r>
          </w:p>
        </w:tc>
        <w:tc>
          <w:tcPr>
            <w:tcW w:w="4720" w:type="dxa"/>
            <w:vAlign w:val="bottom"/>
          </w:tcPr>
          <w:p w:rsidR="00BD62F7" w:rsidRPr="00F8132D" w:rsidRDefault="00BD62F7" w:rsidP="00BD62F7">
            <w:pPr>
              <w:spacing w:line="240" w:lineRule="auto"/>
              <w:jc w:val="both"/>
              <w:rPr>
                <w:b/>
                <w:bCs/>
                <w:sz w:val="22"/>
                <w:szCs w:val="22"/>
                <w:lang w:val="sr-Cyrl-RS"/>
              </w:rPr>
            </w:pPr>
            <w:r>
              <w:rPr>
                <w:b/>
                <w:bCs/>
                <w:sz w:val="22"/>
                <w:szCs w:val="22"/>
                <w:lang w:val="sr-Cyrl-RS"/>
              </w:rPr>
              <w:t>Опис</w:t>
            </w:r>
          </w:p>
        </w:tc>
        <w:tc>
          <w:tcPr>
            <w:tcW w:w="1134" w:type="dxa"/>
            <w:vAlign w:val="bottom"/>
          </w:tcPr>
          <w:p w:rsidR="00BD62F7" w:rsidRPr="00BD62F7" w:rsidRDefault="00BD62F7" w:rsidP="00BD62F7">
            <w:pPr>
              <w:spacing w:line="240" w:lineRule="auto"/>
              <w:jc w:val="center"/>
              <w:rPr>
                <w:sz w:val="22"/>
                <w:szCs w:val="22"/>
                <w:lang w:val="sr-Cyrl-RS"/>
              </w:rPr>
            </w:pPr>
            <w:r>
              <w:rPr>
                <w:sz w:val="22"/>
                <w:szCs w:val="22"/>
                <w:lang w:val="sr-Cyrl-RS"/>
              </w:rPr>
              <w:t>Јединица мере</w:t>
            </w:r>
          </w:p>
        </w:tc>
        <w:tc>
          <w:tcPr>
            <w:tcW w:w="992" w:type="dxa"/>
            <w:vAlign w:val="bottom"/>
          </w:tcPr>
          <w:p w:rsidR="00BD62F7" w:rsidRPr="002048B1" w:rsidRDefault="00BD62F7" w:rsidP="00BD62F7">
            <w:pPr>
              <w:spacing w:line="240" w:lineRule="auto"/>
              <w:jc w:val="center"/>
              <w:rPr>
                <w:sz w:val="22"/>
                <w:szCs w:val="22"/>
              </w:rPr>
            </w:pPr>
            <w:r w:rsidRPr="002048B1">
              <w:rPr>
                <w:sz w:val="22"/>
                <w:szCs w:val="22"/>
              </w:rPr>
              <w:t>Količina</w:t>
            </w:r>
          </w:p>
        </w:tc>
        <w:tc>
          <w:tcPr>
            <w:tcW w:w="1276" w:type="dxa"/>
            <w:vAlign w:val="bottom"/>
          </w:tcPr>
          <w:p w:rsidR="00BD62F7" w:rsidRPr="002048B1" w:rsidRDefault="00BD62F7" w:rsidP="00BD62F7">
            <w:pPr>
              <w:spacing w:line="240" w:lineRule="auto"/>
              <w:jc w:val="center"/>
              <w:rPr>
                <w:sz w:val="22"/>
                <w:szCs w:val="22"/>
              </w:rPr>
            </w:pPr>
            <w:r w:rsidRPr="002048B1">
              <w:rPr>
                <w:sz w:val="22"/>
                <w:szCs w:val="22"/>
              </w:rPr>
              <w:t>Jed. cena bez PDV-a</w:t>
            </w:r>
          </w:p>
        </w:tc>
        <w:tc>
          <w:tcPr>
            <w:tcW w:w="1418" w:type="dxa"/>
            <w:vAlign w:val="bottom"/>
          </w:tcPr>
          <w:p w:rsidR="00BD62F7" w:rsidRPr="002048B1" w:rsidRDefault="00BD62F7" w:rsidP="00BD62F7">
            <w:pPr>
              <w:spacing w:line="240" w:lineRule="auto"/>
              <w:jc w:val="center"/>
              <w:rPr>
                <w:sz w:val="22"/>
                <w:szCs w:val="22"/>
              </w:rPr>
            </w:pPr>
            <w:r w:rsidRPr="002048B1">
              <w:rPr>
                <w:sz w:val="22"/>
                <w:szCs w:val="22"/>
              </w:rPr>
              <w:t>Jed. cena sa PDV-om</w:t>
            </w:r>
          </w:p>
        </w:tc>
        <w:tc>
          <w:tcPr>
            <w:tcW w:w="1417" w:type="dxa"/>
            <w:vAlign w:val="bottom"/>
          </w:tcPr>
          <w:p w:rsidR="00BD62F7" w:rsidRPr="002048B1" w:rsidRDefault="00BD62F7" w:rsidP="00BD62F7">
            <w:pPr>
              <w:spacing w:line="240" w:lineRule="auto"/>
              <w:jc w:val="center"/>
              <w:rPr>
                <w:sz w:val="22"/>
                <w:szCs w:val="22"/>
              </w:rPr>
            </w:pPr>
            <w:r w:rsidRPr="002048B1">
              <w:rPr>
                <w:sz w:val="22"/>
                <w:szCs w:val="22"/>
              </w:rPr>
              <w:t>Ukupna  cena bez PDV-a</w:t>
            </w:r>
          </w:p>
        </w:tc>
        <w:tc>
          <w:tcPr>
            <w:tcW w:w="1275" w:type="dxa"/>
            <w:vAlign w:val="bottom"/>
          </w:tcPr>
          <w:p w:rsidR="00BD62F7" w:rsidRPr="002048B1" w:rsidRDefault="00BD62F7" w:rsidP="00BD62F7">
            <w:pPr>
              <w:spacing w:line="240" w:lineRule="auto"/>
              <w:jc w:val="center"/>
              <w:rPr>
                <w:sz w:val="22"/>
                <w:szCs w:val="22"/>
              </w:rPr>
            </w:pPr>
            <w:r w:rsidRPr="002048B1">
              <w:rPr>
                <w:sz w:val="22"/>
                <w:szCs w:val="22"/>
              </w:rPr>
              <w:t>Ukupna  cena sa PDV-om</w:t>
            </w:r>
          </w:p>
        </w:tc>
      </w:tr>
      <w:tr w:rsidR="00BD62F7" w:rsidRPr="002048B1" w:rsidTr="00BD62F7">
        <w:tc>
          <w:tcPr>
            <w:tcW w:w="633" w:type="dxa"/>
            <w:vAlign w:val="center"/>
          </w:tcPr>
          <w:p w:rsidR="00BD62F7" w:rsidRPr="006E2FC2" w:rsidRDefault="00BD62F7" w:rsidP="00BD62F7">
            <w:pPr>
              <w:rPr>
                <w:lang w:eastAsia="sr-Latn-RS"/>
              </w:rPr>
            </w:pPr>
            <w:r w:rsidRPr="006E2FC2">
              <w:rPr>
                <w:lang w:eastAsia="sr-Latn-RS"/>
              </w:rPr>
              <w:t>1</w:t>
            </w:r>
          </w:p>
        </w:tc>
        <w:tc>
          <w:tcPr>
            <w:tcW w:w="4720" w:type="dxa"/>
            <w:vAlign w:val="bottom"/>
          </w:tcPr>
          <w:p w:rsidR="00BD62F7" w:rsidRPr="006E2FC2" w:rsidRDefault="00BD62F7" w:rsidP="00BD62F7">
            <w:pPr>
              <w:rPr>
                <w:lang w:eastAsia="sr-Latn-RS"/>
              </w:rPr>
            </w:pPr>
            <w:r w:rsidRPr="006E2FC2">
              <w:rPr>
                <w:lang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6E2FC2">
              <w:rPr>
                <w:lang w:eastAsia="sr-Latn-RS"/>
              </w:rPr>
              <w:br/>
              <w:t>–1/II,  –2/II,  –3/II,  –1/III,  –2/III,  –3/III,  –1/IV,  –2/IV,  –3/IV,  –1/V,  –2/V.                                                                             Komplet rad i materijal sa pratećim građevinskim radovima.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2</w:t>
            </w:r>
          </w:p>
        </w:tc>
        <w:tc>
          <w:tcPr>
            <w:tcW w:w="4720" w:type="dxa"/>
            <w:vAlign w:val="bottom"/>
          </w:tcPr>
          <w:p w:rsidR="00BD62F7" w:rsidRDefault="00BD62F7" w:rsidP="00BD62F7">
            <w:pPr>
              <w:rPr>
                <w:lang w:val="sr-Cyrl-RS" w:eastAsia="sr-Latn-RS"/>
              </w:rPr>
            </w:pPr>
            <w:r w:rsidRPr="00D6378E">
              <w:rPr>
                <w:lang w:val="sr-Cyrl-RS" w:eastAsia="sr-Latn-RS"/>
              </w:rPr>
              <w:t>Isporuka i ugradnja pomoćnih spratnih razvodnih ormana RO –1/I, –2/I,–3/I, –1/II, –2/II, –3/II, –1/III, –2/III, –3/III, –1/IV, –2/IV, –3/IV, –1/V, –2/V.</w:t>
            </w:r>
          </w:p>
          <w:p w:rsidR="00BD62F7" w:rsidRPr="00B5514A" w:rsidRDefault="00BD62F7" w:rsidP="00BD62F7">
            <w:pPr>
              <w:rPr>
                <w:lang w:val="sr-Cyrl-RS" w:eastAsia="sr-Latn-RS"/>
              </w:rPr>
            </w:pPr>
            <w:r w:rsidRPr="00D6378E">
              <w:rPr>
                <w:lang w:val="sr-Cyrl-RS" w:eastAsia="sr-Latn-RS"/>
              </w:rPr>
              <w:t xml:space="preserve">- </w:t>
            </w:r>
            <w:r w:rsidRPr="006E2FC2">
              <w:rPr>
                <w:lang w:eastAsia="sr-Latn-RS"/>
              </w:rPr>
              <w:t>orman</w:t>
            </w:r>
            <w:r w:rsidRPr="00D6378E">
              <w:rPr>
                <w:lang w:val="sr-Cyrl-RS" w:eastAsia="sr-Latn-RS"/>
              </w:rPr>
              <w:t xml:space="preserve"> </w:t>
            </w:r>
            <w:r w:rsidRPr="006E2FC2">
              <w:rPr>
                <w:lang w:eastAsia="sr-Latn-RS"/>
              </w:rPr>
              <w:t>tipske</w:t>
            </w:r>
            <w:r w:rsidRPr="00D6378E">
              <w:rPr>
                <w:lang w:val="sr-Cyrl-RS" w:eastAsia="sr-Latn-RS"/>
              </w:rPr>
              <w:t xml:space="preserve"> </w:t>
            </w:r>
            <w:r w:rsidRPr="006E2FC2">
              <w:rPr>
                <w:lang w:eastAsia="sr-Latn-RS"/>
              </w:rPr>
              <w:t>fabri</w:t>
            </w:r>
            <w:r w:rsidRPr="00D6378E">
              <w:rPr>
                <w:lang w:val="sr-Cyrl-RS" w:eastAsia="sr-Latn-RS"/>
              </w:rPr>
              <w:t>č</w:t>
            </w:r>
            <w:r w:rsidRPr="006E2FC2">
              <w:rPr>
                <w:lang w:eastAsia="sr-Latn-RS"/>
              </w:rPr>
              <w:t>ke</w:t>
            </w:r>
            <w:r w:rsidRPr="00D6378E">
              <w:rPr>
                <w:lang w:val="sr-Cyrl-RS" w:eastAsia="sr-Latn-RS"/>
              </w:rPr>
              <w:t xml:space="preserve"> </w:t>
            </w:r>
            <w:r w:rsidRPr="006E2FC2">
              <w:rPr>
                <w:lang w:eastAsia="sr-Latn-RS"/>
              </w:rPr>
              <w:t>izrade</w:t>
            </w:r>
            <w:r w:rsidRPr="00D6378E">
              <w:rPr>
                <w:lang w:val="sr-Cyrl-RS" w:eastAsia="sr-Latn-RS"/>
              </w:rPr>
              <w:t xml:space="preserve">, </w:t>
            </w:r>
            <w:r w:rsidRPr="006E2FC2">
              <w:rPr>
                <w:lang w:eastAsia="sr-Latn-RS"/>
              </w:rPr>
              <w:t>za</w:t>
            </w:r>
            <w:r w:rsidRPr="00D6378E">
              <w:rPr>
                <w:lang w:val="sr-Cyrl-RS" w:eastAsia="sr-Latn-RS"/>
              </w:rPr>
              <w:t xml:space="preserve"> </w:t>
            </w:r>
            <w:r w:rsidRPr="006E2FC2">
              <w:rPr>
                <w:lang w:eastAsia="sr-Latn-RS"/>
              </w:rPr>
              <w:t>monta</w:t>
            </w:r>
            <w:r w:rsidRPr="00D6378E">
              <w:rPr>
                <w:lang w:val="sr-Cyrl-RS" w:eastAsia="sr-Latn-RS"/>
              </w:rPr>
              <w:t>ž</w:t>
            </w:r>
            <w:r w:rsidRPr="006E2FC2">
              <w:rPr>
                <w:lang w:eastAsia="sr-Latn-RS"/>
              </w:rPr>
              <w:t>u</w:t>
            </w:r>
            <w:r w:rsidRPr="00D6378E">
              <w:rPr>
                <w:lang w:val="sr-Cyrl-RS" w:eastAsia="sr-Latn-RS"/>
              </w:rPr>
              <w:t xml:space="preserve"> </w:t>
            </w:r>
            <w:r w:rsidRPr="006E2FC2">
              <w:rPr>
                <w:lang w:eastAsia="sr-Latn-RS"/>
              </w:rPr>
              <w:t>na</w:t>
            </w:r>
            <w:r w:rsidRPr="00D6378E">
              <w:rPr>
                <w:lang w:val="sr-Cyrl-RS" w:eastAsia="sr-Latn-RS"/>
              </w:rPr>
              <w:t xml:space="preserve"> </w:t>
            </w:r>
            <w:r w:rsidRPr="006E2FC2">
              <w:rPr>
                <w:lang w:eastAsia="sr-Latn-RS"/>
              </w:rPr>
              <w:t>zid</w:t>
            </w:r>
            <w:r w:rsidRPr="00D6378E">
              <w:rPr>
                <w:lang w:val="sr-Cyrl-RS" w:eastAsia="sr-Latn-RS"/>
              </w:rPr>
              <w:t xml:space="preserve">, </w:t>
            </w:r>
            <w:r w:rsidRPr="006E2FC2">
              <w:rPr>
                <w:lang w:eastAsia="sr-Latn-RS"/>
              </w:rPr>
              <w:t>od</w:t>
            </w:r>
            <w:r w:rsidRPr="00D6378E">
              <w:rPr>
                <w:lang w:val="sr-Cyrl-RS" w:eastAsia="sr-Latn-RS"/>
              </w:rPr>
              <w:t xml:space="preserve"> </w:t>
            </w:r>
            <w:r w:rsidRPr="006E2FC2">
              <w:rPr>
                <w:lang w:eastAsia="sr-Latn-RS"/>
              </w:rPr>
              <w:t>HV</w:t>
            </w:r>
            <w:r w:rsidRPr="00D6378E">
              <w:rPr>
                <w:lang w:val="sr-Cyrl-RS" w:eastAsia="sr-Latn-RS"/>
              </w:rPr>
              <w:t xml:space="preserve"> č</w:t>
            </w:r>
            <w:r w:rsidRPr="006E2FC2">
              <w:rPr>
                <w:lang w:eastAsia="sr-Latn-RS"/>
              </w:rPr>
              <w:t>eli</w:t>
            </w:r>
            <w:r w:rsidRPr="00D6378E">
              <w:rPr>
                <w:lang w:val="sr-Cyrl-RS" w:eastAsia="sr-Latn-RS"/>
              </w:rPr>
              <w:t>č</w:t>
            </w:r>
            <w:r w:rsidRPr="006E2FC2">
              <w:rPr>
                <w:lang w:eastAsia="sr-Latn-RS"/>
              </w:rPr>
              <w:t>nog</w:t>
            </w:r>
            <w:r w:rsidRPr="00D6378E">
              <w:rPr>
                <w:lang w:val="sr-Cyrl-RS" w:eastAsia="sr-Latn-RS"/>
              </w:rPr>
              <w:t xml:space="preserve"> </w:t>
            </w:r>
            <w:r w:rsidRPr="006E2FC2">
              <w:rPr>
                <w:lang w:eastAsia="sr-Latn-RS"/>
              </w:rPr>
              <w:t>lima</w:t>
            </w:r>
            <w:r w:rsidRPr="00D6378E">
              <w:rPr>
                <w:lang w:val="sr-Cyrl-RS" w:eastAsia="sr-Latn-RS"/>
              </w:rPr>
              <w:t xml:space="preserve"> </w:t>
            </w:r>
            <w:r w:rsidRPr="006E2FC2">
              <w:rPr>
                <w:lang w:eastAsia="sr-Latn-RS"/>
              </w:rPr>
              <w:t>debljine</w:t>
            </w:r>
            <w:r w:rsidRPr="00D6378E">
              <w:rPr>
                <w:lang w:val="sr-Cyrl-RS" w:eastAsia="sr-Latn-RS"/>
              </w:rPr>
              <w:t xml:space="preserve">  1,5</w:t>
            </w:r>
            <w:r w:rsidRPr="006E2FC2">
              <w:rPr>
                <w:lang w:eastAsia="sr-Latn-RS"/>
              </w:rPr>
              <w:t>mm</w:t>
            </w:r>
            <w:r w:rsidRPr="00D6378E">
              <w:rPr>
                <w:lang w:val="sr-Cyrl-RS" w:eastAsia="sr-Latn-RS"/>
              </w:rPr>
              <w:t xml:space="preserve">,  </w:t>
            </w:r>
            <w:r w:rsidRPr="006E2FC2">
              <w:rPr>
                <w:lang w:eastAsia="sr-Latn-RS"/>
              </w:rPr>
              <w:t>elektrostati</w:t>
            </w:r>
            <w:r w:rsidRPr="00D6378E">
              <w:rPr>
                <w:lang w:val="sr-Cyrl-RS" w:eastAsia="sr-Latn-RS"/>
              </w:rPr>
              <w:t>č</w:t>
            </w:r>
            <w:r w:rsidRPr="006E2FC2">
              <w:rPr>
                <w:lang w:eastAsia="sr-Latn-RS"/>
              </w:rPr>
              <w:t>ki</w:t>
            </w:r>
            <w:r w:rsidRPr="00D6378E">
              <w:rPr>
                <w:lang w:val="sr-Cyrl-RS" w:eastAsia="sr-Latn-RS"/>
              </w:rPr>
              <w:t xml:space="preserve">  </w:t>
            </w:r>
            <w:r w:rsidRPr="006E2FC2">
              <w:rPr>
                <w:lang w:eastAsia="sr-Latn-RS"/>
              </w:rPr>
              <w:t>plastificiranipoliesterskim</w:t>
            </w:r>
            <w:r w:rsidRPr="00D6378E">
              <w:rPr>
                <w:lang w:val="sr-Cyrl-RS" w:eastAsia="sr-Latn-RS"/>
              </w:rPr>
              <w:t xml:space="preserve">  </w:t>
            </w:r>
            <w:r w:rsidRPr="006E2FC2">
              <w:rPr>
                <w:lang w:eastAsia="sr-Latn-RS"/>
              </w:rPr>
              <w:t>prahom</w:t>
            </w:r>
            <w:r w:rsidRPr="00D6378E">
              <w:rPr>
                <w:lang w:val="sr-Cyrl-RS" w:eastAsia="sr-Latn-RS"/>
              </w:rPr>
              <w:t xml:space="preserve">,  </w:t>
            </w:r>
            <w:r w:rsidRPr="006E2FC2">
              <w:rPr>
                <w:lang w:eastAsia="sr-Latn-RS"/>
              </w:rPr>
              <w:t>sa</w:t>
            </w:r>
            <w:r w:rsidRPr="00D6378E">
              <w:rPr>
                <w:lang w:val="sr-Cyrl-RS" w:eastAsia="sr-Latn-RS"/>
              </w:rPr>
              <w:t xml:space="preserve"> </w:t>
            </w:r>
            <w:r w:rsidRPr="006E2FC2">
              <w:rPr>
                <w:lang w:eastAsia="sr-Latn-RS"/>
              </w:rPr>
              <w:t>vratima</w:t>
            </w:r>
            <w:r w:rsidRPr="00D6378E">
              <w:rPr>
                <w:lang w:val="sr-Cyrl-RS" w:eastAsia="sr-Latn-RS"/>
              </w:rPr>
              <w:t xml:space="preserve">  </w:t>
            </w:r>
            <w:r w:rsidRPr="006E2FC2">
              <w:rPr>
                <w:lang w:eastAsia="sr-Latn-RS"/>
              </w:rPr>
              <w:t>i</w:t>
            </w:r>
            <w:r w:rsidRPr="00D6378E">
              <w:rPr>
                <w:lang w:val="sr-Cyrl-RS" w:eastAsia="sr-Latn-RS"/>
              </w:rPr>
              <w:t xml:space="preserve">  </w:t>
            </w:r>
            <w:r w:rsidRPr="006E2FC2">
              <w:rPr>
                <w:lang w:eastAsia="sr-Latn-RS"/>
              </w:rPr>
              <w:t>bravom</w:t>
            </w:r>
            <w:r w:rsidRPr="00D6378E">
              <w:rPr>
                <w:lang w:val="sr-Cyrl-RS" w:eastAsia="sr-Latn-RS"/>
              </w:rPr>
              <w:t xml:space="preserve">,  </w:t>
            </w:r>
            <w:r w:rsidRPr="006E2FC2">
              <w:rPr>
                <w:lang w:eastAsia="sr-Latn-RS"/>
              </w:rPr>
              <w:t>sa</w:t>
            </w:r>
            <w:r w:rsidRPr="00D6378E">
              <w:rPr>
                <w:lang w:val="sr-Cyrl-RS" w:eastAsia="sr-Latn-RS"/>
              </w:rPr>
              <w:t xml:space="preserve">  </w:t>
            </w:r>
            <w:r w:rsidRPr="006E2FC2">
              <w:rPr>
                <w:lang w:eastAsia="sr-Latn-RS"/>
              </w:rPr>
              <w:t>le</w:t>
            </w:r>
            <w:r w:rsidRPr="00D6378E">
              <w:rPr>
                <w:lang w:val="sr-Cyrl-RS" w:eastAsia="sr-Latn-RS"/>
              </w:rPr>
              <w:t>đ</w:t>
            </w:r>
            <w:r w:rsidRPr="006E2FC2">
              <w:rPr>
                <w:lang w:eastAsia="sr-Latn-RS"/>
              </w:rPr>
              <w:t>nim</w:t>
            </w:r>
            <w:r w:rsidRPr="00D6378E">
              <w:rPr>
                <w:lang w:val="sr-Cyrl-RS" w:eastAsia="sr-Latn-RS"/>
              </w:rPr>
              <w:t xml:space="preserve">  </w:t>
            </w:r>
            <w:r w:rsidRPr="006E2FC2">
              <w:rPr>
                <w:lang w:eastAsia="sr-Latn-RS"/>
              </w:rPr>
              <w:t>i</w:t>
            </w:r>
            <w:r w:rsidRPr="00D6378E">
              <w:rPr>
                <w:lang w:val="sr-Cyrl-RS" w:eastAsia="sr-Latn-RS"/>
              </w:rPr>
              <w:t xml:space="preserve">  </w:t>
            </w:r>
            <w:r w:rsidRPr="006E2FC2">
              <w:rPr>
                <w:lang w:eastAsia="sr-Latn-RS"/>
              </w:rPr>
              <w:t>bo</w:t>
            </w:r>
            <w:r w:rsidRPr="00D6378E">
              <w:rPr>
                <w:lang w:val="sr-Cyrl-RS" w:eastAsia="sr-Latn-RS"/>
              </w:rPr>
              <w:t>č</w:t>
            </w:r>
            <w:r w:rsidRPr="006E2FC2">
              <w:rPr>
                <w:lang w:eastAsia="sr-Latn-RS"/>
              </w:rPr>
              <w:t>nim</w:t>
            </w:r>
            <w:r w:rsidRPr="00D6378E">
              <w:rPr>
                <w:lang w:val="sr-Cyrl-RS" w:eastAsia="sr-Latn-RS"/>
              </w:rPr>
              <w:t xml:space="preserve">  </w:t>
            </w:r>
            <w:r w:rsidRPr="006E2FC2">
              <w:rPr>
                <w:lang w:eastAsia="sr-Latn-RS"/>
              </w:rPr>
              <w:t>stranicama</w:t>
            </w:r>
            <w:r w:rsidRPr="00D6378E">
              <w:rPr>
                <w:lang w:val="sr-Cyrl-RS" w:eastAsia="sr-Latn-RS"/>
              </w:rPr>
              <w:t xml:space="preserve">  (</w:t>
            </w:r>
            <w:r w:rsidRPr="006E2FC2">
              <w:rPr>
                <w:lang w:eastAsia="sr-Latn-RS"/>
              </w:rPr>
              <w:t>dovod</w:t>
            </w:r>
            <w:r w:rsidRPr="00D6378E">
              <w:rPr>
                <w:lang w:val="sr-Cyrl-RS" w:eastAsia="sr-Latn-RS"/>
              </w:rPr>
              <w:t xml:space="preserve">  </w:t>
            </w:r>
            <w:r w:rsidRPr="006E2FC2">
              <w:rPr>
                <w:lang w:eastAsia="sr-Latn-RS"/>
              </w:rPr>
              <w:t>kablova</w:t>
            </w:r>
            <w:r w:rsidRPr="00D6378E">
              <w:rPr>
                <w:lang w:val="sr-Cyrl-RS" w:eastAsia="sr-Latn-RS"/>
              </w:rPr>
              <w:t xml:space="preserve">  </w:t>
            </w:r>
            <w:r w:rsidRPr="006E2FC2">
              <w:rPr>
                <w:lang w:eastAsia="sr-Latn-RS"/>
              </w:rPr>
              <w:t>od</w:t>
            </w:r>
            <w:r w:rsidRPr="00D6378E">
              <w:rPr>
                <w:lang w:val="sr-Cyrl-RS" w:eastAsia="sr-Latn-RS"/>
              </w:rPr>
              <w:t xml:space="preserve"> </w:t>
            </w:r>
            <w:r w:rsidRPr="006E2FC2">
              <w:rPr>
                <w:lang w:eastAsia="sr-Latn-RS"/>
              </w:rPr>
              <w:t>gore</w:t>
            </w:r>
            <w:r w:rsidRPr="00D6378E">
              <w:rPr>
                <w:lang w:val="sr-Cyrl-RS" w:eastAsia="sr-Latn-RS"/>
              </w:rPr>
              <w:t xml:space="preserve">), </w:t>
            </w:r>
            <w:r w:rsidRPr="006E2FC2">
              <w:rPr>
                <w:lang w:eastAsia="sr-Latn-RS"/>
              </w:rPr>
              <w:t>IP</w:t>
            </w:r>
            <w:r w:rsidRPr="00D6378E">
              <w:rPr>
                <w:lang w:val="sr-Cyrl-RS" w:eastAsia="sr-Latn-RS"/>
              </w:rPr>
              <w:t xml:space="preserve">55 </w:t>
            </w:r>
            <w:r w:rsidRPr="006E2FC2">
              <w:rPr>
                <w:lang w:eastAsia="sr-Latn-RS"/>
              </w:rPr>
              <w:t>izvedbe</w:t>
            </w:r>
            <w:r w:rsidRPr="00D6378E">
              <w:rPr>
                <w:lang w:val="sr-Cyrl-RS" w:eastAsia="sr-Latn-RS"/>
              </w:rPr>
              <w:t xml:space="preserve">, </w:t>
            </w:r>
            <w:r w:rsidRPr="006E2FC2">
              <w:rPr>
                <w:lang w:eastAsia="sr-Latn-RS"/>
              </w:rPr>
              <w:t>sli</w:t>
            </w:r>
            <w:r w:rsidRPr="00D6378E">
              <w:rPr>
                <w:lang w:val="sr-Cyrl-RS" w:eastAsia="sr-Latn-RS"/>
              </w:rPr>
              <w:t>č</w:t>
            </w:r>
            <w:r w:rsidRPr="006E2FC2">
              <w:rPr>
                <w:lang w:eastAsia="sr-Latn-RS"/>
              </w:rPr>
              <w:t>an</w:t>
            </w:r>
            <w:r w:rsidRPr="00D6378E">
              <w:rPr>
                <w:lang w:val="sr-Cyrl-RS" w:eastAsia="sr-Latn-RS"/>
              </w:rPr>
              <w:t xml:space="preserve"> </w:t>
            </w:r>
            <w:r w:rsidRPr="006E2FC2">
              <w:rPr>
                <w:lang w:eastAsia="sr-Latn-RS"/>
              </w:rPr>
              <w:t>tipu</w:t>
            </w:r>
            <w:r w:rsidRPr="00D6378E">
              <w:rPr>
                <w:lang w:val="sr-Cyrl-RS" w:eastAsia="sr-Latn-RS"/>
              </w:rPr>
              <w:t xml:space="preserve"> </w:t>
            </w:r>
            <w:r w:rsidRPr="006E2FC2">
              <w:rPr>
                <w:lang w:eastAsia="sr-Latn-RS"/>
              </w:rPr>
              <w:t>KB</w:t>
            </w:r>
            <w:r w:rsidRPr="00D6378E">
              <w:rPr>
                <w:lang w:val="sr-Cyrl-RS" w:eastAsia="sr-Latn-RS"/>
              </w:rPr>
              <w:t xml:space="preserve"> – 3/6 (</w:t>
            </w:r>
            <w:r w:rsidRPr="006E2FC2">
              <w:rPr>
                <w:lang w:eastAsia="sr-Latn-RS"/>
              </w:rPr>
              <w:t>dim</w:t>
            </w:r>
            <w:r w:rsidRPr="00D6378E">
              <w:rPr>
                <w:lang w:val="sr-Cyrl-RS" w:eastAsia="sr-Latn-RS"/>
              </w:rPr>
              <w:t xml:space="preserve">. </w:t>
            </w:r>
            <w:r w:rsidRPr="006E2FC2">
              <w:rPr>
                <w:lang w:eastAsia="sr-Latn-RS"/>
              </w:rPr>
              <w:t>Vx</w:t>
            </w:r>
            <w:r w:rsidRPr="00D6378E">
              <w:rPr>
                <w:lang w:val="sr-Cyrl-RS" w:eastAsia="sr-Latn-RS"/>
              </w:rPr>
              <w:t>Š</w:t>
            </w:r>
            <w:r w:rsidRPr="006E2FC2">
              <w:rPr>
                <w:lang w:eastAsia="sr-Latn-RS"/>
              </w:rPr>
              <w:t>xD</w:t>
            </w:r>
            <w:r w:rsidRPr="00D6378E">
              <w:rPr>
                <w:lang w:val="sr-Cyrl-RS" w:eastAsia="sr-Latn-RS"/>
              </w:rPr>
              <w:t xml:space="preserve"> 950</w:t>
            </w:r>
            <w:r w:rsidRPr="006E2FC2">
              <w:rPr>
                <w:lang w:eastAsia="sr-Latn-RS"/>
              </w:rPr>
              <w:t>x</w:t>
            </w:r>
            <w:r w:rsidRPr="00D6378E">
              <w:rPr>
                <w:lang w:val="sr-Cyrl-RS" w:eastAsia="sr-Latn-RS"/>
              </w:rPr>
              <w:t>800</w:t>
            </w:r>
            <w:r w:rsidRPr="006E2FC2">
              <w:rPr>
                <w:lang w:eastAsia="sr-Latn-RS"/>
              </w:rPr>
              <w:t>x</w:t>
            </w:r>
            <w:r w:rsidRPr="00D6378E">
              <w:rPr>
                <w:lang w:val="sr-Cyrl-RS" w:eastAsia="sr-Latn-RS"/>
              </w:rPr>
              <w:t>210</w:t>
            </w:r>
            <w:r w:rsidRPr="006E2FC2">
              <w:rPr>
                <w:lang w:eastAsia="sr-Latn-RS"/>
              </w:rPr>
              <w:t>mm</w:t>
            </w:r>
            <w:r>
              <w:rPr>
                <w:lang w:val="sr-Cyrl-RS" w:eastAsia="sr-Latn-RS"/>
              </w:rPr>
              <w:t>).</w:t>
            </w:r>
            <w:r w:rsidRPr="00D6378E">
              <w:rPr>
                <w:lang w:val="sr-Cyrl-RS" w:eastAsia="sr-Latn-RS"/>
              </w:rPr>
              <w:t xml:space="preserve">, </w:t>
            </w:r>
            <w:r w:rsidRPr="006E2FC2">
              <w:rPr>
                <w:lang w:eastAsia="sr-Latn-RS"/>
              </w:rPr>
              <w:t>proizvo</w:t>
            </w:r>
            <w:r w:rsidRPr="00D6378E">
              <w:rPr>
                <w:lang w:val="sr-Cyrl-RS" w:eastAsia="sr-Latn-RS"/>
              </w:rPr>
              <w:t>đ</w:t>
            </w:r>
            <w:r w:rsidRPr="006E2FC2">
              <w:rPr>
                <w:lang w:eastAsia="sr-Latn-RS"/>
              </w:rPr>
              <w:t>a</w:t>
            </w:r>
            <w:r w:rsidRPr="00D6378E">
              <w:rPr>
                <w:lang w:val="sr-Cyrl-RS" w:eastAsia="sr-Latn-RS"/>
              </w:rPr>
              <w:t>č</w:t>
            </w:r>
            <w:r w:rsidRPr="006E2FC2">
              <w:rPr>
                <w:lang w:eastAsia="sr-Latn-RS"/>
              </w:rPr>
              <w:t>a</w:t>
            </w:r>
            <w:r w:rsidRPr="00D6378E">
              <w:rPr>
                <w:lang w:val="sr-Cyrl-RS" w:eastAsia="sr-Latn-RS"/>
              </w:rPr>
              <w:t xml:space="preserve"> "</w:t>
            </w:r>
            <w:r w:rsidRPr="006E2FC2">
              <w:rPr>
                <w:lang w:eastAsia="sr-Latn-RS"/>
              </w:rPr>
              <w:t>Evrotehna</w:t>
            </w:r>
            <w:r w:rsidRPr="00D6378E">
              <w:rPr>
                <w:lang w:val="sr-Cyrl-RS" w:eastAsia="sr-Latn-RS"/>
              </w:rPr>
              <w:t xml:space="preserve">" </w:t>
            </w:r>
            <w:r w:rsidRPr="006E2FC2">
              <w:rPr>
                <w:lang w:eastAsia="sr-Latn-RS"/>
              </w:rPr>
              <w:t>ili</w:t>
            </w:r>
            <w:r w:rsidRPr="00D6378E">
              <w:rPr>
                <w:lang w:val="sr-Cyrl-RS" w:eastAsia="sr-Latn-RS"/>
              </w:rPr>
              <w:t xml:space="preserve"> </w:t>
            </w:r>
            <w:r w:rsidRPr="006E2FC2">
              <w:rPr>
                <w:lang w:eastAsia="sr-Latn-RS"/>
              </w:rPr>
              <w:t xml:space="preserve"> ili </w:t>
            </w:r>
            <w:r>
              <w:rPr>
                <w:lang w:eastAsia="sr-Latn-RS"/>
              </w:rPr>
              <w:t>odgovarajuće</w:t>
            </w:r>
            <w:r w:rsidRPr="006E2FC2">
              <w:rPr>
                <w:lang w:eastAsia="sr-Latn-RS"/>
              </w:rPr>
              <w:t>.</w:t>
            </w:r>
          </w:p>
        </w:tc>
        <w:tc>
          <w:tcPr>
            <w:tcW w:w="1134" w:type="dxa"/>
            <w:vAlign w:val="bottom"/>
          </w:tcPr>
          <w:p w:rsidR="00BD62F7" w:rsidRPr="00B5514A" w:rsidRDefault="00BD62F7" w:rsidP="00BD62F7">
            <w:pPr>
              <w:jc w:val="center"/>
              <w:rPr>
                <w:lang w:val="sr-Cyrl-RS" w:eastAsia="sr-Latn-RS"/>
              </w:rPr>
            </w:pPr>
            <w:r w:rsidRPr="006E2FC2">
              <w:rPr>
                <w:lang w:eastAsia="sr-Latn-RS"/>
              </w:rPr>
              <w:t>Kompl</w:t>
            </w:r>
            <w:r w:rsidRPr="00B5514A">
              <w:rPr>
                <w:lang w:val="sr-Cyrl-RS" w:eastAsia="sr-Latn-RS"/>
              </w:rPr>
              <w:t>.</w:t>
            </w:r>
          </w:p>
        </w:tc>
        <w:tc>
          <w:tcPr>
            <w:tcW w:w="992" w:type="dxa"/>
            <w:vAlign w:val="bottom"/>
          </w:tcPr>
          <w:p w:rsidR="00BD62F7" w:rsidRPr="00B5514A" w:rsidRDefault="00BD62F7" w:rsidP="00BD62F7">
            <w:pPr>
              <w:jc w:val="center"/>
              <w:rPr>
                <w:lang w:val="sr-Cyrl-RS" w:eastAsia="sr-Latn-RS"/>
              </w:rPr>
            </w:pPr>
            <w:r w:rsidRPr="00B5514A">
              <w:rPr>
                <w:lang w:val="sr-Cyrl-RS"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3</w:t>
            </w:r>
          </w:p>
        </w:tc>
        <w:tc>
          <w:tcPr>
            <w:tcW w:w="4720" w:type="dxa"/>
            <w:vAlign w:val="bottom"/>
          </w:tcPr>
          <w:p w:rsidR="00BD62F7" w:rsidRPr="006E2FC2" w:rsidRDefault="00BD62F7" w:rsidP="00BD62F7">
            <w:pPr>
              <w:rPr>
                <w:lang w:eastAsia="sr-Latn-RS"/>
              </w:rPr>
            </w:pPr>
            <w:r w:rsidRPr="006E2FC2">
              <w:rPr>
                <w:lang w:eastAsia="sr-Latn-RS"/>
              </w:rPr>
              <w:t xml:space="preserve">Isključenje napajanja, razvezivanje i demontaža, postojećeg razvodnog ormana  </w:t>
            </w:r>
            <w:r w:rsidRPr="006E2FC2">
              <w:rPr>
                <w:b/>
                <w:bCs/>
                <w:lang w:eastAsia="sr-Latn-RS"/>
              </w:rPr>
              <w:lastRenderedPageBreak/>
              <w:t>GRO  –  LIFT</w:t>
            </w:r>
            <w:r w:rsidRPr="006E2FC2">
              <w:rPr>
                <w:lang w:eastAsia="sr-Latn-RS"/>
              </w:rPr>
              <w:t>,  sa  zapisničkom  predajom  Investitoru.  Pozicija obuhvata   obradu   zidnih   površina   i   pripremu   za   ugradnju   novog razvodnog  ormana  GRO  –  LIFT.  Komplet  rad  i  materijal  sa  pratećim</w:t>
            </w:r>
            <w:r w:rsidRPr="006E2FC2">
              <w:rPr>
                <w:lang w:eastAsia="sr-Latn-RS"/>
              </w:rPr>
              <w:br/>
              <w:t>građevinskim radovima.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0C0BA4" w:rsidRDefault="00BD62F7" w:rsidP="00BD62F7">
            <w:pPr>
              <w:rPr>
                <w:lang w:eastAsia="sr-Latn-RS"/>
              </w:rPr>
            </w:pPr>
            <w:r>
              <w:rPr>
                <w:lang w:eastAsia="sr-Latn-RS"/>
              </w:rPr>
              <w:lastRenderedPageBreak/>
              <w:t>4</w:t>
            </w:r>
          </w:p>
        </w:tc>
        <w:tc>
          <w:tcPr>
            <w:tcW w:w="4720" w:type="dxa"/>
            <w:vAlign w:val="bottom"/>
          </w:tcPr>
          <w:p w:rsidR="00BD62F7" w:rsidRPr="006E2FC2" w:rsidRDefault="00BD62F7" w:rsidP="00BD62F7">
            <w:pPr>
              <w:rPr>
                <w:lang w:eastAsia="sr-Latn-RS"/>
              </w:rPr>
            </w:pPr>
            <w:r w:rsidRPr="00FD199A">
              <w:rPr>
                <w:lang w:eastAsia="sr-Latn-RS"/>
              </w:rPr>
              <w:t>Isporuka</w:t>
            </w:r>
            <w:r w:rsidRPr="00275075">
              <w:rPr>
                <w:lang w:val="sr-Cyrl-RS" w:eastAsia="sr-Latn-RS"/>
              </w:rPr>
              <w:t xml:space="preserve"> </w:t>
            </w:r>
            <w:r w:rsidRPr="00FD199A">
              <w:rPr>
                <w:lang w:eastAsia="sr-Latn-RS"/>
              </w:rPr>
              <w:t>i</w:t>
            </w:r>
            <w:r w:rsidRPr="00275075">
              <w:rPr>
                <w:lang w:val="sr-Cyrl-RS" w:eastAsia="sr-Latn-RS"/>
              </w:rPr>
              <w:t xml:space="preserve"> </w:t>
            </w:r>
            <w:r w:rsidRPr="00FD199A">
              <w:rPr>
                <w:lang w:eastAsia="sr-Latn-RS"/>
              </w:rPr>
              <w:t>ugradnja</w:t>
            </w:r>
            <w:r w:rsidRPr="00275075">
              <w:rPr>
                <w:lang w:val="sr-Cyrl-RS" w:eastAsia="sr-Latn-RS"/>
              </w:rPr>
              <w:t xml:space="preserve"> </w:t>
            </w:r>
            <w:r w:rsidRPr="00FD199A">
              <w:rPr>
                <w:lang w:eastAsia="sr-Latn-RS"/>
              </w:rPr>
              <w:t>razvodnog</w:t>
            </w:r>
            <w:r w:rsidRPr="00275075">
              <w:rPr>
                <w:lang w:val="sr-Cyrl-RS" w:eastAsia="sr-Latn-RS"/>
              </w:rPr>
              <w:t xml:space="preserve"> </w:t>
            </w:r>
            <w:r w:rsidRPr="00FD199A">
              <w:rPr>
                <w:lang w:eastAsia="sr-Latn-RS"/>
              </w:rPr>
              <w:t>ormana</w:t>
            </w:r>
            <w:r w:rsidRPr="00275075">
              <w:rPr>
                <w:lang w:val="sr-Cyrl-RS" w:eastAsia="sr-Latn-RS"/>
              </w:rPr>
              <w:t xml:space="preserve"> </w:t>
            </w:r>
            <w:r w:rsidRPr="00FD199A">
              <w:rPr>
                <w:lang w:eastAsia="sr-Latn-RS"/>
              </w:rPr>
              <w:t>GRO</w:t>
            </w:r>
            <w:r w:rsidRPr="00275075">
              <w:rPr>
                <w:lang w:val="sr-Cyrl-RS" w:eastAsia="sr-Latn-RS"/>
              </w:rPr>
              <w:t xml:space="preserve"> – </w:t>
            </w:r>
            <w:r w:rsidRPr="00FD199A">
              <w:rPr>
                <w:lang w:eastAsia="sr-Latn-RS"/>
              </w:rPr>
              <w:t>LIFT</w:t>
            </w:r>
            <w:r w:rsidRPr="00275075">
              <w:rPr>
                <w:lang w:val="sr-Cyrl-RS" w:eastAsia="sr-Latn-RS"/>
              </w:rPr>
              <w:t xml:space="preserve"> - </w:t>
            </w:r>
            <w:r w:rsidRPr="00FD199A">
              <w:rPr>
                <w:lang w:eastAsia="sr-Latn-RS"/>
              </w:rPr>
              <w:t>orman</w:t>
            </w:r>
            <w:r w:rsidRPr="00275075">
              <w:rPr>
                <w:lang w:val="sr-Cyrl-RS" w:eastAsia="sr-Latn-RS"/>
              </w:rPr>
              <w:t xml:space="preserve"> </w:t>
            </w:r>
            <w:r w:rsidRPr="00FD199A">
              <w:rPr>
                <w:lang w:eastAsia="sr-Latn-RS"/>
              </w:rPr>
              <w:t>tipske</w:t>
            </w:r>
            <w:r w:rsidRPr="00275075">
              <w:rPr>
                <w:lang w:val="sr-Cyrl-RS" w:eastAsia="sr-Latn-RS"/>
              </w:rPr>
              <w:t xml:space="preserve"> </w:t>
            </w:r>
            <w:r w:rsidRPr="00FD199A">
              <w:rPr>
                <w:lang w:eastAsia="sr-Latn-RS"/>
              </w:rPr>
              <w:t>fabri</w:t>
            </w:r>
            <w:r w:rsidRPr="00275075">
              <w:rPr>
                <w:lang w:val="sr-Cyrl-RS" w:eastAsia="sr-Latn-RS"/>
              </w:rPr>
              <w:t>č</w:t>
            </w:r>
            <w:r w:rsidRPr="00FD199A">
              <w:rPr>
                <w:lang w:eastAsia="sr-Latn-RS"/>
              </w:rPr>
              <w:t>ke</w:t>
            </w:r>
            <w:r w:rsidRPr="00275075">
              <w:rPr>
                <w:lang w:val="sr-Cyrl-RS" w:eastAsia="sr-Latn-RS"/>
              </w:rPr>
              <w:t xml:space="preserve"> </w:t>
            </w:r>
            <w:r w:rsidRPr="00FD199A">
              <w:rPr>
                <w:lang w:eastAsia="sr-Latn-RS"/>
              </w:rPr>
              <w:t>izrade</w:t>
            </w:r>
            <w:r w:rsidRPr="00275075">
              <w:rPr>
                <w:lang w:val="sr-Cyrl-RS" w:eastAsia="sr-Latn-RS"/>
              </w:rPr>
              <w:t xml:space="preserve">, </w:t>
            </w:r>
            <w:r w:rsidRPr="00FD199A">
              <w:rPr>
                <w:lang w:eastAsia="sr-Latn-RS"/>
              </w:rPr>
              <w:t>za</w:t>
            </w:r>
            <w:r w:rsidRPr="00275075">
              <w:rPr>
                <w:lang w:val="sr-Cyrl-RS" w:eastAsia="sr-Latn-RS"/>
              </w:rPr>
              <w:t xml:space="preserve"> </w:t>
            </w:r>
            <w:r w:rsidRPr="00FD199A">
              <w:rPr>
                <w:lang w:eastAsia="sr-Latn-RS"/>
              </w:rPr>
              <w:t>monta</w:t>
            </w:r>
            <w:r w:rsidRPr="00275075">
              <w:rPr>
                <w:lang w:val="sr-Cyrl-RS" w:eastAsia="sr-Latn-RS"/>
              </w:rPr>
              <w:t>ž</w:t>
            </w:r>
            <w:r w:rsidRPr="00FD199A">
              <w:rPr>
                <w:lang w:eastAsia="sr-Latn-RS"/>
              </w:rPr>
              <w:t>u</w:t>
            </w:r>
            <w:r w:rsidRPr="00275075">
              <w:rPr>
                <w:lang w:val="sr-Cyrl-RS" w:eastAsia="sr-Latn-RS"/>
              </w:rPr>
              <w:t xml:space="preserve"> </w:t>
            </w:r>
            <w:r w:rsidRPr="00FD199A">
              <w:rPr>
                <w:lang w:eastAsia="sr-Latn-RS"/>
              </w:rPr>
              <w:t>na</w:t>
            </w:r>
            <w:r w:rsidRPr="00275075">
              <w:rPr>
                <w:lang w:val="sr-Cyrl-RS" w:eastAsia="sr-Latn-RS"/>
              </w:rPr>
              <w:t xml:space="preserve"> </w:t>
            </w:r>
            <w:r w:rsidRPr="00FD199A">
              <w:rPr>
                <w:lang w:eastAsia="sr-Latn-RS"/>
              </w:rPr>
              <w:t>zid</w:t>
            </w:r>
            <w:r w:rsidRPr="00275075">
              <w:rPr>
                <w:lang w:val="sr-Cyrl-RS" w:eastAsia="sr-Latn-RS"/>
              </w:rPr>
              <w:t xml:space="preserve">, </w:t>
            </w:r>
            <w:r w:rsidRPr="00FD199A">
              <w:rPr>
                <w:lang w:eastAsia="sr-Latn-RS"/>
              </w:rPr>
              <w:t>od</w:t>
            </w:r>
            <w:r w:rsidRPr="00275075">
              <w:rPr>
                <w:lang w:val="sr-Cyrl-RS" w:eastAsia="sr-Latn-RS"/>
              </w:rPr>
              <w:t xml:space="preserve"> </w:t>
            </w:r>
            <w:r w:rsidRPr="00FD199A">
              <w:rPr>
                <w:lang w:eastAsia="sr-Latn-RS"/>
              </w:rPr>
              <w:t>HV</w:t>
            </w:r>
            <w:r w:rsidRPr="00275075">
              <w:rPr>
                <w:lang w:val="sr-Cyrl-RS" w:eastAsia="sr-Latn-RS"/>
              </w:rPr>
              <w:t xml:space="preserve"> č</w:t>
            </w:r>
            <w:r w:rsidRPr="00FD199A">
              <w:rPr>
                <w:lang w:eastAsia="sr-Latn-RS"/>
              </w:rPr>
              <w:t>eli</w:t>
            </w:r>
            <w:r w:rsidRPr="00275075">
              <w:rPr>
                <w:lang w:val="sr-Cyrl-RS" w:eastAsia="sr-Latn-RS"/>
              </w:rPr>
              <w:t>č</w:t>
            </w:r>
            <w:r w:rsidRPr="00FD199A">
              <w:rPr>
                <w:lang w:eastAsia="sr-Latn-RS"/>
              </w:rPr>
              <w:t>nog</w:t>
            </w:r>
            <w:r w:rsidRPr="00275075">
              <w:rPr>
                <w:lang w:val="sr-Cyrl-RS" w:eastAsia="sr-Latn-RS"/>
              </w:rPr>
              <w:t xml:space="preserve"> </w:t>
            </w:r>
            <w:r w:rsidRPr="00FD199A">
              <w:rPr>
                <w:lang w:eastAsia="sr-Latn-RS"/>
              </w:rPr>
              <w:t>lima</w:t>
            </w:r>
            <w:r w:rsidRPr="00275075">
              <w:rPr>
                <w:lang w:val="sr-Cyrl-RS" w:eastAsia="sr-Latn-RS"/>
              </w:rPr>
              <w:t xml:space="preserve"> </w:t>
            </w:r>
            <w:r w:rsidRPr="00FD199A">
              <w:rPr>
                <w:lang w:eastAsia="sr-Latn-RS"/>
              </w:rPr>
              <w:t>debljine</w:t>
            </w:r>
            <w:r w:rsidRPr="00275075">
              <w:rPr>
                <w:lang w:val="sr-Cyrl-RS" w:eastAsia="sr-Latn-RS"/>
              </w:rPr>
              <w:t xml:space="preserve">  1,5</w:t>
            </w:r>
            <w:r w:rsidRPr="00FD199A">
              <w:rPr>
                <w:lang w:eastAsia="sr-Latn-RS"/>
              </w:rPr>
              <w:t>mm</w:t>
            </w:r>
            <w:r w:rsidRPr="00275075">
              <w:rPr>
                <w:lang w:val="sr-Cyrl-RS" w:eastAsia="sr-Latn-RS"/>
              </w:rPr>
              <w:t xml:space="preserve">,  </w:t>
            </w:r>
            <w:r w:rsidRPr="00FD199A">
              <w:rPr>
                <w:lang w:eastAsia="sr-Latn-RS"/>
              </w:rPr>
              <w:t>elektrostati</w:t>
            </w:r>
            <w:r w:rsidRPr="00275075">
              <w:rPr>
                <w:lang w:val="sr-Cyrl-RS" w:eastAsia="sr-Latn-RS"/>
              </w:rPr>
              <w:t>č</w:t>
            </w:r>
            <w:r w:rsidRPr="00FD199A">
              <w:rPr>
                <w:lang w:eastAsia="sr-Latn-RS"/>
              </w:rPr>
              <w:t>ki</w:t>
            </w:r>
            <w:r w:rsidRPr="00275075">
              <w:rPr>
                <w:lang w:val="sr-Cyrl-RS" w:eastAsia="sr-Latn-RS"/>
              </w:rPr>
              <w:t xml:space="preserve">  </w:t>
            </w:r>
            <w:r w:rsidRPr="00FD199A">
              <w:rPr>
                <w:lang w:eastAsia="sr-Latn-RS"/>
              </w:rPr>
              <w:t>plastificiranipoliesterskim</w:t>
            </w:r>
            <w:r w:rsidRPr="00275075">
              <w:rPr>
                <w:lang w:val="sr-Cyrl-RS" w:eastAsia="sr-Latn-RS"/>
              </w:rPr>
              <w:t xml:space="preserve">  </w:t>
            </w:r>
            <w:r w:rsidRPr="00FD199A">
              <w:rPr>
                <w:lang w:eastAsia="sr-Latn-RS"/>
              </w:rPr>
              <w:t>prahom</w:t>
            </w:r>
            <w:r w:rsidRPr="00275075">
              <w:rPr>
                <w:lang w:val="sr-Cyrl-RS" w:eastAsia="sr-Latn-RS"/>
              </w:rPr>
              <w:t xml:space="preserve">,  </w:t>
            </w:r>
            <w:r w:rsidRPr="00FD199A">
              <w:rPr>
                <w:lang w:eastAsia="sr-Latn-RS"/>
              </w:rPr>
              <w:t>sa</w:t>
            </w:r>
            <w:r w:rsidRPr="00275075">
              <w:rPr>
                <w:lang w:val="sr-Cyrl-RS" w:eastAsia="sr-Latn-RS"/>
              </w:rPr>
              <w:t xml:space="preserve"> </w:t>
            </w:r>
            <w:r w:rsidRPr="00FD199A">
              <w:rPr>
                <w:lang w:eastAsia="sr-Latn-RS"/>
              </w:rPr>
              <w:t>vratima</w:t>
            </w:r>
            <w:r w:rsidRPr="00275075">
              <w:rPr>
                <w:lang w:val="sr-Cyrl-RS" w:eastAsia="sr-Latn-RS"/>
              </w:rPr>
              <w:t xml:space="preserve">  </w:t>
            </w:r>
            <w:r w:rsidRPr="00FD199A">
              <w:rPr>
                <w:lang w:eastAsia="sr-Latn-RS"/>
              </w:rPr>
              <w:t>i</w:t>
            </w:r>
            <w:r w:rsidRPr="00275075">
              <w:rPr>
                <w:lang w:val="sr-Cyrl-RS" w:eastAsia="sr-Latn-RS"/>
              </w:rPr>
              <w:t xml:space="preserve">  </w:t>
            </w:r>
            <w:r w:rsidRPr="00FD199A">
              <w:rPr>
                <w:lang w:eastAsia="sr-Latn-RS"/>
              </w:rPr>
              <w:t>bravom</w:t>
            </w:r>
            <w:r w:rsidRPr="00275075">
              <w:rPr>
                <w:lang w:val="sr-Cyrl-RS" w:eastAsia="sr-Latn-RS"/>
              </w:rPr>
              <w:t xml:space="preserve">,  </w:t>
            </w:r>
            <w:r w:rsidRPr="00FD199A">
              <w:rPr>
                <w:lang w:eastAsia="sr-Latn-RS"/>
              </w:rPr>
              <w:t>sa</w:t>
            </w:r>
            <w:r w:rsidRPr="00275075">
              <w:rPr>
                <w:lang w:val="sr-Cyrl-RS" w:eastAsia="sr-Latn-RS"/>
              </w:rPr>
              <w:t xml:space="preserve">  </w:t>
            </w:r>
            <w:r w:rsidRPr="00FD199A">
              <w:rPr>
                <w:lang w:eastAsia="sr-Latn-RS"/>
              </w:rPr>
              <w:t>le</w:t>
            </w:r>
            <w:r w:rsidRPr="00275075">
              <w:rPr>
                <w:lang w:val="sr-Cyrl-RS" w:eastAsia="sr-Latn-RS"/>
              </w:rPr>
              <w:t>đ</w:t>
            </w:r>
            <w:r w:rsidRPr="00FD199A">
              <w:rPr>
                <w:lang w:eastAsia="sr-Latn-RS"/>
              </w:rPr>
              <w:t>nim</w:t>
            </w:r>
            <w:r w:rsidRPr="00275075">
              <w:rPr>
                <w:lang w:val="sr-Cyrl-RS" w:eastAsia="sr-Latn-RS"/>
              </w:rPr>
              <w:t xml:space="preserve">  </w:t>
            </w:r>
            <w:r w:rsidRPr="00FD199A">
              <w:rPr>
                <w:lang w:eastAsia="sr-Latn-RS"/>
              </w:rPr>
              <w:t>i</w:t>
            </w:r>
            <w:r w:rsidRPr="00275075">
              <w:rPr>
                <w:lang w:val="sr-Cyrl-RS" w:eastAsia="sr-Latn-RS"/>
              </w:rPr>
              <w:t xml:space="preserve">  </w:t>
            </w:r>
            <w:r w:rsidRPr="00FD199A">
              <w:rPr>
                <w:lang w:eastAsia="sr-Latn-RS"/>
              </w:rPr>
              <w:t>bo</w:t>
            </w:r>
            <w:r w:rsidRPr="00275075">
              <w:rPr>
                <w:lang w:val="sr-Cyrl-RS" w:eastAsia="sr-Latn-RS"/>
              </w:rPr>
              <w:t>č</w:t>
            </w:r>
            <w:r w:rsidRPr="00FD199A">
              <w:rPr>
                <w:lang w:eastAsia="sr-Latn-RS"/>
              </w:rPr>
              <w:t>nim</w:t>
            </w:r>
            <w:r w:rsidRPr="00275075">
              <w:rPr>
                <w:lang w:val="sr-Cyrl-RS" w:eastAsia="sr-Latn-RS"/>
              </w:rPr>
              <w:t xml:space="preserve">  </w:t>
            </w:r>
            <w:r w:rsidRPr="00FD199A">
              <w:rPr>
                <w:lang w:eastAsia="sr-Latn-RS"/>
              </w:rPr>
              <w:t>stranicama</w:t>
            </w:r>
            <w:r w:rsidRPr="00275075">
              <w:rPr>
                <w:lang w:val="sr-Cyrl-RS" w:eastAsia="sr-Latn-RS"/>
              </w:rPr>
              <w:t xml:space="preserve">  (</w:t>
            </w:r>
            <w:r w:rsidRPr="00FD199A">
              <w:rPr>
                <w:lang w:eastAsia="sr-Latn-RS"/>
              </w:rPr>
              <w:t>dovod</w:t>
            </w:r>
            <w:r w:rsidRPr="00275075">
              <w:rPr>
                <w:lang w:val="sr-Cyrl-RS" w:eastAsia="sr-Latn-RS"/>
              </w:rPr>
              <w:t xml:space="preserve">  </w:t>
            </w:r>
            <w:r w:rsidRPr="00FD199A">
              <w:rPr>
                <w:lang w:eastAsia="sr-Latn-RS"/>
              </w:rPr>
              <w:t>kablova</w:t>
            </w:r>
            <w:r w:rsidRPr="00275075">
              <w:rPr>
                <w:lang w:val="sr-Cyrl-RS" w:eastAsia="sr-Latn-RS"/>
              </w:rPr>
              <w:t xml:space="preserve">  </w:t>
            </w:r>
            <w:r w:rsidRPr="00FD199A">
              <w:rPr>
                <w:lang w:eastAsia="sr-Latn-RS"/>
              </w:rPr>
              <w:t>od</w:t>
            </w:r>
            <w:r w:rsidRPr="00275075">
              <w:rPr>
                <w:lang w:val="sr-Cyrl-RS" w:eastAsia="sr-Latn-RS"/>
              </w:rPr>
              <w:t xml:space="preserve"> </w:t>
            </w:r>
            <w:r w:rsidRPr="00FD199A">
              <w:rPr>
                <w:lang w:eastAsia="sr-Latn-RS"/>
              </w:rPr>
              <w:t>gore</w:t>
            </w:r>
            <w:r w:rsidRPr="00275075">
              <w:rPr>
                <w:lang w:val="sr-Cyrl-RS" w:eastAsia="sr-Latn-RS"/>
              </w:rPr>
              <w:t xml:space="preserve">), </w:t>
            </w:r>
            <w:r w:rsidRPr="00FD199A">
              <w:rPr>
                <w:lang w:eastAsia="sr-Latn-RS"/>
              </w:rPr>
              <w:t>IP</w:t>
            </w:r>
            <w:r w:rsidRPr="00275075">
              <w:rPr>
                <w:lang w:val="sr-Cyrl-RS" w:eastAsia="sr-Latn-RS"/>
              </w:rPr>
              <w:t xml:space="preserve">55 </w:t>
            </w:r>
            <w:r w:rsidRPr="00FD199A">
              <w:rPr>
                <w:lang w:eastAsia="sr-Latn-RS"/>
              </w:rPr>
              <w:t>izvedbe</w:t>
            </w:r>
            <w:r w:rsidRPr="00275075">
              <w:rPr>
                <w:lang w:val="sr-Cyrl-RS" w:eastAsia="sr-Latn-RS"/>
              </w:rPr>
              <w:t xml:space="preserve">, </w:t>
            </w:r>
            <w:r w:rsidRPr="00FD199A">
              <w:rPr>
                <w:lang w:eastAsia="sr-Latn-RS"/>
              </w:rPr>
              <w:t>sli</w:t>
            </w:r>
            <w:r w:rsidRPr="00275075">
              <w:rPr>
                <w:lang w:val="sr-Cyrl-RS" w:eastAsia="sr-Latn-RS"/>
              </w:rPr>
              <w:t>č</w:t>
            </w:r>
            <w:r w:rsidRPr="00FD199A">
              <w:rPr>
                <w:lang w:eastAsia="sr-Latn-RS"/>
              </w:rPr>
              <w:t>an</w:t>
            </w:r>
            <w:r w:rsidRPr="00275075">
              <w:rPr>
                <w:lang w:val="sr-Cyrl-RS" w:eastAsia="sr-Latn-RS"/>
              </w:rPr>
              <w:t xml:space="preserve"> </w:t>
            </w:r>
            <w:r w:rsidRPr="00FD199A">
              <w:rPr>
                <w:lang w:eastAsia="sr-Latn-RS"/>
              </w:rPr>
              <w:t>tipu</w:t>
            </w:r>
            <w:r w:rsidRPr="00275075">
              <w:rPr>
                <w:lang w:val="sr-Cyrl-RS" w:eastAsia="sr-Latn-RS"/>
              </w:rPr>
              <w:t xml:space="preserve"> </w:t>
            </w:r>
            <w:r w:rsidRPr="00FD199A">
              <w:rPr>
                <w:lang w:eastAsia="sr-Latn-RS"/>
              </w:rPr>
              <w:t>KB</w:t>
            </w:r>
            <w:r w:rsidRPr="00275075">
              <w:rPr>
                <w:lang w:val="sr-Cyrl-RS" w:eastAsia="sr-Latn-RS"/>
              </w:rPr>
              <w:t xml:space="preserve"> – 2/4 (</w:t>
            </w:r>
            <w:r w:rsidRPr="00FD199A">
              <w:rPr>
                <w:lang w:eastAsia="sr-Latn-RS"/>
              </w:rPr>
              <w:t>dim</w:t>
            </w:r>
            <w:r w:rsidRPr="00275075">
              <w:rPr>
                <w:lang w:val="sr-Cyrl-RS" w:eastAsia="sr-Latn-RS"/>
              </w:rPr>
              <w:t xml:space="preserve">. </w:t>
            </w:r>
            <w:r w:rsidRPr="006E2FC2">
              <w:rPr>
                <w:lang w:eastAsia="sr-Latn-RS"/>
              </w:rPr>
              <w:t>VxŠxD 650x550x210mm),</w:t>
            </w:r>
            <w:r w:rsidRPr="006E2FC2">
              <w:rPr>
                <w:lang w:eastAsia="sr-Latn-RS"/>
              </w:rPr>
              <w:br w:type="page"/>
              <w:t xml:space="preserve">proizvođača "Evrotehna" ili </w:t>
            </w:r>
            <w:r>
              <w:rPr>
                <w:lang w:eastAsia="sr-Latn-RS"/>
              </w:rPr>
              <w:t>odgovarajuće</w:t>
            </w:r>
            <w:r w:rsidRPr="006E2FC2">
              <w:rPr>
                <w:lang w:eastAsia="sr-Latn-RS"/>
              </w:rPr>
              <w:t>.</w:t>
            </w:r>
          </w:p>
        </w:tc>
        <w:tc>
          <w:tcPr>
            <w:tcW w:w="1134" w:type="dxa"/>
            <w:vAlign w:val="bottom"/>
          </w:tcPr>
          <w:p w:rsidR="00BD62F7" w:rsidRPr="006E2FC2" w:rsidRDefault="00BD62F7" w:rsidP="00BD62F7">
            <w:pPr>
              <w:jc w:val="center"/>
              <w:rPr>
                <w:lang w:eastAsia="sr-Latn-RS"/>
              </w:rPr>
            </w:pPr>
            <w:r>
              <w:rPr>
                <w:lang w:eastAsia="sr-Latn-RS"/>
              </w:rPr>
              <w:t>kom</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5</w:t>
            </w:r>
          </w:p>
        </w:tc>
        <w:tc>
          <w:tcPr>
            <w:tcW w:w="4720" w:type="dxa"/>
            <w:vAlign w:val="bottom"/>
          </w:tcPr>
          <w:p w:rsidR="00BD62F7" w:rsidRPr="006E2FC2" w:rsidRDefault="00BD62F7" w:rsidP="00BD62F7">
            <w:pPr>
              <w:rPr>
                <w:lang w:eastAsia="sr-Latn-RS"/>
              </w:rPr>
            </w:pPr>
            <w:r w:rsidRPr="006E2FC2">
              <w:rPr>
                <w:lang w:eastAsia="sr-Latn-RS"/>
              </w:rPr>
              <w:t xml:space="preserve">Isključenje napajanja, razvezivanje i demontaža, postojećeg razvodnog ormana </w:t>
            </w:r>
            <w:r w:rsidRPr="006E2FC2">
              <w:rPr>
                <w:b/>
                <w:bCs/>
                <w:lang w:eastAsia="sr-Latn-RS"/>
              </w:rPr>
              <w:t>RO – DIG–V</w:t>
            </w:r>
            <w:r w:rsidRPr="006E2FC2">
              <w:rPr>
                <w:lang w:eastAsia="sr-Latn-RS"/>
              </w:rPr>
              <w:t xml:space="preserve">   (u digestorskoj kućici na krovu), sa zapisničkom predajom   Investitoru.   Pozicija   obuhvata   obradu   zidnih   površina   i pripremu za ugradnju novog  razvodnog ormana RO – DIG. Komplet rad</w:t>
            </w:r>
            <w:r w:rsidRPr="006E2FC2">
              <w:rPr>
                <w:lang w:eastAsia="sr-Latn-RS"/>
              </w:rPr>
              <w:br w:type="page"/>
              <w:t>i materijal sa pratećim građevinskim radovima.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6</w:t>
            </w:r>
          </w:p>
        </w:tc>
        <w:tc>
          <w:tcPr>
            <w:tcW w:w="4720" w:type="dxa"/>
            <w:vAlign w:val="bottom"/>
          </w:tcPr>
          <w:p w:rsidR="00BD62F7" w:rsidRPr="006E2FC2" w:rsidRDefault="00BD62F7" w:rsidP="00BD62F7">
            <w:pPr>
              <w:rPr>
                <w:lang w:eastAsia="sr-Latn-RS"/>
              </w:rPr>
            </w:pPr>
            <w:r w:rsidRPr="000C0BA4">
              <w:rPr>
                <w:lang w:eastAsia="sr-Latn-RS"/>
              </w:rPr>
              <w:t xml:space="preserve">Isporuka i ugradnja razvodnog ormana RO – DIG–V . Orman se sastoje od </w:t>
            </w:r>
            <w:r w:rsidRPr="006E2FC2">
              <w:rPr>
                <w:lang w:eastAsia="sr-Latn-RS"/>
              </w:rPr>
              <w:t xml:space="preserve">- orman tipske fabričke izrade, za montažu na zid, od HV čeličnog lima debljine  1,5mm,  elektrostatički  plastificiranipoliesterskim  prahom,  sa vratima  i  bravom,  sa  leđnim  i  bočnim  stranicama  (dovod  kablova  od gore), IP55 izvedbe, sličan tipu KB – 3/6 (dim. VxŠxD </w:t>
            </w:r>
            <w:r w:rsidRPr="006E2FC2">
              <w:rPr>
                <w:lang w:eastAsia="sr-Latn-RS"/>
              </w:rPr>
              <w:lastRenderedPageBreak/>
              <w:t>950x800x210mm),</w:t>
            </w:r>
            <w:r w:rsidRPr="006E2FC2">
              <w:rPr>
                <w:lang w:eastAsia="sr-Latn-RS"/>
              </w:rPr>
              <w:br/>
              <w:t xml:space="preserve">proizvođača "Evrotehna" ili </w:t>
            </w:r>
            <w:r>
              <w:rPr>
                <w:lang w:eastAsia="sr-Latn-RS"/>
              </w:rPr>
              <w:t>odgovarajuće</w:t>
            </w:r>
          </w:p>
        </w:tc>
        <w:tc>
          <w:tcPr>
            <w:tcW w:w="1134" w:type="dxa"/>
            <w:vAlign w:val="bottom"/>
          </w:tcPr>
          <w:p w:rsidR="00BD62F7" w:rsidRPr="006E2FC2" w:rsidRDefault="00BD62F7" w:rsidP="00BD62F7">
            <w:pPr>
              <w:jc w:val="center"/>
              <w:rPr>
                <w:lang w:eastAsia="sr-Latn-RS"/>
              </w:rPr>
            </w:pPr>
            <w:r>
              <w:rPr>
                <w:lang w:eastAsia="sr-Latn-RS"/>
              </w:rPr>
              <w:lastRenderedPageBreak/>
              <w:t>kom</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lastRenderedPageBreak/>
              <w:t>7</w:t>
            </w:r>
          </w:p>
        </w:tc>
        <w:tc>
          <w:tcPr>
            <w:tcW w:w="4720" w:type="dxa"/>
            <w:vAlign w:val="bottom"/>
          </w:tcPr>
          <w:p w:rsidR="00BD62F7" w:rsidRPr="006E2FC2" w:rsidRDefault="00BD62F7" w:rsidP="00BD62F7">
            <w:pPr>
              <w:rPr>
                <w:lang w:eastAsia="sr-Latn-RS"/>
              </w:rPr>
            </w:pPr>
            <w:r w:rsidRPr="006E2FC2">
              <w:rPr>
                <w:lang w:eastAsia="sr-Latn-RS"/>
              </w:rPr>
              <w:t xml:space="preserve">Isključenje  napajanja,  razvezivanje  i  demontaža,  postojećih  razvodnih ormana  apartmana  </w:t>
            </w:r>
            <w:r w:rsidRPr="006E2FC2">
              <w:rPr>
                <w:b/>
                <w:bCs/>
                <w:lang w:eastAsia="sr-Latn-RS"/>
              </w:rPr>
              <w:t>RO–AP1,  RO–AP2  i  RO–AP3</w:t>
            </w:r>
            <w:r w:rsidRPr="006E2FC2">
              <w:rPr>
                <w:lang w:eastAsia="sr-Latn-RS"/>
              </w:rPr>
              <w:t>,   (u  apartmanima u prizemlju),  sa  zapisničkom  predajom  Investitoru.  Pozicija  obuhvata obradu zidnih površina i pripremu za ugradnju novog  razvodnog ormana RO–AP1,  RO–AP2  i  RO–AP3.  Komplet  rad  i  materijal  sa  pratećim građevinskim radovima.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8</w:t>
            </w:r>
          </w:p>
        </w:tc>
        <w:tc>
          <w:tcPr>
            <w:tcW w:w="4720" w:type="dxa"/>
            <w:vAlign w:val="bottom"/>
          </w:tcPr>
          <w:p w:rsidR="00BD62F7" w:rsidRPr="006E2FC2" w:rsidRDefault="00BD62F7" w:rsidP="00BD62F7">
            <w:pPr>
              <w:rPr>
                <w:lang w:eastAsia="sr-Latn-RS"/>
              </w:rPr>
            </w:pPr>
            <w:r w:rsidRPr="006E2FC2">
              <w:rPr>
                <w:lang w:eastAsia="sr-Latn-RS"/>
              </w:rPr>
              <w:t xml:space="preserve">Isporuka i montaža pomoćnog razvodnog ormana apartmana : </w:t>
            </w:r>
            <w:r w:rsidRPr="006E2FC2">
              <w:rPr>
                <w:b/>
                <w:bCs/>
                <w:lang w:eastAsia="sr-Latn-RS"/>
              </w:rPr>
              <w:t>RO–AP1</w:t>
            </w:r>
            <w:r w:rsidRPr="006E2FC2">
              <w:rPr>
                <w:lang w:eastAsia="sr-Latn-RS"/>
              </w:rPr>
              <w:t xml:space="preserve">. Orman je tipske fabričke izrade od poliestera sa plastificiranim providnim vratima/poklopcem,     IP40     izvedbe,     tip     MAT     36     (dimenzije 300x530x100mm) proizvođača "Metalka Majur" ili </w:t>
            </w:r>
            <w:r>
              <w:rPr>
                <w:lang w:eastAsia="sr-Latn-RS"/>
              </w:rPr>
              <w:t>odgovarajuće</w:t>
            </w:r>
          </w:p>
        </w:tc>
        <w:tc>
          <w:tcPr>
            <w:tcW w:w="1134" w:type="dxa"/>
            <w:vAlign w:val="bottom"/>
          </w:tcPr>
          <w:p w:rsidR="00BD62F7" w:rsidRPr="006E2FC2" w:rsidRDefault="00BD62F7" w:rsidP="00BD62F7">
            <w:pPr>
              <w:jc w:val="center"/>
              <w:rPr>
                <w:lang w:eastAsia="sr-Latn-RS"/>
              </w:rPr>
            </w:pP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9</w:t>
            </w:r>
          </w:p>
        </w:tc>
        <w:tc>
          <w:tcPr>
            <w:tcW w:w="4720" w:type="dxa"/>
            <w:vAlign w:val="bottom"/>
          </w:tcPr>
          <w:p w:rsidR="00BD62F7" w:rsidRPr="00D17E78" w:rsidRDefault="00BD62F7" w:rsidP="00BD62F7">
            <w:pPr>
              <w:rPr>
                <w:lang w:eastAsia="sr-Latn-RS"/>
              </w:rPr>
            </w:pPr>
            <w:r w:rsidRPr="00D17E78">
              <w:rPr>
                <w:lang w:eastAsia="sr-Latn-RS"/>
              </w:rPr>
              <w:t xml:space="preserve">Isporuka i montaža pomoćnih razvodnih ormana apartmana : </w:t>
            </w:r>
            <w:r w:rsidRPr="00D17E78">
              <w:rPr>
                <w:b/>
                <w:bCs/>
                <w:lang w:eastAsia="sr-Latn-RS"/>
              </w:rPr>
              <w:t>RO–AP2 i RO–AP3</w:t>
            </w:r>
            <w:r w:rsidRPr="00D17E78">
              <w:rPr>
                <w:lang w:eastAsia="sr-Latn-RS"/>
              </w:rPr>
              <w:t>.   Ormani   su   tipske   fabričke   izrade   od   poliestera   sa plastificiranim providnim vratima/poklopcem, IP40 izvedbe, tip MAT 24</w:t>
            </w:r>
            <w:r w:rsidRPr="00D17E78">
              <w:rPr>
                <w:lang w:eastAsia="sr-Latn-RS"/>
              </w:rPr>
              <w:br/>
              <w:t xml:space="preserve">(dimenzije 300x365x100mm) proizvođača "Metalka Majur" </w:t>
            </w:r>
            <w:r w:rsidRPr="006E2FC2">
              <w:rPr>
                <w:lang w:eastAsia="sr-Latn-RS"/>
              </w:rPr>
              <w:t xml:space="preserve">ili </w:t>
            </w:r>
            <w:r>
              <w:rPr>
                <w:lang w:eastAsia="sr-Latn-RS"/>
              </w:rPr>
              <w:t>odgovarajuće</w:t>
            </w:r>
          </w:p>
        </w:tc>
        <w:tc>
          <w:tcPr>
            <w:tcW w:w="1134" w:type="dxa"/>
            <w:vAlign w:val="bottom"/>
          </w:tcPr>
          <w:p w:rsidR="00BD62F7" w:rsidRPr="006E2FC2" w:rsidRDefault="00BD62F7" w:rsidP="00BD62F7">
            <w:pPr>
              <w:jc w:val="center"/>
              <w:rPr>
                <w:lang w:eastAsia="sr-Latn-RS"/>
              </w:rPr>
            </w:pPr>
            <w:r>
              <w:rPr>
                <w:lang w:eastAsia="sr-Latn-RS"/>
              </w:rPr>
              <w:t>kom.</w:t>
            </w:r>
          </w:p>
        </w:tc>
        <w:tc>
          <w:tcPr>
            <w:tcW w:w="992" w:type="dxa"/>
            <w:vAlign w:val="bottom"/>
          </w:tcPr>
          <w:p w:rsidR="00BD62F7" w:rsidRPr="006E2FC2" w:rsidRDefault="00BD62F7" w:rsidP="00BD62F7">
            <w:pPr>
              <w:jc w:val="center"/>
              <w:rPr>
                <w:lang w:eastAsia="sr-Latn-RS"/>
              </w:rPr>
            </w:pPr>
            <w:r>
              <w:rPr>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0</w:t>
            </w:r>
          </w:p>
        </w:tc>
        <w:tc>
          <w:tcPr>
            <w:tcW w:w="4720" w:type="dxa"/>
            <w:vAlign w:val="bottom"/>
          </w:tcPr>
          <w:p w:rsidR="00BD62F7" w:rsidRPr="006E2FC2" w:rsidRDefault="00BD62F7" w:rsidP="00BD62F7">
            <w:pPr>
              <w:rPr>
                <w:lang w:eastAsia="sr-Latn-RS"/>
              </w:rPr>
            </w:pPr>
            <w:r w:rsidRPr="006E2FC2">
              <w:rPr>
                <w:lang w:eastAsia="sr-Latn-RS"/>
              </w:rPr>
              <w:t xml:space="preserve">Isključenje napajanja, razvezivanje i demontaža, postojećeg razvodnog ormana  podruma  </w:t>
            </w:r>
            <w:r w:rsidRPr="006E2FC2">
              <w:rPr>
                <w:b/>
                <w:bCs/>
                <w:lang w:eastAsia="sr-Latn-RS"/>
              </w:rPr>
              <w:t>RO–PODR</w:t>
            </w:r>
            <w:r w:rsidRPr="006E2FC2">
              <w:rPr>
                <w:lang w:eastAsia="sr-Latn-RS"/>
              </w:rPr>
              <w:t xml:space="preserve">,  (u  podrumu),  sa  zapisničkom  predajom Investitoru.  Pozicija  obuhvata  obradu  zidnih  površina  i  pripremu  za ugradnju novog  razvodnog </w:t>
            </w:r>
            <w:r w:rsidRPr="006E2FC2">
              <w:rPr>
                <w:lang w:eastAsia="sr-Latn-RS"/>
              </w:rPr>
              <w:lastRenderedPageBreak/>
              <w:t>ormana RO–PODR. Komplet rad i materijal</w:t>
            </w:r>
            <w:r w:rsidRPr="006E2FC2">
              <w:rPr>
                <w:lang w:eastAsia="sr-Latn-RS"/>
              </w:rPr>
              <w:br/>
              <w:t>sa pratećim građevinskim radovima.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sidRPr="006E2FC2">
              <w:rPr>
                <w:lang w:eastAsia="sr-Latn-RS"/>
              </w:rPr>
              <w:lastRenderedPageBreak/>
              <w:t>1</w:t>
            </w:r>
            <w:r>
              <w:rPr>
                <w:lang w:eastAsia="sr-Latn-RS"/>
              </w:rPr>
              <w:t>1</w:t>
            </w:r>
          </w:p>
        </w:tc>
        <w:tc>
          <w:tcPr>
            <w:tcW w:w="4720" w:type="dxa"/>
            <w:vAlign w:val="bottom"/>
          </w:tcPr>
          <w:p w:rsidR="00BD62F7" w:rsidRPr="006E2FC2" w:rsidRDefault="00BD62F7" w:rsidP="00BD62F7">
            <w:pPr>
              <w:rPr>
                <w:lang w:eastAsia="sr-Latn-RS"/>
              </w:rPr>
            </w:pPr>
            <w:r w:rsidRPr="006E2FC2">
              <w:rPr>
                <w:lang w:eastAsia="sr-Latn-RS"/>
              </w:rPr>
              <w:t xml:space="preserve">Isporuka i ugradnja razvodnog ormana </w:t>
            </w:r>
            <w:r w:rsidRPr="006E2FC2">
              <w:rPr>
                <w:b/>
                <w:bCs/>
                <w:lang w:eastAsia="sr-Latn-RS"/>
              </w:rPr>
              <w:t>RO – PODR</w:t>
            </w:r>
            <w:r w:rsidRPr="006E2FC2">
              <w:rPr>
                <w:lang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6E2FC2">
              <w:rPr>
                <w:lang w:eastAsia="sr-Latn-RS"/>
              </w:rPr>
              <w:br/>
              <w:t xml:space="preserve">proizvođača "Evrotehna" ili </w:t>
            </w:r>
            <w:r>
              <w:rPr>
                <w:lang w:eastAsia="sr-Latn-RS"/>
              </w:rPr>
              <w:t>odgovarajuće</w:t>
            </w:r>
          </w:p>
        </w:tc>
        <w:tc>
          <w:tcPr>
            <w:tcW w:w="1134" w:type="dxa"/>
            <w:vAlign w:val="bottom"/>
          </w:tcPr>
          <w:p w:rsidR="00BD62F7" w:rsidRPr="006E2FC2" w:rsidRDefault="00BD62F7" w:rsidP="00BD62F7">
            <w:pPr>
              <w:jc w:val="center"/>
              <w:rPr>
                <w:lang w:eastAsia="sr-Latn-RS"/>
              </w:rPr>
            </w:pPr>
            <w:r>
              <w:rPr>
                <w:lang w:eastAsia="sr-Latn-RS"/>
              </w:rPr>
              <w:t>kom</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2</w:t>
            </w:r>
          </w:p>
        </w:tc>
        <w:tc>
          <w:tcPr>
            <w:tcW w:w="4720" w:type="dxa"/>
            <w:vAlign w:val="bottom"/>
          </w:tcPr>
          <w:p w:rsidR="00BD62F7" w:rsidRPr="006E2FC2" w:rsidRDefault="00BD62F7" w:rsidP="00BD62F7">
            <w:pPr>
              <w:rPr>
                <w:lang w:eastAsia="sr-Latn-RS"/>
              </w:rPr>
            </w:pPr>
            <w:r w:rsidRPr="006E2FC2">
              <w:rPr>
                <w:lang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6E2FC2">
              <w:rPr>
                <w:lang w:eastAsia="sr-Latn-RS"/>
              </w:rPr>
              <w:br/>
              <w:t>Komplet rad i materijal.</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3</w:t>
            </w:r>
          </w:p>
        </w:tc>
        <w:tc>
          <w:tcPr>
            <w:tcW w:w="4720" w:type="dxa"/>
            <w:vAlign w:val="bottom"/>
          </w:tcPr>
          <w:p w:rsidR="00BD62F7" w:rsidRPr="006E2FC2" w:rsidRDefault="00BD62F7" w:rsidP="00BD62F7">
            <w:pPr>
              <w:rPr>
                <w:lang w:eastAsia="sr-Latn-RS"/>
              </w:rPr>
            </w:pPr>
            <w:r w:rsidRPr="006E2FC2">
              <w:rPr>
                <w:lang w:eastAsia="sr-Latn-RS"/>
              </w:rPr>
              <w:t>Čišćenje i obeležavanje strujnih krugova postojećih fabričkih razvodnih ormana  pumpi  za  hidrantsku  vodu  RO-PPHV-1  I  RO-PPHV-2    (za povišenje pritiska vode u hidrantskoj mreži) u podrumu, sa eventualnom popravkom i zamenom osigurača i dotrajale elektroinstalacione opreme.</w:t>
            </w:r>
            <w:r w:rsidRPr="006E2FC2">
              <w:rPr>
                <w:lang w:eastAsia="sr-Latn-RS"/>
              </w:rPr>
              <w:br/>
              <w:t>Komplet rad i materijal.</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4</w:t>
            </w:r>
          </w:p>
        </w:tc>
        <w:tc>
          <w:tcPr>
            <w:tcW w:w="4720" w:type="dxa"/>
            <w:vAlign w:val="bottom"/>
          </w:tcPr>
          <w:p w:rsidR="00BD62F7" w:rsidRPr="006E2FC2" w:rsidRDefault="00BD62F7" w:rsidP="00BD62F7">
            <w:pPr>
              <w:rPr>
                <w:lang w:eastAsia="sr-Latn-RS"/>
              </w:rPr>
            </w:pPr>
            <w:r w:rsidRPr="006E2FC2">
              <w:rPr>
                <w:lang w:eastAsia="sr-Latn-RS"/>
              </w:rPr>
              <w:t xml:space="preserve">Čišćenje i obeležavanje strujnih krugova postojećeg razvodnog ormana RO-GSH  (za  povišenje  pritiska  u  hidrantskoj  mreži)  u  podrumu,  sa eventualnom     popravkom     i     </w:t>
            </w:r>
            <w:r w:rsidRPr="006E2FC2">
              <w:rPr>
                <w:lang w:eastAsia="sr-Latn-RS"/>
              </w:rPr>
              <w:lastRenderedPageBreak/>
              <w:t>zamenom     osigurača     i     dotrajale elektroinstalacione opreme.</w:t>
            </w:r>
            <w:r w:rsidRPr="006E2FC2">
              <w:rPr>
                <w:lang w:eastAsia="sr-Latn-RS"/>
              </w:rPr>
              <w:br w:type="page"/>
              <w:t>Komplet rad i materijal</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5</w:t>
            </w:r>
          </w:p>
        </w:tc>
        <w:tc>
          <w:tcPr>
            <w:tcW w:w="4720" w:type="dxa"/>
            <w:vAlign w:val="bottom"/>
          </w:tcPr>
          <w:p w:rsidR="00BD62F7" w:rsidRPr="006E2FC2" w:rsidRDefault="00BD62F7" w:rsidP="00BD62F7">
            <w:pPr>
              <w:rPr>
                <w:lang w:eastAsia="sr-Latn-RS"/>
              </w:rPr>
            </w:pPr>
            <w:r w:rsidRPr="006E2FC2">
              <w:rPr>
                <w:lang w:eastAsia="sr-Latn-RS"/>
              </w:rPr>
              <w:t>Čišćenje i obeležavanje strujnih krugova postojećeg razvodnog ormana PRO-1, PRO-T i RO-RAČ  (na I, II i IV spratu respektivno), sa ugradnjom ZUDS  40/0,5A,  i  eventualnom  popravkom  i  zamenom  osigurača  i</w:t>
            </w:r>
            <w:r w:rsidRPr="006E2FC2">
              <w:rPr>
                <w:lang w:eastAsia="sr-Latn-RS"/>
              </w:rPr>
              <w:br/>
              <w:t>dotrajale elektroinstalacione opreme. Komplet rad i materijal.</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sidRPr="006E2FC2">
              <w:rPr>
                <w:lang w:eastAsia="sr-Latn-RS"/>
              </w:rPr>
              <w:t>1</w:t>
            </w:r>
            <w:r>
              <w:rPr>
                <w:lang w:eastAsia="sr-Latn-RS"/>
              </w:rPr>
              <w:t>6</w:t>
            </w:r>
          </w:p>
        </w:tc>
        <w:tc>
          <w:tcPr>
            <w:tcW w:w="4720" w:type="dxa"/>
            <w:vAlign w:val="bottom"/>
          </w:tcPr>
          <w:p w:rsidR="00BD62F7" w:rsidRPr="006E2FC2" w:rsidRDefault="00BD62F7" w:rsidP="00BD62F7">
            <w:pPr>
              <w:rPr>
                <w:lang w:eastAsia="sr-Latn-RS"/>
              </w:rPr>
            </w:pPr>
            <w:r w:rsidRPr="00D17E78">
              <w:rPr>
                <w:highlight w:val="lightGray"/>
                <w:lang w:eastAsia="sr-Latn-RS"/>
              </w:rPr>
              <w:t>Isporuka i montaža servisnih ormana SO koji se sastoje od:</w:t>
            </w:r>
            <w:r w:rsidRPr="006E2FC2">
              <w:rPr>
                <w:lang w:eastAsia="sr-Latn-RS"/>
              </w:rPr>
              <w:t>- orman tipske fabričke izrade, za montažu na zid, tipske fabričke izrade od   čelično   plastificiranog   lima   sa   vratima   i   bravom   dimenzija</w:t>
            </w:r>
            <w:r w:rsidRPr="006E2FC2">
              <w:rPr>
                <w:lang w:eastAsia="sr-Latn-RS"/>
              </w:rPr>
              <w:br/>
              <w:t xml:space="preserve">300x300x140mm, IP66, proizvođača "Schrack", ili </w:t>
            </w:r>
            <w:r>
              <w:rPr>
                <w:lang w:eastAsia="sr-Latn-RS"/>
              </w:rPr>
              <w:t>odgovarajuće</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17</w:t>
            </w:r>
          </w:p>
        </w:tc>
        <w:tc>
          <w:tcPr>
            <w:tcW w:w="4720" w:type="dxa"/>
            <w:vAlign w:val="bottom"/>
          </w:tcPr>
          <w:p w:rsidR="00BD62F7" w:rsidRPr="006E2FC2" w:rsidRDefault="00BD62F7" w:rsidP="00BD62F7">
            <w:pPr>
              <w:rPr>
                <w:lang w:eastAsia="sr-Latn-RS"/>
              </w:rPr>
            </w:pPr>
            <w:r w:rsidRPr="006E2FC2">
              <w:rPr>
                <w:lang w:eastAsia="sr-Latn-RS"/>
              </w:rPr>
              <w:t>Isključenje napajanja, razvezivanje i demontaža, postojećeih pomoćnih</w:t>
            </w:r>
            <w:r>
              <w:rPr>
                <w:lang w:eastAsia="sr-Latn-RS"/>
              </w:rPr>
              <w:t xml:space="preserve"> razvodnih  ormana  digestora  </w:t>
            </w:r>
            <w:r w:rsidRPr="006541E5">
              <w:rPr>
                <w:b/>
                <w:lang w:eastAsia="sr-Latn-RS"/>
              </w:rPr>
              <w:t>PRO-DIG-II,  PRO-DIG-III</w:t>
            </w:r>
            <w:r w:rsidRPr="006E2FC2">
              <w:rPr>
                <w:lang w:eastAsia="sr-Latn-RS"/>
              </w:rPr>
              <w:t xml:space="preserve">  ,  </w:t>
            </w:r>
            <w:r>
              <w:rPr>
                <w:lang w:eastAsia="sr-Latn-RS"/>
              </w:rPr>
              <w:t>(</w:t>
            </w:r>
            <w:r w:rsidRPr="006E2FC2">
              <w:rPr>
                <w:lang w:eastAsia="sr-Latn-RS"/>
              </w:rPr>
              <w:t>na  II  i  III  spratu),  sa zapisničkom  predajom  Investitoru.  Pozicija  obuhvata  obradu  zidnih površina  i  pripremu  za  ugradnju  novih  pomoćnih  razvodnih  ormana digestora  (PRO-DIG-II,  -III,)  .  Komplet  rad  i  materijal  sa  pratećim</w:t>
            </w:r>
            <w:r w:rsidRPr="006E2FC2">
              <w:rPr>
                <w:lang w:eastAsia="sr-Latn-RS"/>
              </w:rPr>
              <w:br w:type="page"/>
              <w:t>građevinskim radovima.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right"/>
              <w:rPr>
                <w:lang w:eastAsia="sr-Latn-RS"/>
              </w:rPr>
            </w:pPr>
            <w:r>
              <w:rPr>
                <w:lang w:eastAsia="sr-Latn-RS"/>
              </w:rPr>
              <w:t>18</w:t>
            </w:r>
          </w:p>
        </w:tc>
        <w:tc>
          <w:tcPr>
            <w:tcW w:w="4720" w:type="dxa"/>
            <w:vAlign w:val="bottom"/>
          </w:tcPr>
          <w:p w:rsidR="00BD62F7" w:rsidRDefault="00BD62F7" w:rsidP="00BD62F7">
            <w:pPr>
              <w:rPr>
                <w:lang w:eastAsia="sr-Latn-RS"/>
              </w:rPr>
            </w:pPr>
            <w:r>
              <w:rPr>
                <w:lang w:eastAsia="sr-Latn-RS"/>
              </w:rPr>
              <w:t xml:space="preserve">Isporuka i montaža pomoćnih razvodnih ormana digestora PRO-DIG-I; PRO-DIG-I I, (na II i III spratu) koji se sastoje od:-  orman  tipske  fabričke  izrade,  za  montažu  na  zid,  tipa  POLYESTER MINIPOL,  dimenzija  </w:t>
            </w:r>
            <w:r>
              <w:rPr>
                <w:lang w:eastAsia="sr-Latn-RS"/>
              </w:rPr>
              <w:lastRenderedPageBreak/>
              <w:t>500x400x200mm  izrađen  od  vruće  presovanog,</w:t>
            </w:r>
          </w:p>
          <w:p w:rsidR="00BD62F7" w:rsidRPr="006E2FC2" w:rsidRDefault="00BD62F7" w:rsidP="00BD62F7">
            <w:pPr>
              <w:rPr>
                <w:lang w:eastAsia="sr-Latn-RS"/>
              </w:rPr>
            </w:pPr>
            <w:r>
              <w:rPr>
                <w:lang w:eastAsia="sr-Latn-RS"/>
              </w:rPr>
              <w:t>staklom  ojačanog  poliestera,  sa  vratima  i  bravom,  IP66,  proizvođača "Schrack", ili odgovarajuće</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9</w:t>
            </w:r>
          </w:p>
        </w:tc>
        <w:tc>
          <w:tcPr>
            <w:tcW w:w="4720" w:type="dxa"/>
            <w:vAlign w:val="bottom"/>
          </w:tcPr>
          <w:p w:rsidR="00BD62F7" w:rsidRPr="006E2FC2" w:rsidRDefault="00BD62F7" w:rsidP="00BD62F7">
            <w:pPr>
              <w:rPr>
                <w:lang w:eastAsia="sr-Latn-RS"/>
              </w:rPr>
            </w:pPr>
            <w:r w:rsidRPr="006E2FC2">
              <w:rPr>
                <w:lang w:eastAsia="sr-Latn-RS"/>
              </w:rPr>
              <w:t>Isporuka  materijala  i  izrada  priključka  za  pomoćne  spratne   razvodne ormane  RO–1/I,  RO–2/I,  RO–3/I,  RO–1/II,  RO–2/II,  RO–3/II,  RO–1/III, RO–2/III,  RO–3/III,  RO–1/IV,  RO–2/IV,  RO–3/IV,  RO–1/V,  RO–2/V,</w:t>
            </w:r>
            <w:r w:rsidRPr="006E2FC2">
              <w:rPr>
                <w:lang w:eastAsia="sr-Latn-RS"/>
              </w:rPr>
              <w:br w:type="page"/>
              <w:t xml:space="preserve">bezhalogenim   provodnicima   tipa   N2XH-J   5x16mm2.   Provodnici   se polažu  kroz  hodnik  u  PNK  kablovskim  regalima,  u  prostoru  iznad spuštenog plafona </w:t>
            </w:r>
            <w:r w:rsidRPr="006E2FC2">
              <w:rPr>
                <w:lang w:eastAsia="sr-Latn-RS"/>
              </w:rPr>
              <w:br w:type="page"/>
              <w:t>Prosečna dužina kablova je 55m.</w:t>
            </w:r>
            <w:r w:rsidRPr="006E2FC2">
              <w:rPr>
                <w:lang w:eastAsia="sr-Latn-RS"/>
              </w:rPr>
              <w:br w:type="page"/>
              <w:t xml:space="preserve">Komplet rad i materijal sa obradom krajeva i montažom i presovanjem papučica. </w:t>
            </w:r>
            <w:r w:rsidRPr="006E2FC2">
              <w:rPr>
                <w:lang w:eastAsia="sr-Latn-RS"/>
              </w:rPr>
              <w:br w:type="page"/>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20</w:t>
            </w:r>
          </w:p>
        </w:tc>
        <w:tc>
          <w:tcPr>
            <w:tcW w:w="4720" w:type="dxa"/>
            <w:vAlign w:val="bottom"/>
          </w:tcPr>
          <w:p w:rsidR="00BD62F7" w:rsidRPr="006E2FC2" w:rsidRDefault="00BD62F7" w:rsidP="00BD62F7">
            <w:pPr>
              <w:rPr>
                <w:lang w:eastAsia="sr-Latn-RS"/>
              </w:rPr>
            </w:pPr>
            <w:r w:rsidRPr="006E2FC2">
              <w:rPr>
                <w:lang w:eastAsia="sr-Latn-RS"/>
              </w:rPr>
              <w:t>- PNK 300/50, čelični-plastificirani pocinkovani kompletno sa pratećom opremom: fabrički čelični nosači regala sa čeličnim tiplama i vijcima na svakih 1m, vezice za pričvršćenje provodnika, poklopci, spojnice, kolena</w:t>
            </w:r>
            <w:r w:rsidRPr="006E2FC2">
              <w:rPr>
                <w:lang w:eastAsia="sr-Latn-RS"/>
              </w:rPr>
              <w:br/>
              <w:t xml:space="preserve">(krivine) i sl. – ELBA ili ELVOD ili </w:t>
            </w:r>
            <w:r>
              <w:rPr>
                <w:lang w:eastAsia="sr-Latn-RS"/>
              </w:rPr>
              <w:t>odgovarajuće</w:t>
            </w:r>
            <w:r w:rsidRPr="006E2FC2">
              <w:rPr>
                <w:lang w:eastAsia="sr-Latn-RS"/>
              </w:rPr>
              <w:t>;</w:t>
            </w:r>
          </w:p>
        </w:tc>
        <w:tc>
          <w:tcPr>
            <w:tcW w:w="1134" w:type="dxa"/>
            <w:vAlign w:val="bottom"/>
          </w:tcPr>
          <w:p w:rsidR="00BD62F7" w:rsidRPr="006E2FC2" w:rsidRDefault="00BD62F7" w:rsidP="00BD62F7">
            <w:pPr>
              <w:jc w:val="center"/>
              <w:rPr>
                <w:lang w:eastAsia="sr-Latn-RS"/>
              </w:rPr>
            </w:pPr>
            <w:r w:rsidRPr="006E2FC2">
              <w:rPr>
                <w:lang w:eastAsia="sr-Latn-RS"/>
              </w:rPr>
              <w:t>m</w:t>
            </w:r>
          </w:p>
        </w:tc>
        <w:tc>
          <w:tcPr>
            <w:tcW w:w="992" w:type="dxa"/>
            <w:vAlign w:val="bottom"/>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21</w:t>
            </w:r>
          </w:p>
        </w:tc>
        <w:tc>
          <w:tcPr>
            <w:tcW w:w="4720" w:type="dxa"/>
            <w:vAlign w:val="bottom"/>
          </w:tcPr>
          <w:p w:rsidR="00BD62F7" w:rsidRPr="006E2FC2" w:rsidRDefault="00BD62F7" w:rsidP="00BD62F7">
            <w:pPr>
              <w:rPr>
                <w:lang w:eastAsia="sr-Latn-RS"/>
              </w:rPr>
            </w:pPr>
            <w:r w:rsidRPr="006E2FC2">
              <w:rPr>
                <w:lang w:eastAsia="sr-Latn-RS"/>
              </w:rPr>
              <w:t>- PNK 200/50, čelični-plastificirani pocinkovani kompletno sa pratećom opremom: fabrički čelični nosači regala sa čeličnim tiplama i vijcima na</w:t>
            </w:r>
            <w:r w:rsidRPr="006E2FC2">
              <w:rPr>
                <w:lang w:eastAsia="sr-Latn-RS"/>
              </w:rPr>
              <w:br/>
              <w:t xml:space="preserve">svakih 1m, vezice za pričvršćenje provodnika, poklopci, spojnice, kolena (krivine) i sl. – </w:t>
            </w:r>
            <w:r w:rsidRPr="006E2FC2">
              <w:rPr>
                <w:lang w:eastAsia="sr-Latn-RS"/>
              </w:rPr>
              <w:lastRenderedPageBreak/>
              <w:t xml:space="preserve">ELBA ili ELVOD ili </w:t>
            </w:r>
            <w:r>
              <w:rPr>
                <w:lang w:eastAsia="sr-Latn-RS"/>
              </w:rPr>
              <w:t>odgovarajuće</w:t>
            </w:r>
            <w:r w:rsidRPr="006E2FC2">
              <w:rPr>
                <w:lang w:eastAsia="sr-Latn-RS"/>
              </w:rPr>
              <w:t>;</w:t>
            </w:r>
          </w:p>
        </w:tc>
        <w:tc>
          <w:tcPr>
            <w:tcW w:w="1134" w:type="dxa"/>
            <w:vAlign w:val="bottom"/>
          </w:tcPr>
          <w:p w:rsidR="00BD62F7" w:rsidRPr="006E2FC2" w:rsidRDefault="00BD62F7" w:rsidP="00BD62F7">
            <w:pPr>
              <w:jc w:val="center"/>
              <w:rPr>
                <w:lang w:eastAsia="sr-Latn-RS"/>
              </w:rPr>
            </w:pPr>
            <w:r w:rsidRPr="006E2FC2">
              <w:rPr>
                <w:lang w:eastAsia="sr-Latn-RS"/>
              </w:rPr>
              <w:lastRenderedPageBreak/>
              <w:t>m</w:t>
            </w:r>
          </w:p>
        </w:tc>
        <w:tc>
          <w:tcPr>
            <w:tcW w:w="992" w:type="dxa"/>
            <w:vAlign w:val="bottom"/>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lastRenderedPageBreak/>
              <w:t>22</w:t>
            </w:r>
          </w:p>
        </w:tc>
        <w:tc>
          <w:tcPr>
            <w:tcW w:w="4720" w:type="dxa"/>
            <w:vAlign w:val="bottom"/>
          </w:tcPr>
          <w:p w:rsidR="00BD62F7" w:rsidRPr="006E2FC2" w:rsidRDefault="00BD62F7" w:rsidP="00BD62F7">
            <w:pPr>
              <w:rPr>
                <w:lang w:eastAsia="sr-Latn-RS"/>
              </w:rPr>
            </w:pPr>
            <w:r w:rsidRPr="006E2FC2">
              <w:rPr>
                <w:lang w:eastAsia="sr-Latn-RS"/>
              </w:rPr>
              <w:t>- PNK 100/50, čelični-plastificirani pocinkovani kompletno sa pratećom opremom: fabrički čelični nosači regala sa čeličnim tiplama i vijcima na svakih 1m, vezice za pričvršćenje provodnika, poklopci, spojnice, kolena</w:t>
            </w:r>
            <w:r w:rsidRPr="006E2FC2">
              <w:rPr>
                <w:lang w:eastAsia="sr-Latn-RS"/>
              </w:rPr>
              <w:br/>
              <w:t xml:space="preserve">(krivine) i sl. – ELBA ili ELVOD ili </w:t>
            </w:r>
            <w:r>
              <w:rPr>
                <w:lang w:eastAsia="sr-Latn-RS"/>
              </w:rPr>
              <w:t>odgovarajuće</w:t>
            </w:r>
            <w:r w:rsidRPr="006E2FC2">
              <w:rPr>
                <w:lang w:eastAsia="sr-Latn-RS"/>
              </w:rPr>
              <w:t>;</w:t>
            </w:r>
          </w:p>
        </w:tc>
        <w:tc>
          <w:tcPr>
            <w:tcW w:w="1134" w:type="dxa"/>
            <w:vAlign w:val="bottom"/>
          </w:tcPr>
          <w:p w:rsidR="00BD62F7" w:rsidRPr="006E2FC2" w:rsidRDefault="00BD62F7" w:rsidP="00BD62F7">
            <w:pPr>
              <w:jc w:val="center"/>
              <w:rPr>
                <w:lang w:eastAsia="sr-Latn-RS"/>
              </w:rPr>
            </w:pPr>
            <w:r w:rsidRPr="006E2FC2">
              <w:rPr>
                <w:lang w:eastAsia="sr-Latn-RS"/>
              </w:rPr>
              <w:t>m</w:t>
            </w:r>
          </w:p>
        </w:tc>
        <w:tc>
          <w:tcPr>
            <w:tcW w:w="992" w:type="dxa"/>
            <w:vAlign w:val="bottom"/>
          </w:tcPr>
          <w:p w:rsidR="00BD62F7" w:rsidRPr="006E2FC2" w:rsidRDefault="00BD62F7" w:rsidP="00BD62F7">
            <w:pPr>
              <w:jc w:val="center"/>
              <w:rPr>
                <w:lang w:eastAsia="sr-Latn-RS"/>
              </w:rPr>
            </w:pPr>
            <w:r w:rsidRPr="006E2FC2">
              <w:rPr>
                <w:lang w:eastAsia="sr-Latn-RS"/>
              </w:rPr>
              <w:t>150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23</w:t>
            </w:r>
          </w:p>
        </w:tc>
        <w:tc>
          <w:tcPr>
            <w:tcW w:w="4720" w:type="dxa"/>
            <w:vAlign w:val="bottom"/>
          </w:tcPr>
          <w:p w:rsidR="00BD62F7" w:rsidRDefault="00BD62F7" w:rsidP="00BD62F7">
            <w:pPr>
              <w:rPr>
                <w:lang w:eastAsia="sr-Latn-RS"/>
              </w:rPr>
            </w:pPr>
            <w:r w:rsidRPr="006E2FC2">
              <w:rPr>
                <w:lang w:eastAsia="sr-Latn-RS"/>
              </w:rPr>
              <w:t>-  PE  50/50,  čelični-plastificirani  pocinkovani  kompletno  sa  pratećom opremom: fabrički čelični nosači regala sa čeličnim tiplama i vijcima na</w:t>
            </w:r>
            <w:r w:rsidRPr="006E2FC2">
              <w:rPr>
                <w:lang w:eastAsia="sr-Latn-RS"/>
              </w:rPr>
              <w:br/>
              <w:t xml:space="preserve">svakih 1m, vezice za pričvršćenje provodnika, poklopci, spojnice, kolena (krivine) i sl. – ELBA ili ELVOD ili </w:t>
            </w:r>
            <w:r>
              <w:rPr>
                <w:lang w:eastAsia="sr-Latn-RS"/>
              </w:rPr>
              <w:t>odgovarajuće</w:t>
            </w:r>
            <w:r w:rsidRPr="006E2FC2">
              <w:rPr>
                <w:lang w:eastAsia="sr-Latn-RS"/>
              </w:rPr>
              <w:t>;</w:t>
            </w:r>
          </w:p>
          <w:p w:rsidR="00BD62F7" w:rsidRPr="006E2FC2" w:rsidRDefault="00BD62F7" w:rsidP="00BD62F7">
            <w:pPr>
              <w:rPr>
                <w:lang w:eastAsia="sr-Latn-RS"/>
              </w:rPr>
            </w:pPr>
          </w:p>
        </w:tc>
        <w:tc>
          <w:tcPr>
            <w:tcW w:w="1134" w:type="dxa"/>
            <w:vAlign w:val="bottom"/>
          </w:tcPr>
          <w:p w:rsidR="00BD62F7" w:rsidRPr="006E2FC2" w:rsidRDefault="00BD62F7" w:rsidP="00BD62F7">
            <w:pPr>
              <w:jc w:val="center"/>
              <w:rPr>
                <w:lang w:eastAsia="sr-Latn-RS"/>
              </w:rPr>
            </w:pPr>
            <w:r w:rsidRPr="006E2FC2">
              <w:rPr>
                <w:lang w:eastAsia="sr-Latn-RS"/>
              </w:rPr>
              <w:t>m</w:t>
            </w:r>
          </w:p>
        </w:tc>
        <w:tc>
          <w:tcPr>
            <w:tcW w:w="992" w:type="dxa"/>
            <w:vAlign w:val="bottom"/>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24</w:t>
            </w:r>
          </w:p>
        </w:tc>
        <w:tc>
          <w:tcPr>
            <w:tcW w:w="4720" w:type="dxa"/>
            <w:vAlign w:val="bottom"/>
          </w:tcPr>
          <w:p w:rsidR="00BD62F7" w:rsidRPr="006E2FC2" w:rsidRDefault="00BD62F7" w:rsidP="00BD62F7">
            <w:pPr>
              <w:rPr>
                <w:lang w:eastAsia="sr-Latn-RS"/>
              </w:rPr>
            </w:pPr>
            <w:r w:rsidRPr="006E2FC2">
              <w:rPr>
                <w:lang w:eastAsia="sr-Latn-RS"/>
              </w:rPr>
              <w:t>- sitan vezni i montažni materijal (vijci, čelične tiple, plastične obujmice i sl.)</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25</w:t>
            </w:r>
          </w:p>
        </w:tc>
        <w:tc>
          <w:tcPr>
            <w:tcW w:w="4720" w:type="dxa"/>
            <w:vAlign w:val="bottom"/>
          </w:tcPr>
          <w:p w:rsidR="00BD62F7" w:rsidRPr="006E2FC2" w:rsidRDefault="00BD62F7" w:rsidP="00BD62F7">
            <w:pPr>
              <w:rPr>
                <w:lang w:eastAsia="sr-Latn-RS"/>
              </w:rPr>
            </w:pPr>
            <w:r w:rsidRPr="006E2FC2">
              <w:rPr>
                <w:lang w:eastAsia="sr-Latn-RS"/>
              </w:rPr>
              <w:t>Demontirati deo spuštenog plafona po hodnicima koji je u trasi polaganja kablova -PNK-a, tako što će se podužno iseći ploče od iverice 0,8m od zida duž hodnika kako bi se postavili PNK-a i položili kablovi  i nakon postavljanja PNK i polaganja kablova ponovo sanirati spušteni plafon (dovesti u prvobitno stanje). Komplet sa novim pločama od iverice, štaflama i elementima za učvršćenje. Obračun po m.</w:t>
            </w:r>
          </w:p>
        </w:tc>
        <w:tc>
          <w:tcPr>
            <w:tcW w:w="1134" w:type="dxa"/>
            <w:vAlign w:val="bottom"/>
          </w:tcPr>
          <w:p w:rsidR="00BD62F7" w:rsidRPr="006E2FC2" w:rsidRDefault="00BD62F7" w:rsidP="00BD62F7">
            <w:pPr>
              <w:jc w:val="center"/>
              <w:rPr>
                <w:lang w:eastAsia="sr-Latn-RS"/>
              </w:rPr>
            </w:pPr>
            <w:r w:rsidRPr="006E2FC2">
              <w:rPr>
                <w:lang w:eastAsia="sr-Latn-RS"/>
              </w:rPr>
              <w:t>m</w:t>
            </w:r>
          </w:p>
        </w:tc>
        <w:tc>
          <w:tcPr>
            <w:tcW w:w="992" w:type="dxa"/>
            <w:vAlign w:val="bottom"/>
          </w:tcPr>
          <w:p w:rsidR="00BD62F7" w:rsidRPr="006E2FC2" w:rsidRDefault="00BD62F7" w:rsidP="00BD62F7">
            <w:pPr>
              <w:jc w:val="center"/>
              <w:rPr>
                <w:lang w:eastAsia="sr-Latn-RS"/>
              </w:rPr>
            </w:pPr>
            <w:r w:rsidRPr="006E2FC2">
              <w:rPr>
                <w:lang w:eastAsia="sr-Latn-RS"/>
              </w:rPr>
              <w:t>200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26</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glavni  razvodni  orman  lifta </w:t>
            </w:r>
            <w:r w:rsidRPr="006E2FC2">
              <w:rPr>
                <w:b/>
                <w:bCs/>
                <w:lang w:eastAsia="sr-Latn-RS"/>
              </w:rPr>
              <w:t>GRO–LIFT</w:t>
            </w:r>
            <w:r w:rsidRPr="006E2FC2">
              <w:rPr>
                <w:lang w:eastAsia="sr-Latn-RS"/>
              </w:rPr>
              <w:t xml:space="preserve">,  </w:t>
            </w:r>
            <w:r w:rsidRPr="006E2FC2">
              <w:rPr>
                <w:lang w:eastAsia="sr-Latn-RS"/>
              </w:rPr>
              <w:lastRenderedPageBreak/>
              <w:t>bezhalogenim   provodnikom  sa  poboljšanim  osobinama  i izolacionom funkcionalnošću u uslovima požara tipa NHXHX FE180/E90 5x16mm2.   Provodnik   se   polaže   kroz   instalacioni   kanal   u   PNK kablovskim regalima.</w:t>
            </w:r>
            <w:r w:rsidRPr="006E2FC2">
              <w:rPr>
                <w:lang w:eastAsia="sr-Latn-RS"/>
              </w:rPr>
              <w:br/>
              <w:t>Prosečna dužina kabla je 40m.</w:t>
            </w:r>
            <w:r w:rsidRPr="006E2FC2">
              <w:rPr>
                <w:lang w:eastAsia="sr-Latn-RS"/>
              </w:rPr>
              <w:br/>
              <w:t>Komplet rad i materijal sa obradom krajeva i montažom i presovanjem papučica.</w:t>
            </w:r>
            <w:r w:rsidRPr="006E2FC2">
              <w:rPr>
                <w:lang w:eastAsia="sr-Latn-RS"/>
              </w:rPr>
              <w:br/>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lastRenderedPageBreak/>
              <w:t>27</w:t>
            </w:r>
          </w:p>
        </w:tc>
        <w:tc>
          <w:tcPr>
            <w:tcW w:w="4720" w:type="dxa"/>
            <w:vAlign w:val="bottom"/>
          </w:tcPr>
          <w:p w:rsidR="00BD62F7" w:rsidRPr="006E2FC2" w:rsidRDefault="00BD62F7" w:rsidP="00BD62F7">
            <w:pPr>
              <w:rPr>
                <w:lang w:eastAsia="sr-Latn-RS"/>
              </w:rPr>
            </w:pPr>
            <w:r w:rsidRPr="006E2FC2">
              <w:rPr>
                <w:lang w:eastAsia="sr-Latn-RS"/>
              </w:rPr>
              <w:t>Isporuka  materijala  i  izrada  priključka  za  pomoćni  razvodni  podruma</w:t>
            </w:r>
            <w:r w:rsidRPr="006E2FC2">
              <w:rPr>
                <w:b/>
                <w:bCs/>
                <w:lang w:eastAsia="sr-Latn-RS"/>
              </w:rPr>
              <w:t xml:space="preserve">  RO-PODR</w:t>
            </w:r>
            <w:r w:rsidRPr="006E2FC2">
              <w:rPr>
                <w:lang w:eastAsia="sr-Latn-RS"/>
              </w:rPr>
              <w:t>,    bezhalogenim provodnikom  tipa N2XH-J 5x25mm2. Provodnik se polaže kroz hodnik u PNK kablovskim regalima, u prostoru iznad spuštenog plafona.</w:t>
            </w:r>
            <w:r w:rsidRPr="006E2FC2">
              <w:rPr>
                <w:lang w:eastAsia="sr-Latn-RS"/>
              </w:rPr>
              <w:br/>
              <w:t>Prosečna dužina kabla je 40m.</w:t>
            </w:r>
            <w:r w:rsidRPr="006E2FC2">
              <w:rPr>
                <w:lang w:eastAsia="sr-Latn-RS"/>
              </w:rPr>
              <w:br/>
              <w:t>Komplet rad i materijal sa obradom krajeva i montažom i presovanjem papučica.</w:t>
            </w:r>
            <w:r w:rsidRPr="006E2FC2">
              <w:rPr>
                <w:lang w:eastAsia="sr-Latn-RS"/>
              </w:rPr>
              <w:br/>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28</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pomoćni razvodni    orman u digestorskoj stanici na V spratu </w:t>
            </w:r>
            <w:r w:rsidRPr="006E2FC2">
              <w:rPr>
                <w:b/>
                <w:bCs/>
                <w:lang w:eastAsia="sr-Latn-RS"/>
              </w:rPr>
              <w:t>RO–DIG-V,</w:t>
            </w:r>
            <w:r w:rsidRPr="006E2FC2">
              <w:rPr>
                <w:lang w:eastAsia="sr-Latn-RS"/>
              </w:rPr>
              <w:t>bezhalogenim provodnikom tipa  N2XH-J  5x16mm2.  Provodnik  se  polaže  kroz  instalacioni  kanal  u PNK kablovskim regalima.</w:t>
            </w:r>
            <w:r w:rsidRPr="006E2FC2">
              <w:rPr>
                <w:lang w:eastAsia="sr-Latn-RS"/>
              </w:rPr>
              <w:br/>
              <w:t>Prosečna dužina kabla je 120m.</w:t>
            </w:r>
            <w:r w:rsidRPr="006E2FC2">
              <w:rPr>
                <w:lang w:eastAsia="sr-Latn-RS"/>
              </w:rPr>
              <w:br/>
              <w:t>Komplet rad i materijal sa obradom krajeva i montažom i presovanjem papučica.</w:t>
            </w:r>
            <w:r w:rsidRPr="006E2FC2">
              <w:rPr>
                <w:lang w:eastAsia="sr-Latn-RS"/>
              </w:rPr>
              <w:br/>
              <w:t xml:space="preserve">NAPOMENA: Tačnu dužinu proveriti na licu </w:t>
            </w:r>
            <w:r w:rsidRPr="006E2FC2">
              <w:rPr>
                <w:lang w:eastAsia="sr-Latn-RS"/>
              </w:rPr>
              <w:lastRenderedPageBreak/>
              <w:t>mesta.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lastRenderedPageBreak/>
              <w:t>29</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pomoćne  servisne  razvodne ormane  </w:t>
            </w:r>
            <w:r w:rsidRPr="006E2FC2">
              <w:rPr>
                <w:b/>
                <w:bCs/>
                <w:lang w:eastAsia="sr-Latn-RS"/>
              </w:rPr>
              <w:t xml:space="preserve">SO–  ....   ,  i  post.  PRO-T </w:t>
            </w:r>
            <w:r w:rsidRPr="006E2FC2">
              <w:rPr>
                <w:lang w:eastAsia="sr-Latn-RS"/>
              </w:rPr>
              <w:t>bezhalogenim  provodnicima   tipa N2XH-J 5x6mm2. Provodnici se polažu kroz hodnik u PNK kablovskim regalima, u prostoru iznad spuštenog plafona.</w:t>
            </w:r>
            <w:r w:rsidRPr="006E2FC2">
              <w:rPr>
                <w:lang w:eastAsia="sr-Latn-RS"/>
              </w:rPr>
              <w:br w:type="page"/>
              <w:t>Prosečna dužina kabla je 50m.</w:t>
            </w:r>
            <w:r w:rsidRPr="006E2FC2">
              <w:rPr>
                <w:lang w:eastAsia="sr-Latn-RS"/>
              </w:rPr>
              <w:br w:type="page"/>
              <w:t>Komplet rad i materijal sa obradom krajeva i montažom i presovanjem papučica.</w:t>
            </w:r>
            <w:r w:rsidRPr="006E2FC2">
              <w:rPr>
                <w:lang w:eastAsia="sr-Latn-RS"/>
              </w:rPr>
              <w:br w:type="page"/>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30</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pomoćne razvodne    ormane (apartmana, kopirnice, podstanice) </w:t>
            </w:r>
            <w:r w:rsidRPr="006E2FC2">
              <w:rPr>
                <w:b/>
                <w:bCs/>
                <w:lang w:eastAsia="sr-Latn-RS"/>
              </w:rPr>
              <w:t xml:space="preserve">RO–AP1, RO– AP2, RO–AP3, RO-AKU(rez., samo izvod), PRO-1, PRO-DIG-II, PRO- DIG-III,  RO-RAČ,  RO-PPTV-1,  RO-PPTV-2  i  RO–TP,  </w:t>
            </w:r>
            <w:r w:rsidRPr="006E2FC2">
              <w:rPr>
                <w:lang w:eastAsia="sr-Latn-RS"/>
              </w:rPr>
              <w:t>bezhalogenim provodnicima  tipa N2XH-J 5x10mm2. Provodnici se polažu kroz hodnik u PNK kablovskim regalima, u prostoru iznad spuštenog plafona.</w:t>
            </w:r>
            <w:r w:rsidRPr="006E2FC2">
              <w:rPr>
                <w:lang w:eastAsia="sr-Latn-RS"/>
              </w:rPr>
              <w:br/>
              <w:t>Prosečna dužina kabla je 50m.</w:t>
            </w:r>
            <w:r w:rsidRPr="006E2FC2">
              <w:rPr>
                <w:lang w:eastAsia="sr-Latn-RS"/>
              </w:rPr>
              <w:br/>
              <w:t>Komplet rad i materijal sa obradom krajeva i montažom i presovanjem papučica.</w:t>
            </w:r>
            <w:r w:rsidRPr="006E2FC2">
              <w:rPr>
                <w:lang w:eastAsia="sr-Latn-RS"/>
              </w:rPr>
              <w:br/>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12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31</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razvodni  orman  hidroforskog postrojenja  </w:t>
            </w:r>
            <w:r w:rsidRPr="006E2FC2">
              <w:rPr>
                <w:b/>
                <w:bCs/>
                <w:lang w:eastAsia="sr-Latn-RS"/>
              </w:rPr>
              <w:t>RO–GSH</w:t>
            </w:r>
            <w:r w:rsidRPr="006E2FC2">
              <w:rPr>
                <w:lang w:eastAsia="sr-Latn-RS"/>
              </w:rPr>
              <w:t xml:space="preserve">,  bezhalogenim     provodnikom  sa  poboljšanim osobinama   i   izolacionom   funkcionalnošću   u  uslovima  požara  tipa </w:t>
            </w:r>
            <w:r w:rsidRPr="006E2FC2">
              <w:rPr>
                <w:lang w:eastAsia="sr-Latn-RS"/>
              </w:rPr>
              <w:lastRenderedPageBreak/>
              <w:t>NHXHX FE180/E90 5x25mm2. Provodnik se polaže u PNK kablovskim regalima.</w:t>
            </w:r>
            <w:r w:rsidRPr="006E2FC2">
              <w:rPr>
                <w:lang w:eastAsia="sr-Latn-RS"/>
              </w:rPr>
              <w:br/>
              <w:t>Prosečna dužina kabla je 30m.</w:t>
            </w:r>
            <w:r w:rsidRPr="006E2FC2">
              <w:rPr>
                <w:lang w:eastAsia="sr-Latn-RS"/>
              </w:rPr>
              <w:br/>
              <w:t>Komplet rad i materijal sa obradom krajeva i montažom i presovanjem papučica.</w:t>
            </w:r>
            <w:r w:rsidRPr="006E2FC2">
              <w:rPr>
                <w:lang w:eastAsia="sr-Latn-RS"/>
              </w:rPr>
              <w:br/>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Kompl.</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jc w:val="right"/>
              <w:rPr>
                <w:lang w:eastAsia="sr-Latn-RS"/>
              </w:rPr>
            </w:pPr>
            <w:r w:rsidRPr="0038407D">
              <w:rPr>
                <w:lang w:eastAsia="sr-Latn-RS"/>
              </w:rPr>
              <w:lastRenderedPageBreak/>
              <w:t>3</w:t>
            </w:r>
            <w:r>
              <w:rPr>
                <w:lang w:eastAsia="sr-Latn-RS"/>
              </w:rPr>
              <w:t>2</w:t>
            </w:r>
          </w:p>
        </w:tc>
        <w:tc>
          <w:tcPr>
            <w:tcW w:w="4720" w:type="dxa"/>
            <w:vAlign w:val="bottom"/>
          </w:tcPr>
          <w:p w:rsidR="00BD62F7" w:rsidRPr="006E2FC2" w:rsidRDefault="00BD62F7" w:rsidP="00BD62F7">
            <w:pPr>
              <w:rPr>
                <w:lang w:eastAsia="sr-Latn-RS"/>
              </w:rPr>
            </w:pPr>
            <w:r w:rsidRPr="006E2FC2">
              <w:rPr>
                <w:lang w:eastAsia="sr-Latn-RS"/>
              </w:rPr>
              <w:t xml:space="preserve">Isporuka  materijala  i  izrada  priključka  za razvodni  orman  hidroforskog postrojenja   </w:t>
            </w:r>
            <w:r w:rsidRPr="006E2FC2">
              <w:rPr>
                <w:b/>
                <w:bCs/>
                <w:lang w:eastAsia="sr-Latn-RS"/>
              </w:rPr>
              <w:t xml:space="preserve"> RO–PPHV-1    I    RO-PPHV-2,    RO-LIFT  </w:t>
            </w:r>
            <w:r w:rsidRPr="006E2FC2">
              <w:rPr>
                <w:lang w:eastAsia="sr-Latn-RS"/>
              </w:rPr>
              <w:t>bezhalogenim provodnikom sa poboljšanim osobinama i izolacionom funkcionalnošću u  uslovima  požara  tipa  NHXHX  FE180/E90  5x10mm2.  Provodnik  se polaže u PNK kablovskim regalima.</w:t>
            </w:r>
            <w:r w:rsidRPr="006E2FC2">
              <w:rPr>
                <w:lang w:eastAsia="sr-Latn-RS"/>
              </w:rPr>
              <w:br/>
              <w:t>Prosečna dužina kabla je 10m.</w:t>
            </w:r>
            <w:r w:rsidRPr="006E2FC2">
              <w:rPr>
                <w:lang w:eastAsia="sr-Latn-RS"/>
              </w:rPr>
              <w:br/>
              <w:t>Komplet rad i materijal sa obradom krajeva i montažom i presovanjem papučica.</w:t>
            </w:r>
            <w:r w:rsidRPr="006E2FC2">
              <w:rPr>
                <w:lang w:eastAsia="sr-Latn-RS"/>
              </w:rPr>
              <w:br/>
              <w:t>NAPOMENA: Tačnu dužinu proveriti na licu mesta.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rPr>
                <w:lang w:eastAsia="sr-Latn-RS"/>
              </w:rPr>
            </w:pPr>
            <w:r w:rsidRPr="0038407D">
              <w:rPr>
                <w:lang w:eastAsia="sr-Latn-RS"/>
              </w:rPr>
              <w:t>3</w:t>
            </w:r>
            <w:r>
              <w:rPr>
                <w:lang w:eastAsia="sr-Latn-RS"/>
              </w:rPr>
              <w:t>3</w:t>
            </w:r>
          </w:p>
        </w:tc>
        <w:tc>
          <w:tcPr>
            <w:tcW w:w="4720" w:type="dxa"/>
            <w:vAlign w:val="bottom"/>
          </w:tcPr>
          <w:p w:rsidR="00BD62F7" w:rsidRPr="0038407D" w:rsidRDefault="00BD62F7" w:rsidP="00BD62F7">
            <w:pPr>
              <w:rPr>
                <w:lang w:eastAsia="sr-Latn-RS"/>
              </w:rPr>
            </w:pPr>
            <w:r w:rsidRPr="0038407D">
              <w:rPr>
                <w:lang w:eastAsia="sr-Latn-RS"/>
              </w:rPr>
              <w:t>- PNK 300/50, čelični-plastificirani pocinkovani kompletno sa pratećom opremom: fabrički čelični nosači regala sa čeličnim tiplama i vijcima na svakih 1m, vezice za pričvršćenje provodnika, poklopci, spojnice, kolena</w:t>
            </w:r>
            <w:r w:rsidRPr="0038407D">
              <w:rPr>
                <w:lang w:eastAsia="sr-Latn-RS"/>
              </w:rPr>
              <w:br/>
              <w:t>(krivine) i sl. – ELBA ili ELVOD ili odgovarajuće;</w:t>
            </w:r>
          </w:p>
        </w:tc>
        <w:tc>
          <w:tcPr>
            <w:tcW w:w="1134" w:type="dxa"/>
            <w:vAlign w:val="bottom"/>
          </w:tcPr>
          <w:p w:rsidR="00BD62F7" w:rsidRPr="0038407D" w:rsidRDefault="00BD62F7" w:rsidP="00BD62F7">
            <w:pPr>
              <w:jc w:val="center"/>
              <w:rPr>
                <w:lang w:eastAsia="sr-Latn-RS"/>
              </w:rPr>
            </w:pPr>
            <w:r w:rsidRPr="0038407D">
              <w:rPr>
                <w:lang w:eastAsia="sr-Latn-RS"/>
              </w:rPr>
              <w:t>m</w:t>
            </w:r>
          </w:p>
        </w:tc>
        <w:tc>
          <w:tcPr>
            <w:tcW w:w="992" w:type="dxa"/>
            <w:vAlign w:val="bottom"/>
          </w:tcPr>
          <w:p w:rsidR="00BD62F7" w:rsidRPr="0038407D" w:rsidRDefault="00BD62F7" w:rsidP="00BD62F7">
            <w:pPr>
              <w:jc w:val="center"/>
              <w:rPr>
                <w:lang w:eastAsia="sr-Latn-RS"/>
              </w:rPr>
            </w:pPr>
            <w:r w:rsidRPr="0038407D">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rPr>
                <w:lang w:eastAsia="sr-Latn-RS"/>
              </w:rPr>
            </w:pPr>
            <w:r w:rsidRPr="0038407D">
              <w:rPr>
                <w:lang w:eastAsia="sr-Latn-RS"/>
              </w:rPr>
              <w:t>3</w:t>
            </w:r>
            <w:r>
              <w:rPr>
                <w:lang w:eastAsia="sr-Latn-RS"/>
              </w:rPr>
              <w:t>4</w:t>
            </w:r>
          </w:p>
        </w:tc>
        <w:tc>
          <w:tcPr>
            <w:tcW w:w="4720" w:type="dxa"/>
            <w:vAlign w:val="bottom"/>
          </w:tcPr>
          <w:p w:rsidR="00BD62F7" w:rsidRPr="0038407D" w:rsidRDefault="00BD62F7" w:rsidP="00BD62F7">
            <w:pPr>
              <w:rPr>
                <w:lang w:eastAsia="sr-Latn-RS"/>
              </w:rPr>
            </w:pPr>
            <w:r w:rsidRPr="0038407D">
              <w:rPr>
                <w:lang w:eastAsia="sr-Latn-RS"/>
              </w:rPr>
              <w:t xml:space="preserve">- PNK 200/50, čelični-plastificirani pocinkovani kompletno sa pratećom opremom: fabrički čelični nosači regala sa čeličnim tiplama i vijcima na svakih 1m, </w:t>
            </w:r>
            <w:r w:rsidRPr="0038407D">
              <w:rPr>
                <w:lang w:eastAsia="sr-Latn-RS"/>
              </w:rPr>
              <w:lastRenderedPageBreak/>
              <w:t>vezice za pričvršćenje provodnika, poklopci, spojnice, kolena</w:t>
            </w:r>
            <w:r w:rsidRPr="0038407D">
              <w:rPr>
                <w:lang w:eastAsia="sr-Latn-RS"/>
              </w:rPr>
              <w:br/>
              <w:t>(krivine) i sl. – ELBA ili ELVOD ili odgovarajuće;</w:t>
            </w:r>
          </w:p>
        </w:tc>
        <w:tc>
          <w:tcPr>
            <w:tcW w:w="1134" w:type="dxa"/>
            <w:vAlign w:val="bottom"/>
          </w:tcPr>
          <w:p w:rsidR="00BD62F7" w:rsidRPr="0038407D" w:rsidRDefault="00BD62F7" w:rsidP="00BD62F7">
            <w:pPr>
              <w:jc w:val="center"/>
              <w:rPr>
                <w:lang w:eastAsia="sr-Latn-RS"/>
              </w:rPr>
            </w:pPr>
            <w:r w:rsidRPr="0038407D">
              <w:rPr>
                <w:lang w:eastAsia="sr-Latn-RS"/>
              </w:rPr>
              <w:lastRenderedPageBreak/>
              <w:t>m</w:t>
            </w:r>
          </w:p>
        </w:tc>
        <w:tc>
          <w:tcPr>
            <w:tcW w:w="992" w:type="dxa"/>
            <w:vAlign w:val="bottom"/>
          </w:tcPr>
          <w:p w:rsidR="00BD62F7" w:rsidRPr="0038407D" w:rsidRDefault="00BD62F7" w:rsidP="00BD62F7">
            <w:pPr>
              <w:jc w:val="center"/>
              <w:rPr>
                <w:lang w:eastAsia="sr-Latn-RS"/>
              </w:rPr>
            </w:pPr>
            <w:r w:rsidRPr="0038407D">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rPr>
                <w:lang w:eastAsia="sr-Latn-RS"/>
              </w:rPr>
            </w:pPr>
            <w:r>
              <w:rPr>
                <w:lang w:eastAsia="sr-Latn-RS"/>
              </w:rPr>
              <w:lastRenderedPageBreak/>
              <w:t>35</w:t>
            </w:r>
          </w:p>
        </w:tc>
        <w:tc>
          <w:tcPr>
            <w:tcW w:w="4720" w:type="dxa"/>
            <w:vAlign w:val="bottom"/>
          </w:tcPr>
          <w:p w:rsidR="00BD62F7" w:rsidRPr="0038407D" w:rsidRDefault="00BD62F7" w:rsidP="00BD62F7">
            <w:pPr>
              <w:rPr>
                <w:lang w:eastAsia="sr-Latn-RS"/>
              </w:rPr>
            </w:pPr>
            <w:r w:rsidRPr="0038407D">
              <w:rPr>
                <w:lang w:eastAsia="sr-Latn-RS"/>
              </w:rPr>
              <w:t>- PNK 100/50, čelični-plastificirani pocinkovani kompletno sa pratećom opremom: fabrički čelični nosači regala sa čeličnim tiplama i vijcima na svakih 1m, vezice za pričvršćenje provodnika, poklopci, spojnice, kolena</w:t>
            </w:r>
            <w:r w:rsidRPr="0038407D">
              <w:rPr>
                <w:lang w:eastAsia="sr-Latn-RS"/>
              </w:rPr>
              <w:br/>
              <w:t>(krivine) i sl. – ELBA ili ELVOD ili odgovarajuće;</w:t>
            </w:r>
          </w:p>
        </w:tc>
        <w:tc>
          <w:tcPr>
            <w:tcW w:w="1134" w:type="dxa"/>
            <w:vAlign w:val="bottom"/>
          </w:tcPr>
          <w:p w:rsidR="00BD62F7" w:rsidRPr="0038407D" w:rsidRDefault="00BD62F7" w:rsidP="00BD62F7">
            <w:pPr>
              <w:jc w:val="center"/>
              <w:rPr>
                <w:lang w:eastAsia="sr-Latn-RS"/>
              </w:rPr>
            </w:pPr>
            <w:r w:rsidRPr="0038407D">
              <w:rPr>
                <w:lang w:eastAsia="sr-Latn-RS"/>
              </w:rPr>
              <w:t>m</w:t>
            </w:r>
          </w:p>
        </w:tc>
        <w:tc>
          <w:tcPr>
            <w:tcW w:w="992" w:type="dxa"/>
            <w:vAlign w:val="bottom"/>
          </w:tcPr>
          <w:p w:rsidR="00BD62F7" w:rsidRPr="0038407D" w:rsidRDefault="00BD62F7" w:rsidP="00BD62F7">
            <w:pPr>
              <w:jc w:val="center"/>
              <w:rPr>
                <w:lang w:eastAsia="sr-Latn-RS"/>
              </w:rPr>
            </w:pPr>
            <w:r w:rsidRPr="0038407D">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rPr>
                <w:lang w:eastAsia="sr-Latn-RS"/>
              </w:rPr>
            </w:pPr>
            <w:r>
              <w:rPr>
                <w:lang w:eastAsia="sr-Latn-RS"/>
              </w:rPr>
              <w:t>36</w:t>
            </w:r>
          </w:p>
        </w:tc>
        <w:tc>
          <w:tcPr>
            <w:tcW w:w="4720" w:type="dxa"/>
            <w:vAlign w:val="bottom"/>
          </w:tcPr>
          <w:p w:rsidR="00BD62F7" w:rsidRPr="0038407D" w:rsidRDefault="00BD62F7" w:rsidP="00BD62F7">
            <w:pPr>
              <w:rPr>
                <w:lang w:eastAsia="sr-Latn-RS"/>
              </w:rPr>
            </w:pPr>
            <w:r w:rsidRPr="0038407D">
              <w:rPr>
                <w:lang w:eastAsia="sr-Latn-RS"/>
              </w:rPr>
              <w:t>-  PE  50/50,  čelični-plastificirani  pocinkovani  kompletno  sa  pratećom opremom: fabrički čelični nosači regala sa čeličnim tiplama i vijcima na svakih 1m, vezice za pričvršćenje provodnika, poklopci, spojnice, kolena</w:t>
            </w:r>
            <w:r w:rsidRPr="0038407D">
              <w:rPr>
                <w:lang w:eastAsia="sr-Latn-RS"/>
              </w:rPr>
              <w:br w:type="page"/>
              <w:t>(krivine) i sl. – ELBA ili ELVOD ili odgovarajuće;</w:t>
            </w:r>
          </w:p>
        </w:tc>
        <w:tc>
          <w:tcPr>
            <w:tcW w:w="1134" w:type="dxa"/>
            <w:vAlign w:val="bottom"/>
          </w:tcPr>
          <w:p w:rsidR="00BD62F7" w:rsidRPr="0038407D" w:rsidRDefault="00BD62F7" w:rsidP="00BD62F7">
            <w:pPr>
              <w:jc w:val="center"/>
              <w:rPr>
                <w:lang w:eastAsia="sr-Latn-RS"/>
              </w:rPr>
            </w:pPr>
            <w:r w:rsidRPr="0038407D">
              <w:rPr>
                <w:lang w:eastAsia="sr-Latn-RS"/>
              </w:rPr>
              <w:t>m</w:t>
            </w:r>
          </w:p>
        </w:tc>
        <w:tc>
          <w:tcPr>
            <w:tcW w:w="992" w:type="dxa"/>
            <w:vAlign w:val="bottom"/>
          </w:tcPr>
          <w:p w:rsidR="00BD62F7" w:rsidRPr="0038407D" w:rsidRDefault="00BD62F7" w:rsidP="00BD62F7">
            <w:pPr>
              <w:jc w:val="center"/>
              <w:rPr>
                <w:lang w:eastAsia="sr-Latn-RS"/>
              </w:rPr>
            </w:pPr>
            <w:r w:rsidRPr="0038407D">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38407D" w:rsidRDefault="00BD62F7" w:rsidP="00BD62F7">
            <w:pPr>
              <w:rPr>
                <w:lang w:eastAsia="sr-Latn-RS"/>
              </w:rPr>
            </w:pPr>
            <w:r>
              <w:rPr>
                <w:lang w:eastAsia="sr-Latn-RS"/>
              </w:rPr>
              <w:t>37</w:t>
            </w:r>
          </w:p>
        </w:tc>
        <w:tc>
          <w:tcPr>
            <w:tcW w:w="4720" w:type="dxa"/>
            <w:vAlign w:val="bottom"/>
          </w:tcPr>
          <w:p w:rsidR="00BD62F7" w:rsidRPr="0038407D" w:rsidRDefault="00BD62F7" w:rsidP="00BD62F7">
            <w:pPr>
              <w:rPr>
                <w:lang w:eastAsia="sr-Latn-RS"/>
              </w:rPr>
            </w:pPr>
            <w:r w:rsidRPr="0038407D">
              <w:rPr>
                <w:lang w:eastAsia="sr-Latn-RS"/>
              </w:rPr>
              <w:t>- sitan vezni i montažni materijal (vijci, čelične tiple, plastične obujmice i sl.)</w:t>
            </w:r>
          </w:p>
        </w:tc>
        <w:tc>
          <w:tcPr>
            <w:tcW w:w="1134" w:type="dxa"/>
            <w:vAlign w:val="bottom"/>
          </w:tcPr>
          <w:p w:rsidR="00BD62F7" w:rsidRPr="0038407D" w:rsidRDefault="00BD62F7" w:rsidP="00BD62F7">
            <w:pPr>
              <w:jc w:val="center"/>
              <w:rPr>
                <w:lang w:eastAsia="sr-Latn-RS"/>
              </w:rPr>
            </w:pPr>
            <w:r w:rsidRPr="0038407D">
              <w:rPr>
                <w:lang w:eastAsia="sr-Latn-RS"/>
              </w:rPr>
              <w:t>Kompl.</w:t>
            </w:r>
          </w:p>
        </w:tc>
        <w:tc>
          <w:tcPr>
            <w:tcW w:w="992" w:type="dxa"/>
            <w:vAlign w:val="bottom"/>
          </w:tcPr>
          <w:p w:rsidR="00BD62F7" w:rsidRPr="0038407D" w:rsidRDefault="00BD62F7" w:rsidP="00BD62F7">
            <w:pPr>
              <w:jc w:val="center"/>
              <w:rPr>
                <w:lang w:eastAsia="sr-Latn-RS"/>
              </w:rPr>
            </w:pPr>
            <w:r w:rsidRPr="0038407D">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tcPr>
          <w:p w:rsidR="00BD62F7" w:rsidRPr="006E2FC2" w:rsidRDefault="00BD62F7" w:rsidP="00BD62F7">
            <w:pPr>
              <w:rPr>
                <w:lang w:eastAsia="sr-Latn-RS"/>
              </w:rPr>
            </w:pPr>
            <w:r w:rsidRPr="006E2FC2">
              <w:rPr>
                <w:lang w:eastAsia="sr-Latn-RS"/>
              </w:rPr>
              <w:t> </w:t>
            </w:r>
            <w:r>
              <w:rPr>
                <w:lang w:eastAsia="sr-Latn-RS"/>
              </w:rPr>
              <w:t>38</w:t>
            </w:r>
          </w:p>
        </w:tc>
        <w:tc>
          <w:tcPr>
            <w:tcW w:w="4720" w:type="dxa"/>
          </w:tcPr>
          <w:p w:rsidR="00BD62F7" w:rsidRPr="006E2FC2" w:rsidRDefault="00BD62F7" w:rsidP="00BD62F7">
            <w:pPr>
              <w:rPr>
                <w:lang w:eastAsia="sr-Latn-RS"/>
              </w:rPr>
            </w:pPr>
            <w:r w:rsidRPr="006E2FC2">
              <w:rPr>
                <w:lang w:eastAsia="sr-Latn-RS"/>
              </w:rPr>
              <w:t xml:space="preserve">Isporuka materijala i izrada priključka za </w:t>
            </w:r>
            <w:r w:rsidRPr="006E2FC2">
              <w:rPr>
                <w:b/>
                <w:bCs/>
                <w:lang w:eastAsia="sr-Latn-RS"/>
              </w:rPr>
              <w:t>isključenjeglavnihprekidačauGROormanu</w:t>
            </w:r>
            <w:r w:rsidRPr="006E2FC2">
              <w:rPr>
                <w:lang w:eastAsia="sr-Latn-RS"/>
              </w:rPr>
              <w:t>bezhalogenim  provodnikom sa poboljšanim osobinama i   izolacionom   funkcionalnošću   u   uslovima   požara   tipa   NHXHX FE180/E90  3x1,5mm</w:t>
            </w:r>
            <w:r w:rsidRPr="006E2FC2">
              <w:rPr>
                <w:vertAlign w:val="superscript"/>
                <w:lang w:eastAsia="sr-Latn-RS"/>
              </w:rPr>
              <w:t>2</w:t>
            </w:r>
            <w:r w:rsidRPr="006E2FC2">
              <w:rPr>
                <w:lang w:eastAsia="sr-Latn-RS"/>
              </w:rPr>
              <w:t>.  Provodnici  se  polažu  u  prethodno  montirane kablovske regale. Prosečna dužina kabla je 80m.</w:t>
            </w:r>
            <w:r w:rsidRPr="006E2FC2">
              <w:rPr>
                <w:lang w:eastAsia="sr-Latn-RS"/>
              </w:rPr>
              <w:br/>
              <w:t>Komplet rad i materijal.</w:t>
            </w:r>
            <w:r w:rsidRPr="006E2FC2">
              <w:rPr>
                <w:lang w:eastAsia="sr-Latn-RS"/>
              </w:rPr>
              <w:br/>
              <w:t>NAPOMENA: Tačnu dužinu proveriti na licu mesta.</w:t>
            </w:r>
          </w:p>
        </w:tc>
        <w:tc>
          <w:tcPr>
            <w:tcW w:w="1134" w:type="dxa"/>
            <w:vAlign w:val="bottom"/>
          </w:tcPr>
          <w:p w:rsidR="00BD62F7" w:rsidRPr="006E2FC2" w:rsidRDefault="00BD62F7" w:rsidP="00BD62F7">
            <w:pPr>
              <w:rPr>
                <w:lang w:eastAsia="sr-Latn-RS"/>
              </w:rPr>
            </w:pPr>
            <w:r w:rsidRPr="006E2FC2">
              <w:rPr>
                <w:lang w:eastAsia="sr-Latn-RS"/>
              </w:rPr>
              <w:t>Kompl.</w:t>
            </w:r>
          </w:p>
        </w:tc>
        <w:tc>
          <w:tcPr>
            <w:tcW w:w="992" w:type="dxa"/>
            <w:vAlign w:val="bottom"/>
          </w:tcPr>
          <w:p w:rsidR="00BD62F7" w:rsidRPr="006E2FC2" w:rsidRDefault="00BD62F7" w:rsidP="00BD62F7">
            <w:pP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lastRenderedPageBreak/>
              <w:t> </w:t>
            </w:r>
            <w:r>
              <w:rPr>
                <w:lang w:eastAsia="sr-Latn-RS"/>
              </w:rPr>
              <w:t>39</w:t>
            </w:r>
          </w:p>
        </w:tc>
        <w:tc>
          <w:tcPr>
            <w:tcW w:w="4720" w:type="dxa"/>
          </w:tcPr>
          <w:p w:rsidR="00BD62F7" w:rsidRPr="006E2FC2" w:rsidRDefault="00BD62F7" w:rsidP="00BD62F7">
            <w:pPr>
              <w:rPr>
                <w:lang w:eastAsia="sr-Latn-RS"/>
              </w:rPr>
            </w:pPr>
            <w:r w:rsidRPr="006E2FC2">
              <w:rPr>
                <w:lang w:eastAsia="sr-Latn-RS"/>
              </w:rPr>
              <w:t>- N2XH-J 5x1,5mm² ;</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rPr>
                <w:lang w:eastAsia="sr-Latn-RS"/>
              </w:rPr>
            </w:pPr>
            <w:r w:rsidRPr="006E2FC2">
              <w:rPr>
                <w:lang w:eastAsia="sr-Latn-RS"/>
              </w:rPr>
              <w:t>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tcPr>
          <w:p w:rsidR="00BD62F7" w:rsidRPr="006E2FC2" w:rsidRDefault="00BD62F7" w:rsidP="00BD62F7">
            <w:pPr>
              <w:rPr>
                <w:lang w:eastAsia="sr-Latn-RS"/>
              </w:rPr>
            </w:pPr>
            <w:r w:rsidRPr="006E2FC2">
              <w:rPr>
                <w:lang w:eastAsia="sr-Latn-RS"/>
              </w:rPr>
              <w:t> </w:t>
            </w:r>
            <w:r>
              <w:rPr>
                <w:lang w:eastAsia="sr-Latn-RS"/>
              </w:rPr>
              <w:t>40</w:t>
            </w:r>
          </w:p>
        </w:tc>
        <w:tc>
          <w:tcPr>
            <w:tcW w:w="4720" w:type="dxa"/>
          </w:tcPr>
          <w:p w:rsidR="00BD62F7" w:rsidRPr="006E2FC2" w:rsidRDefault="00BD62F7" w:rsidP="00BD62F7">
            <w:pPr>
              <w:rPr>
                <w:lang w:eastAsia="sr-Latn-RS"/>
              </w:rPr>
            </w:pPr>
            <w:r w:rsidRPr="006E2FC2">
              <w:rPr>
                <w:lang w:eastAsia="sr-Latn-RS"/>
              </w:rPr>
              <w:t xml:space="preserve">Isporuka   materijala   i   izrada   priključka   za   </w:t>
            </w:r>
            <w:r w:rsidRPr="006E2FC2">
              <w:rPr>
                <w:b/>
                <w:bCs/>
                <w:lang w:eastAsia="sr-Latn-RS"/>
              </w:rPr>
              <w:t>opšteisigurnosno(antipanik)osvetljenje</w:t>
            </w:r>
            <w:r w:rsidRPr="006E2FC2">
              <w:rPr>
                <w:lang w:eastAsia="sr-Latn-RS"/>
              </w:rPr>
              <w:t>bezhalogenim   provodnicima   tipa   N2XH-J 3x1,5mm</w:t>
            </w:r>
            <w:r w:rsidRPr="006E2FC2">
              <w:rPr>
                <w:vertAlign w:val="superscript"/>
                <w:lang w:eastAsia="sr-Latn-RS"/>
              </w:rPr>
              <w:t>2</w:t>
            </w:r>
            <w:r w:rsidRPr="006E2FC2">
              <w:rPr>
                <w:lang w:eastAsia="sr-Latn-RS"/>
              </w:rPr>
              <w:t>. Provodnici se polažu delom ispod maltera, a delom u PNK kablovskim regalima u prostoru iznad spuštenog plafona i u PVC PKL kanalicama po zidu i stropu. Prosečna dužina kabla je 14m.</w:t>
            </w:r>
            <w:r w:rsidRPr="006E2FC2">
              <w:rPr>
                <w:lang w:eastAsia="sr-Latn-RS"/>
              </w:rPr>
              <w:br w:type="page"/>
              <w:t>Komplet rad i materijal.</w:t>
            </w:r>
            <w:r w:rsidRPr="006E2FC2">
              <w:rPr>
                <w:lang w:eastAsia="sr-Latn-RS"/>
              </w:rPr>
              <w:br w:type="page"/>
              <w:t>NAPOMENA: Tačnu dužinu proveriti na licu mesta.</w:t>
            </w:r>
          </w:p>
        </w:tc>
        <w:tc>
          <w:tcPr>
            <w:tcW w:w="1134" w:type="dxa"/>
            <w:vAlign w:val="bottom"/>
          </w:tcPr>
          <w:p w:rsidR="00BD62F7" w:rsidRPr="006E2FC2" w:rsidRDefault="00BD62F7" w:rsidP="00BD62F7">
            <w:pPr>
              <w:rPr>
                <w:lang w:eastAsia="sr-Latn-RS"/>
              </w:rPr>
            </w:pPr>
            <w:r w:rsidRPr="006E2FC2">
              <w:rPr>
                <w:lang w:eastAsia="sr-Latn-RS"/>
              </w:rPr>
              <w:t>Kompl.</w:t>
            </w:r>
          </w:p>
        </w:tc>
        <w:tc>
          <w:tcPr>
            <w:tcW w:w="992" w:type="dxa"/>
            <w:vAlign w:val="bottom"/>
          </w:tcPr>
          <w:p w:rsidR="00BD62F7" w:rsidRPr="006E2FC2" w:rsidRDefault="00BD62F7" w:rsidP="00BD62F7">
            <w:pPr>
              <w:rPr>
                <w:lang w:eastAsia="sr-Latn-RS"/>
              </w:rPr>
            </w:pPr>
            <w:r w:rsidRPr="006E2FC2">
              <w:rPr>
                <w:lang w:eastAsia="sr-Latn-RS"/>
              </w:rPr>
              <w:t>21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41</w:t>
            </w:r>
          </w:p>
        </w:tc>
        <w:tc>
          <w:tcPr>
            <w:tcW w:w="4720" w:type="dxa"/>
          </w:tcPr>
          <w:p w:rsidR="00BD62F7" w:rsidRPr="006E2FC2" w:rsidRDefault="00BD62F7" w:rsidP="00BD62F7">
            <w:pPr>
              <w:rPr>
                <w:lang w:eastAsia="sr-Latn-RS"/>
              </w:rPr>
            </w:pPr>
            <w:r w:rsidRPr="006E2FC2">
              <w:rPr>
                <w:lang w:eastAsia="sr-Latn-RS"/>
              </w:rPr>
              <w:t>- traka FeZn 25x4mm;</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jc w:val="center"/>
              <w:rPr>
                <w:lang w:eastAsia="sr-Latn-RS"/>
              </w:rPr>
            </w:pPr>
            <w:r w:rsidRPr="006E2FC2">
              <w:rPr>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42</w:t>
            </w:r>
          </w:p>
        </w:tc>
        <w:tc>
          <w:tcPr>
            <w:tcW w:w="4720" w:type="dxa"/>
          </w:tcPr>
          <w:p w:rsidR="00BD62F7" w:rsidRPr="006E2FC2" w:rsidRDefault="00BD62F7" w:rsidP="00BD62F7">
            <w:pPr>
              <w:rPr>
                <w:lang w:eastAsia="sr-Latn-RS"/>
              </w:rPr>
            </w:pPr>
            <w:r w:rsidRPr="006E2FC2">
              <w:rPr>
                <w:lang w:eastAsia="sr-Latn-RS"/>
              </w:rPr>
              <w:t>- traka FeZn 20x3mm;</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jc w:val="center"/>
              <w:rPr>
                <w:lang w:eastAsia="sr-Latn-RS"/>
              </w:rPr>
            </w:pPr>
            <w:r w:rsidRPr="006E2FC2">
              <w:rPr>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43</w:t>
            </w:r>
          </w:p>
        </w:tc>
        <w:tc>
          <w:tcPr>
            <w:tcW w:w="4720" w:type="dxa"/>
          </w:tcPr>
          <w:p w:rsidR="00BD62F7" w:rsidRPr="006E2FC2" w:rsidRDefault="00BD62F7" w:rsidP="00BD62F7">
            <w:pPr>
              <w:rPr>
                <w:lang w:eastAsia="sr-Latn-RS"/>
              </w:rPr>
            </w:pPr>
            <w:r w:rsidRPr="006E2FC2">
              <w:rPr>
                <w:lang w:eastAsia="sr-Latn-RS"/>
              </w:rPr>
              <w:t>- N2XH-J 35mm</w:t>
            </w:r>
            <w:r w:rsidRPr="006E2FC2">
              <w:rPr>
                <w:vertAlign w:val="superscript"/>
                <w:lang w:eastAsia="sr-Latn-RS"/>
              </w:rPr>
              <w:t>2</w:t>
            </w:r>
            <w:r w:rsidRPr="006E2FC2">
              <w:rPr>
                <w:lang w:eastAsia="sr-Latn-RS"/>
              </w:rPr>
              <w:t>;</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jc w:val="center"/>
              <w:rPr>
                <w:lang w:eastAsia="sr-Latn-RS"/>
              </w:rPr>
            </w:pPr>
            <w:r w:rsidRPr="006E2FC2">
              <w:rPr>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44</w:t>
            </w:r>
          </w:p>
        </w:tc>
        <w:tc>
          <w:tcPr>
            <w:tcW w:w="4720" w:type="dxa"/>
          </w:tcPr>
          <w:p w:rsidR="00BD62F7" w:rsidRPr="006E2FC2" w:rsidRDefault="00BD62F7" w:rsidP="00BD62F7">
            <w:pPr>
              <w:rPr>
                <w:lang w:eastAsia="sr-Latn-RS"/>
              </w:rPr>
            </w:pPr>
            <w:r w:rsidRPr="006E2FC2">
              <w:rPr>
                <w:lang w:eastAsia="sr-Latn-RS"/>
              </w:rPr>
              <w:t>- N2XH-J 16mm</w:t>
            </w:r>
            <w:r w:rsidRPr="006E2FC2">
              <w:rPr>
                <w:vertAlign w:val="superscript"/>
                <w:lang w:eastAsia="sr-Latn-RS"/>
              </w:rPr>
              <w:t>2</w:t>
            </w:r>
            <w:r w:rsidRPr="006E2FC2">
              <w:rPr>
                <w:lang w:eastAsia="sr-Latn-RS"/>
              </w:rPr>
              <w:t>;</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jc w:val="center"/>
              <w:rPr>
                <w:lang w:eastAsia="sr-Latn-RS"/>
              </w:rPr>
            </w:pPr>
            <w:r w:rsidRPr="006E2FC2">
              <w:rPr>
                <w:lang w:eastAsia="sr-Latn-RS"/>
              </w:rPr>
              <w:t>200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45</w:t>
            </w:r>
          </w:p>
        </w:tc>
        <w:tc>
          <w:tcPr>
            <w:tcW w:w="4720" w:type="dxa"/>
          </w:tcPr>
          <w:p w:rsidR="00BD62F7" w:rsidRPr="006E2FC2" w:rsidRDefault="00BD62F7" w:rsidP="00BD62F7">
            <w:pPr>
              <w:rPr>
                <w:lang w:eastAsia="sr-Latn-RS"/>
              </w:rPr>
            </w:pPr>
            <w:r w:rsidRPr="006E2FC2">
              <w:rPr>
                <w:lang w:eastAsia="sr-Latn-RS"/>
              </w:rPr>
              <w:t>- N2XH-J 6mm</w:t>
            </w:r>
            <w:r w:rsidRPr="006E2FC2">
              <w:rPr>
                <w:vertAlign w:val="superscript"/>
                <w:lang w:eastAsia="sr-Latn-RS"/>
              </w:rPr>
              <w:t>2</w:t>
            </w:r>
            <w:r w:rsidRPr="006E2FC2">
              <w:rPr>
                <w:lang w:eastAsia="sr-Latn-RS"/>
              </w:rPr>
              <w:t>;</w:t>
            </w:r>
          </w:p>
        </w:tc>
        <w:tc>
          <w:tcPr>
            <w:tcW w:w="1134" w:type="dxa"/>
          </w:tcPr>
          <w:p w:rsidR="00BD62F7" w:rsidRPr="006E2FC2" w:rsidRDefault="00BD62F7" w:rsidP="00BD62F7">
            <w:pPr>
              <w:rPr>
                <w:lang w:eastAsia="sr-Latn-RS"/>
              </w:rPr>
            </w:pPr>
            <w:r w:rsidRPr="006E2FC2">
              <w:rPr>
                <w:lang w:eastAsia="sr-Latn-RS"/>
              </w:rPr>
              <w:t>m</w:t>
            </w:r>
          </w:p>
        </w:tc>
        <w:tc>
          <w:tcPr>
            <w:tcW w:w="992" w:type="dxa"/>
          </w:tcPr>
          <w:p w:rsidR="00BD62F7" w:rsidRPr="006E2FC2" w:rsidRDefault="00BD62F7" w:rsidP="00BD62F7">
            <w:pPr>
              <w:jc w:val="center"/>
              <w:rPr>
                <w:lang w:eastAsia="sr-Latn-RS"/>
              </w:rPr>
            </w:pPr>
            <w:r w:rsidRPr="006E2FC2">
              <w:rPr>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46</w:t>
            </w:r>
          </w:p>
        </w:tc>
        <w:tc>
          <w:tcPr>
            <w:tcW w:w="4720" w:type="dxa"/>
          </w:tcPr>
          <w:p w:rsidR="00BD62F7" w:rsidRPr="006E2FC2" w:rsidRDefault="00BD62F7" w:rsidP="00BD62F7">
            <w:pPr>
              <w:rPr>
                <w:lang w:eastAsia="sr-Latn-RS"/>
              </w:rPr>
            </w:pPr>
            <w:r w:rsidRPr="006E2FC2">
              <w:rPr>
                <w:lang w:eastAsia="sr-Latn-RS"/>
              </w:rPr>
              <w:t>- ukrsni komad SRPS. N.B4.936;</w:t>
            </w:r>
          </w:p>
        </w:tc>
        <w:tc>
          <w:tcPr>
            <w:tcW w:w="1134" w:type="dxa"/>
          </w:tcPr>
          <w:p w:rsidR="00BD62F7" w:rsidRPr="006E2FC2" w:rsidRDefault="00BD62F7" w:rsidP="00BD62F7">
            <w:pPr>
              <w:rPr>
                <w:lang w:eastAsia="sr-Latn-RS"/>
              </w:rPr>
            </w:pPr>
            <w:r w:rsidRPr="006E2FC2">
              <w:rPr>
                <w:lang w:eastAsia="sr-Latn-RS"/>
              </w:rPr>
              <w:t>kom.</w:t>
            </w:r>
          </w:p>
        </w:tc>
        <w:tc>
          <w:tcPr>
            <w:tcW w:w="992" w:type="dxa"/>
          </w:tcPr>
          <w:p w:rsidR="00BD62F7" w:rsidRPr="006E2FC2" w:rsidRDefault="00BD62F7" w:rsidP="00BD62F7">
            <w:pPr>
              <w:jc w:val="center"/>
              <w:rPr>
                <w:lang w:eastAsia="sr-Latn-RS"/>
              </w:rPr>
            </w:pPr>
            <w:r w:rsidRPr="006E2FC2">
              <w:rPr>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47</w:t>
            </w:r>
          </w:p>
        </w:tc>
        <w:tc>
          <w:tcPr>
            <w:tcW w:w="4720" w:type="dxa"/>
          </w:tcPr>
          <w:p w:rsidR="00BD62F7" w:rsidRPr="006E2FC2" w:rsidRDefault="00BD62F7" w:rsidP="00BD62F7">
            <w:pPr>
              <w:rPr>
                <w:lang w:eastAsia="sr-Latn-RS"/>
              </w:rPr>
            </w:pPr>
            <w:r w:rsidRPr="006E2FC2">
              <w:rPr>
                <w:lang w:eastAsia="sr-Latn-RS"/>
              </w:rPr>
              <w:t>- SRPS N.B4.925 (nosač);</w:t>
            </w:r>
          </w:p>
        </w:tc>
        <w:tc>
          <w:tcPr>
            <w:tcW w:w="1134" w:type="dxa"/>
          </w:tcPr>
          <w:p w:rsidR="00BD62F7" w:rsidRPr="006E2FC2" w:rsidRDefault="00BD62F7" w:rsidP="00BD62F7">
            <w:pPr>
              <w:rPr>
                <w:lang w:eastAsia="sr-Latn-RS"/>
              </w:rPr>
            </w:pPr>
            <w:r w:rsidRPr="006E2FC2">
              <w:rPr>
                <w:lang w:eastAsia="sr-Latn-RS"/>
              </w:rPr>
              <w:t>kom.</w:t>
            </w:r>
          </w:p>
        </w:tc>
        <w:tc>
          <w:tcPr>
            <w:tcW w:w="992" w:type="dxa"/>
          </w:tcPr>
          <w:p w:rsidR="00BD62F7" w:rsidRPr="006E2FC2" w:rsidRDefault="00BD62F7" w:rsidP="00BD62F7">
            <w:pPr>
              <w:jc w:val="center"/>
              <w:rPr>
                <w:lang w:eastAsia="sr-Latn-RS"/>
              </w:rPr>
            </w:pPr>
            <w:r w:rsidRPr="006E2FC2">
              <w:rPr>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48</w:t>
            </w:r>
          </w:p>
        </w:tc>
        <w:tc>
          <w:tcPr>
            <w:tcW w:w="4720" w:type="dxa"/>
          </w:tcPr>
          <w:p w:rsidR="00BD62F7" w:rsidRPr="006E2FC2" w:rsidRDefault="00BD62F7" w:rsidP="00BD62F7">
            <w:pPr>
              <w:rPr>
                <w:lang w:eastAsia="sr-Latn-RS"/>
              </w:rPr>
            </w:pPr>
            <w:r w:rsidRPr="006E2FC2">
              <w:rPr>
                <w:lang w:eastAsia="sr-Latn-RS"/>
              </w:rPr>
              <w:t>- perforirana traka duž 1,5m</w:t>
            </w:r>
          </w:p>
        </w:tc>
        <w:tc>
          <w:tcPr>
            <w:tcW w:w="1134" w:type="dxa"/>
          </w:tcPr>
          <w:p w:rsidR="00BD62F7" w:rsidRPr="006E2FC2" w:rsidRDefault="00BD62F7" w:rsidP="00BD62F7">
            <w:pPr>
              <w:rPr>
                <w:lang w:eastAsia="sr-Latn-RS"/>
              </w:rPr>
            </w:pPr>
            <w:r w:rsidRPr="006E2FC2">
              <w:rPr>
                <w:lang w:eastAsia="sr-Latn-RS"/>
              </w:rPr>
              <w:t>Kom.</w:t>
            </w:r>
          </w:p>
        </w:tc>
        <w:tc>
          <w:tcPr>
            <w:tcW w:w="992" w:type="dxa"/>
          </w:tcPr>
          <w:p w:rsidR="00BD62F7" w:rsidRPr="006E2FC2" w:rsidRDefault="00BD62F7" w:rsidP="00BD62F7">
            <w:pPr>
              <w:jc w:val="center"/>
              <w:rPr>
                <w:lang w:eastAsia="sr-Latn-RS"/>
              </w:rPr>
            </w:pPr>
            <w:r w:rsidRPr="006E2FC2">
              <w:rPr>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bottom"/>
          </w:tcPr>
          <w:p w:rsidR="00BD62F7" w:rsidRPr="006E2FC2" w:rsidRDefault="00BD62F7" w:rsidP="00BD62F7">
            <w:pPr>
              <w:rPr>
                <w:lang w:eastAsia="sr-Latn-RS"/>
              </w:rPr>
            </w:pPr>
            <w:r w:rsidRPr="006E2FC2">
              <w:rPr>
                <w:lang w:eastAsia="sr-Latn-RS"/>
              </w:rPr>
              <w:t> </w:t>
            </w:r>
            <w:r>
              <w:rPr>
                <w:lang w:eastAsia="sr-Latn-RS"/>
              </w:rPr>
              <w:t>49</w:t>
            </w:r>
          </w:p>
        </w:tc>
        <w:tc>
          <w:tcPr>
            <w:tcW w:w="4720" w:type="dxa"/>
          </w:tcPr>
          <w:p w:rsidR="00BD62F7" w:rsidRPr="006E2FC2" w:rsidRDefault="00BD62F7" w:rsidP="00BD62F7">
            <w:pPr>
              <w:rPr>
                <w:lang w:eastAsia="sr-Latn-RS"/>
              </w:rPr>
            </w:pPr>
            <w:r w:rsidRPr="006E2FC2">
              <w:rPr>
                <w:lang w:eastAsia="sr-Latn-RS"/>
              </w:rPr>
              <w:t>- vijak, navrtak i zupčasta podloška.</w:t>
            </w:r>
          </w:p>
        </w:tc>
        <w:tc>
          <w:tcPr>
            <w:tcW w:w="1134" w:type="dxa"/>
          </w:tcPr>
          <w:p w:rsidR="00BD62F7" w:rsidRPr="006E2FC2" w:rsidRDefault="00BD62F7" w:rsidP="00BD62F7">
            <w:pPr>
              <w:rPr>
                <w:lang w:eastAsia="sr-Latn-RS"/>
              </w:rPr>
            </w:pPr>
            <w:r w:rsidRPr="006E2FC2">
              <w:rPr>
                <w:lang w:eastAsia="sr-Latn-RS"/>
              </w:rPr>
              <w:t>Kompl.</w:t>
            </w:r>
          </w:p>
        </w:tc>
        <w:tc>
          <w:tcPr>
            <w:tcW w:w="992" w:type="dxa"/>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50</w:t>
            </w:r>
          </w:p>
        </w:tc>
        <w:tc>
          <w:tcPr>
            <w:tcW w:w="4720" w:type="dxa"/>
          </w:tcPr>
          <w:p w:rsidR="00BD62F7" w:rsidRPr="006E2FC2" w:rsidRDefault="00BD62F7" w:rsidP="00BD62F7">
            <w:pPr>
              <w:rPr>
                <w:lang w:eastAsia="sr-Latn-RS"/>
              </w:rPr>
            </w:pPr>
            <w:r w:rsidRPr="006E2FC2">
              <w:rPr>
                <w:lang w:eastAsia="sr-Latn-RS"/>
              </w:rPr>
              <w:t>-  sitan  vezni  rad  i  materijal  (SIP,  vijci,  tiple,  stopice,  Cu  pletenice, zupčaste podloške, crvena farba i sl.)</w:t>
            </w:r>
          </w:p>
        </w:tc>
        <w:tc>
          <w:tcPr>
            <w:tcW w:w="1134" w:type="dxa"/>
            <w:vAlign w:val="center"/>
          </w:tcPr>
          <w:p w:rsidR="00BD62F7" w:rsidRPr="006E2FC2" w:rsidRDefault="00BD62F7" w:rsidP="00BD62F7">
            <w:pPr>
              <w:rPr>
                <w:lang w:eastAsia="sr-Latn-RS"/>
              </w:rPr>
            </w:pPr>
            <w:r w:rsidRPr="006E2FC2">
              <w:rPr>
                <w:lang w:eastAsia="sr-Latn-RS"/>
              </w:rPr>
              <w:t>Kompl.</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rPr>
                <w:lang w:eastAsia="sr-Latn-RS"/>
              </w:rPr>
            </w:pPr>
            <w:r>
              <w:rPr>
                <w:lang w:eastAsia="sr-Latn-RS"/>
              </w:rPr>
              <w:t>51</w:t>
            </w:r>
          </w:p>
        </w:tc>
        <w:tc>
          <w:tcPr>
            <w:tcW w:w="4720" w:type="dxa"/>
          </w:tcPr>
          <w:p w:rsidR="00BD62F7" w:rsidRPr="006E2FC2" w:rsidRDefault="00BD62F7" w:rsidP="00BD62F7">
            <w:pPr>
              <w:rPr>
                <w:lang w:eastAsia="sr-Latn-RS"/>
              </w:rPr>
            </w:pPr>
            <w:r w:rsidRPr="006E2FC2">
              <w:rPr>
                <w:lang w:eastAsia="sr-Latn-RS"/>
              </w:rPr>
              <w:t>- galvanski spoj vijkom i navrtkom sa zupčastom podloškom, kopmpletno sa provodnikom P-Y 6-16mm</w:t>
            </w:r>
            <w:r w:rsidRPr="006E2FC2">
              <w:rPr>
                <w:vertAlign w:val="superscript"/>
                <w:lang w:eastAsia="sr-Latn-RS"/>
              </w:rPr>
              <w:t xml:space="preserve">2 </w:t>
            </w:r>
            <w:r w:rsidRPr="006E2FC2">
              <w:rPr>
                <w:lang w:eastAsia="sr-Latn-RS"/>
              </w:rPr>
              <w:t>dužine od 0,5m do 1m, sa stopicama i sl.;</w:t>
            </w:r>
          </w:p>
        </w:tc>
        <w:tc>
          <w:tcPr>
            <w:tcW w:w="1134" w:type="dxa"/>
            <w:vAlign w:val="center"/>
          </w:tcPr>
          <w:p w:rsidR="00BD62F7" w:rsidRPr="006E2FC2" w:rsidRDefault="00BD62F7" w:rsidP="00BD62F7">
            <w:pPr>
              <w:rPr>
                <w:lang w:eastAsia="sr-Latn-RS"/>
              </w:rPr>
            </w:pPr>
            <w:r w:rsidRPr="006E2FC2">
              <w:rPr>
                <w:lang w:eastAsia="sr-Latn-RS"/>
              </w:rPr>
              <w:t>kom.</w:t>
            </w:r>
          </w:p>
        </w:tc>
        <w:tc>
          <w:tcPr>
            <w:tcW w:w="992" w:type="dxa"/>
            <w:vAlign w:val="center"/>
          </w:tcPr>
          <w:p w:rsidR="00BD62F7" w:rsidRPr="006E2FC2" w:rsidRDefault="00BD62F7" w:rsidP="00BD62F7">
            <w:pPr>
              <w:jc w:val="center"/>
              <w:rPr>
                <w:lang w:eastAsia="sr-Latn-RS"/>
              </w:rPr>
            </w:pPr>
            <w:r w:rsidRPr="006E2FC2">
              <w:rPr>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tcPr>
          <w:p w:rsidR="00BD62F7" w:rsidRPr="006E2FC2" w:rsidRDefault="00BD62F7" w:rsidP="00BD62F7">
            <w:pPr>
              <w:rPr>
                <w:lang w:eastAsia="sr-Latn-RS"/>
              </w:rPr>
            </w:pPr>
            <w:r w:rsidRPr="006E2FC2">
              <w:rPr>
                <w:lang w:eastAsia="sr-Latn-RS"/>
              </w:rPr>
              <w:t> </w:t>
            </w:r>
            <w:r>
              <w:rPr>
                <w:lang w:eastAsia="sr-Latn-RS"/>
              </w:rPr>
              <w:t>52</w:t>
            </w:r>
          </w:p>
        </w:tc>
        <w:tc>
          <w:tcPr>
            <w:tcW w:w="4720" w:type="dxa"/>
          </w:tcPr>
          <w:p w:rsidR="00BD62F7" w:rsidRPr="006E2FC2" w:rsidRDefault="00BD62F7" w:rsidP="00BD62F7">
            <w:pPr>
              <w:rPr>
                <w:lang w:eastAsia="sr-Latn-RS"/>
              </w:rPr>
            </w:pPr>
            <w:r w:rsidRPr="006E2FC2">
              <w:rPr>
                <w:lang w:eastAsia="sr-Latn-RS"/>
              </w:rPr>
              <w:t>Sitan nespecificirani rad i materijal.</w:t>
            </w:r>
          </w:p>
        </w:tc>
        <w:tc>
          <w:tcPr>
            <w:tcW w:w="1134" w:type="dxa"/>
          </w:tcPr>
          <w:p w:rsidR="00BD62F7" w:rsidRPr="006E2FC2" w:rsidRDefault="00BD62F7" w:rsidP="00BD62F7">
            <w:pPr>
              <w:rPr>
                <w:lang w:eastAsia="sr-Latn-RS"/>
              </w:rPr>
            </w:pPr>
            <w:r w:rsidRPr="006E2FC2">
              <w:rPr>
                <w:lang w:eastAsia="sr-Latn-RS"/>
              </w:rPr>
              <w:t>Paušalno</w:t>
            </w:r>
          </w:p>
        </w:tc>
        <w:tc>
          <w:tcPr>
            <w:tcW w:w="992" w:type="dxa"/>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53</w:t>
            </w:r>
          </w:p>
        </w:tc>
        <w:tc>
          <w:tcPr>
            <w:tcW w:w="4720" w:type="dxa"/>
            <w:vAlign w:val="bottom"/>
          </w:tcPr>
          <w:p w:rsidR="00BD62F7" w:rsidRPr="006E2FC2" w:rsidRDefault="00BD62F7" w:rsidP="00BD62F7">
            <w:pPr>
              <w:rPr>
                <w:lang w:eastAsia="sr-Latn-RS"/>
              </w:rPr>
            </w:pPr>
            <w:r w:rsidRPr="006E2FC2">
              <w:rPr>
                <w:lang w:eastAsia="sr-Latn-RS"/>
              </w:rPr>
              <w:t xml:space="preserve">Isporuka  i  nanošenje vatrootpornog  materijala PLAMAL  S ili sličan za zaštitu </w:t>
            </w:r>
            <w:r w:rsidRPr="006E2FC2">
              <w:rPr>
                <w:lang w:eastAsia="sr-Latn-RS"/>
              </w:rPr>
              <w:lastRenderedPageBreak/>
              <w:t>kablova i regala na prelazu iz jedne u drugu požarnu zonu, po 2m sa  obe  strane.  Takođe  vatrootporni  materijal  se  nanosi  na  kablovske trase  u  dugačkim  prostorijama  i  to  po  3  m  na  svakih  15m  kablovske trase.  Kablovske  trase  se  oslojavaju  špricanjem  ili  premazivanjem četkom.</w:t>
            </w:r>
            <w:r w:rsidRPr="006E2FC2">
              <w:rPr>
                <w:lang w:eastAsia="sr-Latn-RS"/>
              </w:rPr>
              <w:br/>
              <w:t>Komplet rad i materijal (sa atestima i certifikatima).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Kg</w:t>
            </w:r>
          </w:p>
        </w:tc>
        <w:tc>
          <w:tcPr>
            <w:tcW w:w="992" w:type="dxa"/>
            <w:vAlign w:val="bottom"/>
          </w:tcPr>
          <w:p w:rsidR="00BD62F7" w:rsidRPr="006E2FC2" w:rsidRDefault="00BD62F7" w:rsidP="00BD62F7">
            <w:pPr>
              <w:jc w:val="center"/>
              <w:rPr>
                <w:lang w:eastAsia="sr-Latn-RS"/>
              </w:rPr>
            </w:pPr>
            <w:r w:rsidRPr="006E2FC2">
              <w:rPr>
                <w:lang w:eastAsia="sr-Latn-RS"/>
              </w:rPr>
              <w:t>120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lastRenderedPageBreak/>
              <w:t>54</w:t>
            </w:r>
          </w:p>
        </w:tc>
        <w:tc>
          <w:tcPr>
            <w:tcW w:w="4720" w:type="dxa"/>
            <w:vAlign w:val="bottom"/>
          </w:tcPr>
          <w:p w:rsidR="00BD62F7" w:rsidRPr="006E2FC2" w:rsidRDefault="00BD62F7" w:rsidP="00BD62F7">
            <w:pPr>
              <w:rPr>
                <w:lang w:eastAsia="sr-Latn-RS"/>
              </w:rPr>
            </w:pPr>
            <w:r w:rsidRPr="006E2FC2">
              <w:rPr>
                <w:lang w:eastAsia="sr-Latn-RS"/>
              </w:rPr>
              <w:t>Isporuka i nanošenje izolacione žbuke, proizvođača PLAMAL S ili sl, kao završni sloj pri zatvaranju otvora u požarnim zidovima.</w:t>
            </w:r>
            <w:r w:rsidRPr="006E2FC2">
              <w:rPr>
                <w:lang w:eastAsia="sr-Latn-RS"/>
              </w:rPr>
              <w:br/>
              <w:t>Komplet rad i materijal (sa atestima i certifikatima).</w:t>
            </w:r>
          </w:p>
        </w:tc>
        <w:tc>
          <w:tcPr>
            <w:tcW w:w="1134" w:type="dxa"/>
            <w:vAlign w:val="bottom"/>
          </w:tcPr>
          <w:p w:rsidR="00BD62F7" w:rsidRPr="006E2FC2" w:rsidRDefault="00BD62F7" w:rsidP="00BD62F7">
            <w:pPr>
              <w:jc w:val="center"/>
              <w:rPr>
                <w:lang w:eastAsia="sr-Latn-RS"/>
              </w:rPr>
            </w:pPr>
            <w:r w:rsidRPr="006E2FC2">
              <w:rPr>
                <w:lang w:eastAsia="sr-Latn-RS"/>
              </w:rPr>
              <w:t>Kg</w:t>
            </w:r>
          </w:p>
        </w:tc>
        <w:tc>
          <w:tcPr>
            <w:tcW w:w="992" w:type="dxa"/>
            <w:vAlign w:val="bottom"/>
          </w:tcPr>
          <w:p w:rsidR="00BD62F7" w:rsidRPr="006E2FC2" w:rsidRDefault="00BD62F7" w:rsidP="00BD62F7">
            <w:pPr>
              <w:jc w:val="center"/>
              <w:rPr>
                <w:lang w:eastAsia="sr-Latn-RS"/>
              </w:rPr>
            </w:pPr>
            <w:r w:rsidRPr="006E2FC2">
              <w:rPr>
                <w:lang w:eastAsia="sr-Latn-RS"/>
              </w:rPr>
              <w:t>140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55</w:t>
            </w:r>
          </w:p>
        </w:tc>
        <w:tc>
          <w:tcPr>
            <w:tcW w:w="4720" w:type="dxa"/>
            <w:vAlign w:val="bottom"/>
          </w:tcPr>
          <w:p w:rsidR="00BD62F7" w:rsidRPr="006E2FC2" w:rsidRDefault="00BD62F7" w:rsidP="00BD62F7">
            <w:pPr>
              <w:rPr>
                <w:lang w:eastAsia="sr-Latn-RS"/>
              </w:rPr>
            </w:pPr>
            <w:r w:rsidRPr="006E2FC2">
              <w:rPr>
                <w:lang w:eastAsia="sr-Latn-RS"/>
              </w:rPr>
              <w:t>Isporuka  i  postavljanje  panelnihvatrootpornih  pregrada  za  zatvaranje otvora u požarnim zidovima.</w:t>
            </w:r>
            <w:r w:rsidRPr="006E2FC2">
              <w:rPr>
                <w:lang w:eastAsia="sr-Latn-RS"/>
              </w:rPr>
              <w:br/>
              <w:t>Komplet rad i materijal (sa atestima i certifikatima).</w:t>
            </w:r>
          </w:p>
        </w:tc>
        <w:tc>
          <w:tcPr>
            <w:tcW w:w="1134" w:type="dxa"/>
            <w:vAlign w:val="bottom"/>
          </w:tcPr>
          <w:p w:rsidR="00BD62F7" w:rsidRPr="006E2FC2" w:rsidRDefault="00BD62F7" w:rsidP="00BD62F7">
            <w:pPr>
              <w:jc w:val="center"/>
              <w:rPr>
                <w:lang w:eastAsia="sr-Latn-RS"/>
              </w:rPr>
            </w:pPr>
            <w:r w:rsidRPr="006E2FC2">
              <w:rPr>
                <w:lang w:eastAsia="sr-Latn-RS"/>
              </w:rPr>
              <w:t>m2</w:t>
            </w:r>
          </w:p>
        </w:tc>
        <w:tc>
          <w:tcPr>
            <w:tcW w:w="992" w:type="dxa"/>
            <w:vAlign w:val="bottom"/>
          </w:tcPr>
          <w:p w:rsidR="00BD62F7" w:rsidRPr="006E2FC2" w:rsidRDefault="00BD62F7" w:rsidP="00BD62F7">
            <w:pPr>
              <w:jc w:val="center"/>
              <w:rPr>
                <w:lang w:eastAsia="sr-Latn-RS"/>
              </w:rPr>
            </w:pPr>
            <w:r w:rsidRPr="006E2FC2">
              <w:rPr>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56</w:t>
            </w:r>
          </w:p>
        </w:tc>
        <w:tc>
          <w:tcPr>
            <w:tcW w:w="4720" w:type="dxa"/>
            <w:vAlign w:val="bottom"/>
          </w:tcPr>
          <w:p w:rsidR="00BD62F7" w:rsidRPr="006E2FC2" w:rsidRDefault="00BD62F7" w:rsidP="00BD62F7">
            <w:pPr>
              <w:rPr>
                <w:lang w:eastAsia="sr-Latn-RS"/>
              </w:rPr>
            </w:pPr>
            <w:r w:rsidRPr="006E2FC2">
              <w:rPr>
                <w:lang w:eastAsia="sr-Latn-RS"/>
              </w:rPr>
              <w:t>Isporuka  i  postavljanje  ekspandirajućih  vrećica  standardne  veličine 340x180x35mm,  proizvođača  PLAMAL  ili  slične,  koje  se  postavljaju između panelnih pregrada pri zatvaranju otvora u požarnim zidovima.</w:t>
            </w:r>
            <w:r w:rsidRPr="006E2FC2">
              <w:rPr>
                <w:lang w:eastAsia="sr-Latn-RS"/>
              </w:rPr>
              <w:br w:type="page"/>
              <w:t>Komplet rad i materijal (sa atestima i certifikatima).</w:t>
            </w:r>
          </w:p>
        </w:tc>
        <w:tc>
          <w:tcPr>
            <w:tcW w:w="1134" w:type="dxa"/>
            <w:vAlign w:val="bottom"/>
          </w:tcPr>
          <w:p w:rsidR="00BD62F7" w:rsidRPr="006E2FC2" w:rsidRDefault="00BD62F7" w:rsidP="00BD62F7">
            <w:pPr>
              <w:jc w:val="center"/>
              <w:rPr>
                <w:lang w:eastAsia="sr-Latn-RS"/>
              </w:rPr>
            </w:pPr>
            <w:r w:rsidRPr="006E2FC2">
              <w:rPr>
                <w:lang w:eastAsia="sr-Latn-RS"/>
              </w:rPr>
              <w:t>Kompl.</w:t>
            </w:r>
          </w:p>
        </w:tc>
        <w:tc>
          <w:tcPr>
            <w:tcW w:w="992" w:type="dxa"/>
            <w:vAlign w:val="bottom"/>
          </w:tcPr>
          <w:p w:rsidR="00BD62F7" w:rsidRPr="006E2FC2" w:rsidRDefault="00BD62F7" w:rsidP="00BD62F7">
            <w:pPr>
              <w:jc w:val="center"/>
              <w:rPr>
                <w:lang w:eastAsia="sr-Latn-RS"/>
              </w:rPr>
            </w:pPr>
            <w:r w:rsidRPr="006E2FC2">
              <w:rPr>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right"/>
              <w:rPr>
                <w:lang w:eastAsia="sr-Latn-RS"/>
              </w:rPr>
            </w:pPr>
            <w:r>
              <w:rPr>
                <w:lang w:eastAsia="sr-Latn-RS"/>
              </w:rPr>
              <w:t>57</w:t>
            </w:r>
          </w:p>
        </w:tc>
        <w:tc>
          <w:tcPr>
            <w:tcW w:w="4720" w:type="dxa"/>
            <w:vAlign w:val="bottom"/>
          </w:tcPr>
          <w:p w:rsidR="00BD62F7" w:rsidRPr="006E2FC2" w:rsidRDefault="00BD62F7" w:rsidP="00BD62F7">
            <w:pPr>
              <w:rPr>
                <w:lang w:eastAsia="sr-Latn-RS"/>
              </w:rPr>
            </w:pPr>
            <w:r w:rsidRPr="006E2FC2">
              <w:rPr>
                <w:lang w:eastAsia="sr-Latn-RS"/>
              </w:rPr>
              <w:t>Izrada  zaštitnih  premaza  i  izdavanje  sertifikata  od  strane  ovlaštenog izvođača radova na zaštiti elektro instalacionih kablova i regala.</w:t>
            </w:r>
            <w:r w:rsidRPr="006E2FC2">
              <w:rPr>
                <w:lang w:eastAsia="sr-Latn-RS"/>
              </w:rPr>
              <w:br/>
              <w:t xml:space="preserve">Komplet rad i materijal (sa atestima i </w:t>
            </w:r>
            <w:r w:rsidRPr="006E2FC2">
              <w:rPr>
                <w:lang w:eastAsia="sr-Latn-RS"/>
              </w:rPr>
              <w:lastRenderedPageBreak/>
              <w:t>certifikatima).</w:t>
            </w:r>
          </w:p>
        </w:tc>
        <w:tc>
          <w:tcPr>
            <w:tcW w:w="1134" w:type="dxa"/>
            <w:vAlign w:val="bottom"/>
          </w:tcPr>
          <w:p w:rsidR="00BD62F7" w:rsidRPr="006E2FC2" w:rsidRDefault="00BD62F7" w:rsidP="00BD62F7">
            <w:pPr>
              <w:jc w:val="center"/>
              <w:rPr>
                <w:lang w:eastAsia="sr-Latn-RS"/>
              </w:rPr>
            </w:pPr>
            <w:r w:rsidRPr="006E2FC2">
              <w:rPr>
                <w:lang w:eastAsia="sr-Latn-RS"/>
              </w:rPr>
              <w:lastRenderedPageBreak/>
              <w:t>Paušalno</w:t>
            </w:r>
          </w:p>
        </w:tc>
        <w:tc>
          <w:tcPr>
            <w:tcW w:w="992" w:type="dxa"/>
            <w:vAlign w:val="bottom"/>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lastRenderedPageBreak/>
              <w:t>58</w:t>
            </w:r>
          </w:p>
        </w:tc>
        <w:tc>
          <w:tcPr>
            <w:tcW w:w="4720" w:type="dxa"/>
            <w:vAlign w:val="center"/>
          </w:tcPr>
          <w:p w:rsidR="00BD62F7" w:rsidRPr="006E2FC2" w:rsidRDefault="00BD62F7" w:rsidP="00BD62F7">
            <w:pPr>
              <w:rPr>
                <w:lang w:eastAsia="sr-Latn-RS"/>
              </w:rPr>
            </w:pPr>
            <w:r w:rsidRPr="006E2FC2">
              <w:rPr>
                <w:lang w:eastAsia="sr-Latn-RS"/>
              </w:rPr>
              <w:t xml:space="preserve">Isporuka i montaža u portirnicu PP centrale, analogne adresibilne protivpožarne centrale PPC tipa KFP-AF4 sa 4 petlje (KFP-AF2 sa dve petlje i dodatnim modulom za još dve petlje KFP-A-LB), </w:t>
            </w:r>
            <w:r w:rsidRPr="006E2FC2">
              <w:rPr>
                <w:i/>
                <w:iCs/>
                <w:lang w:eastAsia="sr-Latn-RS"/>
              </w:rPr>
              <w:t>Kilsen</w:t>
            </w:r>
            <w:r w:rsidRPr="006E2FC2">
              <w:rPr>
                <w:lang w:eastAsia="sr-Latn-RS"/>
              </w:rPr>
              <w:t xml:space="preserve">–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w:t>
            </w:r>
            <w:r>
              <w:rPr>
                <w:lang w:eastAsia="sr-Latn-RS"/>
              </w:rPr>
              <w:t>odgovarajuće</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59</w:t>
            </w:r>
          </w:p>
        </w:tc>
        <w:tc>
          <w:tcPr>
            <w:tcW w:w="4720" w:type="dxa"/>
            <w:vAlign w:val="center"/>
          </w:tcPr>
          <w:p w:rsidR="00BD62F7" w:rsidRPr="006E2FC2" w:rsidRDefault="00BD62F7" w:rsidP="00BD62F7">
            <w:pPr>
              <w:rPr>
                <w:lang w:eastAsia="sr-Latn-RS"/>
              </w:rPr>
            </w:pPr>
            <w:r w:rsidRPr="006E2FC2">
              <w:rPr>
                <w:lang w:eastAsia="sr-Latn-RS"/>
              </w:rPr>
              <w:t xml:space="preserve">Isporuka i ugradnja u RO-PP-1 komunikacionog modula RS-485 tip KAL-785, Kilsen, za umrežavanje PP centrala.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60</w:t>
            </w:r>
          </w:p>
        </w:tc>
        <w:tc>
          <w:tcPr>
            <w:tcW w:w="4720" w:type="dxa"/>
            <w:vAlign w:val="center"/>
          </w:tcPr>
          <w:p w:rsidR="00BD62F7" w:rsidRPr="006E2FC2" w:rsidRDefault="00BD62F7" w:rsidP="00BD62F7">
            <w:pPr>
              <w:rPr>
                <w:lang w:eastAsia="sr-Latn-RS"/>
              </w:rPr>
            </w:pPr>
            <w:r w:rsidRPr="006E2FC2">
              <w:rPr>
                <w:lang w:eastAsia="sr-Latn-RS"/>
              </w:rPr>
              <w:t>Isporuka i ugradnja u postojeću PPC komunikacionog modula RS-485 tip KAL-785, Kilsen, za umrežavanje PP centrala.     Komplet rad i materijal.</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61</w:t>
            </w:r>
          </w:p>
        </w:tc>
        <w:tc>
          <w:tcPr>
            <w:tcW w:w="4720" w:type="dxa"/>
            <w:vAlign w:val="center"/>
          </w:tcPr>
          <w:p w:rsidR="00BD62F7" w:rsidRPr="006E2FC2" w:rsidRDefault="00BD62F7" w:rsidP="00BD62F7">
            <w:pPr>
              <w:rPr>
                <w:lang w:eastAsia="sr-Latn-RS"/>
              </w:rPr>
            </w:pPr>
            <w:r w:rsidRPr="006E2FC2">
              <w:rPr>
                <w:lang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w:t>
            </w:r>
            <w:r w:rsidRPr="006E2FC2">
              <w:rPr>
                <w:lang w:eastAsia="sr-Latn-RS"/>
              </w:rPr>
              <w:lastRenderedPageBreak/>
              <w:t xml:space="preserve">stezaljkama i ostalom potrebnom opremom za montažu i uvezivanje. </w:t>
            </w:r>
          </w:p>
        </w:tc>
        <w:tc>
          <w:tcPr>
            <w:tcW w:w="1134" w:type="dxa"/>
            <w:vAlign w:val="center"/>
          </w:tcPr>
          <w:p w:rsidR="00BD62F7" w:rsidRPr="006E2FC2" w:rsidRDefault="00BD62F7" w:rsidP="00BD62F7">
            <w:pPr>
              <w:jc w:val="center"/>
              <w:rPr>
                <w:lang w:eastAsia="sr-Latn-RS"/>
              </w:rPr>
            </w:pPr>
            <w:r w:rsidRPr="006E2FC2">
              <w:rPr>
                <w:lang w:eastAsia="sr-Latn-RS"/>
              </w:rPr>
              <w:lastRenderedPageBreak/>
              <w:t>kpt</w:t>
            </w:r>
          </w:p>
        </w:tc>
        <w:tc>
          <w:tcPr>
            <w:tcW w:w="992" w:type="dxa"/>
            <w:vAlign w:val="center"/>
          </w:tcPr>
          <w:p w:rsidR="00BD62F7" w:rsidRPr="006E2FC2" w:rsidRDefault="00BD62F7" w:rsidP="00BD62F7">
            <w:pPr>
              <w:jc w:val="center"/>
              <w:rPr>
                <w:lang w:eastAsia="sr-Latn-RS"/>
              </w:rPr>
            </w:pPr>
            <w:r w:rsidRPr="006E2FC2">
              <w:rPr>
                <w:lang w:eastAsia="sr-Latn-RS"/>
              </w:rPr>
              <w:t>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lastRenderedPageBreak/>
              <w:t>62</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analognog adresibilnog optičkog detektora (javljača) požara sa dve signalne lampice za indikaciju stanja, mehanizmom za zatvaranje detektora u podnožje i zamenljivom optičkom komorom, tip KL-731A (zajedno sa podnožjem KZ700 i adapterom za OG montažu S-700) proizvođača Kilsen ili sl.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290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sidRPr="006E2FC2">
              <w:rPr>
                <w:lang w:eastAsia="sr-Latn-RS"/>
              </w:rPr>
              <w:t>6</w:t>
            </w:r>
            <w:r>
              <w:rPr>
                <w:lang w:eastAsia="sr-Latn-RS"/>
              </w:rPr>
              <w:t>3</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w:t>
            </w:r>
            <w:r>
              <w:rPr>
                <w:lang w:eastAsia="sr-Latn-RS"/>
              </w:rPr>
              <w:t>odgovarajuće</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5</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64</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w:t>
            </w:r>
            <w:r>
              <w:rPr>
                <w:lang w:eastAsia="sr-Latn-RS"/>
              </w:rPr>
              <w:t>odgovarajuće</w:t>
            </w:r>
            <w:r w:rsidRPr="006E2FC2">
              <w:rPr>
                <w:lang w:eastAsia="sr-Latn-RS"/>
              </w:rPr>
              <w:t xml:space="preserve"> </w:t>
            </w:r>
            <w:r>
              <w:rPr>
                <w:lang w:eastAsia="sr-Latn-RS"/>
              </w:rPr>
              <w:t>.</w:t>
            </w:r>
            <w:r w:rsidRPr="006E2FC2">
              <w:rPr>
                <w:lang w:eastAsia="sr-Latn-RS"/>
              </w:rPr>
              <w:t xml:space="preserve">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65</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paralelnog indikatora za konvencionalne i adresibilne javljače, sa tri LED diode za indikaciju stanja </w:t>
            </w:r>
            <w:r w:rsidRPr="006E2FC2">
              <w:rPr>
                <w:lang w:eastAsia="sr-Latn-RS"/>
              </w:rPr>
              <w:lastRenderedPageBreak/>
              <w:t xml:space="preserve">(napajan sa alarmnog kontakta javljača), tip PA25/3L (zajedno sa fabričkim podnožjem) proizvođača Kilsen, ili </w:t>
            </w:r>
            <w:r>
              <w:rPr>
                <w:lang w:eastAsia="sr-Latn-RS"/>
              </w:rPr>
              <w:t>odgovarajuće</w:t>
            </w:r>
            <w:r w:rsidRPr="006E2FC2">
              <w:rPr>
                <w:lang w:eastAsia="sr-Latn-RS"/>
              </w:rPr>
              <w:t xml:space="preserve">.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lastRenderedPageBreak/>
              <w:t>kpt</w:t>
            </w:r>
          </w:p>
        </w:tc>
        <w:tc>
          <w:tcPr>
            <w:tcW w:w="992" w:type="dxa"/>
            <w:vAlign w:val="center"/>
          </w:tcPr>
          <w:p w:rsidR="00BD62F7" w:rsidRPr="006E2FC2" w:rsidRDefault="00BD62F7" w:rsidP="00BD62F7">
            <w:pPr>
              <w:jc w:val="center"/>
              <w:rPr>
                <w:lang w:eastAsia="sr-Latn-RS"/>
              </w:rPr>
            </w:pPr>
            <w:r w:rsidRPr="006E2FC2">
              <w:rPr>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lastRenderedPageBreak/>
              <w:t>66</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w:t>
            </w:r>
            <w:r>
              <w:rPr>
                <w:lang w:eastAsia="sr-Latn-RS"/>
              </w:rPr>
              <w:t>odgovarajuće</w:t>
            </w:r>
            <w:r w:rsidRPr="006E2FC2">
              <w:rPr>
                <w:lang w:eastAsia="sr-Latn-RS"/>
              </w:rPr>
              <w:t>.    Komplet rad i materijal.</w:t>
            </w:r>
          </w:p>
        </w:tc>
        <w:tc>
          <w:tcPr>
            <w:tcW w:w="1134" w:type="dxa"/>
            <w:vAlign w:val="center"/>
          </w:tcPr>
          <w:p w:rsidR="00BD62F7" w:rsidRPr="006E2FC2" w:rsidRDefault="00BD62F7" w:rsidP="00BD62F7">
            <w:pPr>
              <w:jc w:val="center"/>
              <w:rPr>
                <w:lang w:eastAsia="sr-Latn-RS"/>
              </w:rPr>
            </w:pPr>
            <w:r w:rsidRPr="006E2FC2">
              <w:rPr>
                <w:lang w:eastAsia="sr-Latn-RS"/>
              </w:rPr>
              <w:t>kom</w:t>
            </w:r>
          </w:p>
        </w:tc>
        <w:tc>
          <w:tcPr>
            <w:tcW w:w="992" w:type="dxa"/>
            <w:vAlign w:val="center"/>
          </w:tcPr>
          <w:p w:rsidR="00BD62F7" w:rsidRPr="006E2FC2" w:rsidRDefault="00BD62F7" w:rsidP="00BD62F7">
            <w:pPr>
              <w:jc w:val="center"/>
              <w:rPr>
                <w:lang w:eastAsia="sr-Latn-RS"/>
              </w:rPr>
            </w:pPr>
            <w:r w:rsidRPr="006E2FC2">
              <w:rPr>
                <w:lang w:eastAsia="sr-Latn-RS"/>
              </w:rPr>
              <w:t>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67</w:t>
            </w:r>
          </w:p>
        </w:tc>
        <w:tc>
          <w:tcPr>
            <w:tcW w:w="4720" w:type="dxa"/>
            <w:vAlign w:val="center"/>
          </w:tcPr>
          <w:p w:rsidR="00BD62F7" w:rsidRPr="006E2FC2" w:rsidRDefault="00BD62F7" w:rsidP="00BD62F7">
            <w:pPr>
              <w:rPr>
                <w:lang w:eastAsia="sr-Latn-RS"/>
              </w:rPr>
            </w:pPr>
            <w:r w:rsidRPr="006E2FC2">
              <w:rPr>
                <w:lang w:eastAsia="sr-Latn-RS"/>
              </w:rPr>
              <w:t xml:space="preserve">Isporuka, montaža i uvezivanje električne alarmne sirene, tip SK-08A, proizvođača Kilsen, ili </w:t>
            </w:r>
            <w:r>
              <w:rPr>
                <w:lang w:eastAsia="sr-Latn-RS"/>
              </w:rPr>
              <w:t>odgovarajuće</w:t>
            </w:r>
            <w:r w:rsidRPr="006E2FC2">
              <w:rPr>
                <w:lang w:eastAsia="sr-Latn-RS"/>
              </w:rPr>
              <w:t xml:space="preserve">.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kom</w:t>
            </w:r>
          </w:p>
        </w:tc>
        <w:tc>
          <w:tcPr>
            <w:tcW w:w="992" w:type="dxa"/>
            <w:vAlign w:val="center"/>
          </w:tcPr>
          <w:p w:rsidR="00BD62F7" w:rsidRPr="006E2FC2" w:rsidRDefault="00BD62F7" w:rsidP="00BD62F7">
            <w:pPr>
              <w:jc w:val="center"/>
              <w:rPr>
                <w:lang w:eastAsia="sr-Latn-RS"/>
              </w:rPr>
            </w:pPr>
            <w:r w:rsidRPr="006E2FC2">
              <w:rPr>
                <w:lang w:eastAsia="sr-Latn-RS"/>
              </w:rPr>
              <w:t>17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68</w:t>
            </w:r>
          </w:p>
        </w:tc>
        <w:tc>
          <w:tcPr>
            <w:tcW w:w="4720" w:type="dxa"/>
            <w:vAlign w:val="center"/>
          </w:tcPr>
          <w:p w:rsidR="00BD62F7" w:rsidRPr="006E2FC2" w:rsidRDefault="00BD62F7" w:rsidP="00BD62F7">
            <w:pPr>
              <w:rPr>
                <w:lang w:eastAsia="sr-Latn-RS"/>
              </w:rPr>
            </w:pPr>
            <w:r w:rsidRPr="006E2FC2">
              <w:rPr>
                <w:lang w:eastAsia="sr-Latn-RS"/>
              </w:rPr>
              <w:t xml:space="preserve">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w:t>
            </w:r>
            <w:r>
              <w:rPr>
                <w:lang w:eastAsia="sr-Latn-RS"/>
              </w:rPr>
              <w:t>odgovarajuće</w:t>
            </w:r>
            <w:r w:rsidRPr="006E2FC2">
              <w:rPr>
                <w:lang w:eastAsia="sr-Latn-RS"/>
              </w:rPr>
              <w:t>;</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right"/>
              <w:rPr>
                <w:lang w:eastAsia="sr-Latn-RS"/>
              </w:rPr>
            </w:pPr>
            <w:r w:rsidRPr="006E2FC2">
              <w:rPr>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t>69</w:t>
            </w:r>
          </w:p>
        </w:tc>
        <w:tc>
          <w:tcPr>
            <w:tcW w:w="4720" w:type="dxa"/>
            <w:vAlign w:val="center"/>
          </w:tcPr>
          <w:p w:rsidR="00BD62F7" w:rsidRPr="006E2FC2" w:rsidRDefault="00BD62F7" w:rsidP="00BD62F7">
            <w:pPr>
              <w:rPr>
                <w:lang w:eastAsia="sr-Latn-RS"/>
              </w:rPr>
            </w:pPr>
            <w:r w:rsidRPr="006E2FC2">
              <w:rPr>
                <w:lang w:eastAsia="sr-Latn-RS"/>
              </w:rPr>
              <w:t xml:space="preserve">- Bezhalogena PVC gibljive cevi Φ13,5 – 16mm ili slične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2800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t>70</w:t>
            </w:r>
          </w:p>
        </w:tc>
        <w:tc>
          <w:tcPr>
            <w:tcW w:w="4720" w:type="dxa"/>
            <w:vAlign w:val="center"/>
          </w:tcPr>
          <w:p w:rsidR="00BD62F7" w:rsidRPr="006E2FC2" w:rsidRDefault="00BD62F7" w:rsidP="00BD62F7">
            <w:pPr>
              <w:rPr>
                <w:lang w:eastAsia="sr-Latn-RS"/>
              </w:rPr>
            </w:pPr>
            <w:r w:rsidRPr="006E2FC2">
              <w:rPr>
                <w:lang w:eastAsia="sr-Latn-RS"/>
              </w:rPr>
              <w:t>- Bezhalogena PVC gibljive cevi Φ23-36mm, ili slična</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t>71</w:t>
            </w:r>
          </w:p>
        </w:tc>
        <w:tc>
          <w:tcPr>
            <w:tcW w:w="4720" w:type="dxa"/>
            <w:vAlign w:val="center"/>
          </w:tcPr>
          <w:p w:rsidR="00BD62F7" w:rsidRPr="006E2FC2" w:rsidRDefault="00BD62F7" w:rsidP="00BD62F7">
            <w:pPr>
              <w:rPr>
                <w:lang w:eastAsia="sr-Latn-RS"/>
              </w:rPr>
            </w:pPr>
            <w:r w:rsidRPr="006E2FC2">
              <w:rPr>
                <w:lang w:eastAsia="sr-Latn-RS"/>
              </w:rPr>
              <w:t xml:space="preserve">- Bezhalogene kablovske kanalice PVC PKL 12x12mm - 16x16mm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lastRenderedPageBreak/>
              <w:t>72</w:t>
            </w:r>
          </w:p>
        </w:tc>
        <w:tc>
          <w:tcPr>
            <w:tcW w:w="4720" w:type="dxa"/>
            <w:vAlign w:val="center"/>
          </w:tcPr>
          <w:p w:rsidR="00BD62F7" w:rsidRPr="006E2FC2" w:rsidRDefault="00BD62F7" w:rsidP="00BD62F7">
            <w:pPr>
              <w:rPr>
                <w:lang w:eastAsia="sr-Latn-RS"/>
              </w:rPr>
            </w:pPr>
            <w:r w:rsidRPr="006E2FC2">
              <w:rPr>
                <w:lang w:eastAsia="sr-Latn-RS"/>
              </w:rPr>
              <w:t xml:space="preserve">- Bezhalogene kablovske kanalice PVC PKL 25x25 - 40x40mm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400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t>73</w:t>
            </w:r>
          </w:p>
        </w:tc>
        <w:tc>
          <w:tcPr>
            <w:tcW w:w="4720" w:type="dxa"/>
            <w:vAlign w:val="center"/>
          </w:tcPr>
          <w:p w:rsidR="00BD62F7" w:rsidRPr="006E2FC2" w:rsidRDefault="00BD62F7" w:rsidP="00BD62F7">
            <w:pPr>
              <w:rPr>
                <w:lang w:eastAsia="sr-Latn-RS"/>
              </w:rPr>
            </w:pPr>
            <w:r w:rsidRPr="006E2FC2">
              <w:rPr>
                <w:lang w:eastAsia="sr-Latn-RS"/>
              </w:rPr>
              <w:t xml:space="preserve">- razvodna kutija 80x80mm i 100x100mm OG sa 6 uvoda </w:t>
            </w:r>
          </w:p>
        </w:tc>
        <w:tc>
          <w:tcPr>
            <w:tcW w:w="1134" w:type="dxa"/>
            <w:vAlign w:val="center"/>
          </w:tcPr>
          <w:p w:rsidR="00BD62F7" w:rsidRPr="006E2FC2" w:rsidRDefault="00BD62F7" w:rsidP="00BD62F7">
            <w:pPr>
              <w:jc w:val="center"/>
              <w:rPr>
                <w:lang w:eastAsia="sr-Latn-RS"/>
              </w:rPr>
            </w:pPr>
            <w:r w:rsidRPr="006E2FC2">
              <w:rPr>
                <w:lang w:eastAsia="sr-Latn-RS"/>
              </w:rPr>
              <w:t>kom</w:t>
            </w:r>
          </w:p>
        </w:tc>
        <w:tc>
          <w:tcPr>
            <w:tcW w:w="992" w:type="dxa"/>
            <w:vAlign w:val="center"/>
          </w:tcPr>
          <w:p w:rsidR="00BD62F7" w:rsidRPr="006E2FC2" w:rsidRDefault="00BD62F7" w:rsidP="00BD62F7">
            <w:pPr>
              <w:jc w:val="center"/>
              <w:rPr>
                <w:lang w:eastAsia="sr-Latn-RS"/>
              </w:rPr>
            </w:pPr>
            <w:r w:rsidRPr="006E2FC2">
              <w:rPr>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Default="00BD62F7" w:rsidP="00BD62F7">
            <w:pPr>
              <w:jc w:val="center"/>
              <w:rPr>
                <w:lang w:eastAsia="sr-Latn-RS"/>
              </w:rPr>
            </w:pPr>
            <w:r>
              <w:rPr>
                <w:lang w:eastAsia="sr-Latn-RS"/>
              </w:rPr>
              <w:t>74</w:t>
            </w:r>
          </w:p>
        </w:tc>
        <w:tc>
          <w:tcPr>
            <w:tcW w:w="4720" w:type="dxa"/>
            <w:vAlign w:val="center"/>
          </w:tcPr>
          <w:p w:rsidR="00BD62F7" w:rsidRPr="006E2FC2" w:rsidRDefault="00BD62F7" w:rsidP="00BD62F7">
            <w:pPr>
              <w:rPr>
                <w:lang w:eastAsia="sr-Latn-RS"/>
              </w:rPr>
            </w:pPr>
            <w:r w:rsidRPr="006E2FC2">
              <w:rPr>
                <w:lang w:eastAsia="sr-Latn-RS"/>
              </w:rPr>
              <w:t>- sitan vezni i montažni materijal (vijci, tiple, plastične obujmice i sl.)</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75</w:t>
            </w:r>
          </w:p>
        </w:tc>
        <w:tc>
          <w:tcPr>
            <w:tcW w:w="4720" w:type="dxa"/>
            <w:vAlign w:val="center"/>
          </w:tcPr>
          <w:p w:rsidR="00BD62F7" w:rsidRPr="006E2FC2" w:rsidRDefault="00BD62F7" w:rsidP="00BD62F7">
            <w:pPr>
              <w:rPr>
                <w:lang w:eastAsia="sr-Latn-RS"/>
              </w:rPr>
            </w:pPr>
            <w:r w:rsidRPr="006E2FC2">
              <w:rPr>
                <w:lang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397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76</w:t>
            </w:r>
          </w:p>
        </w:tc>
        <w:tc>
          <w:tcPr>
            <w:tcW w:w="4720" w:type="dxa"/>
            <w:vAlign w:val="center"/>
          </w:tcPr>
          <w:p w:rsidR="00BD62F7" w:rsidRPr="006E2FC2" w:rsidRDefault="00BD62F7" w:rsidP="00BD62F7">
            <w:pPr>
              <w:rPr>
                <w:lang w:eastAsia="sr-Latn-RS"/>
              </w:rPr>
            </w:pPr>
            <w:r w:rsidRPr="006E2FC2">
              <w:rPr>
                <w:lang w:eastAsia="sr-Latn-RS"/>
              </w:rPr>
              <w:t xml:space="preserve">Isporuka materijala i izrada priključnog mesta za paralelne indikatore bezhalogenim provodnicima tipa JH(St)H 1x2x0,8mm, prosečne dužine 5m, polaganim delom u spuštenom plafonu (uvučen u bezhalogene gibljive cevi) i delom po plafonu u bezhalogenim PVC PKL kablovskim kanalicama.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77</w:t>
            </w:r>
          </w:p>
        </w:tc>
        <w:tc>
          <w:tcPr>
            <w:tcW w:w="4720" w:type="dxa"/>
            <w:vAlign w:val="center"/>
          </w:tcPr>
          <w:p w:rsidR="00BD62F7" w:rsidRPr="006E2FC2" w:rsidRDefault="00BD62F7" w:rsidP="00BD62F7">
            <w:pPr>
              <w:rPr>
                <w:lang w:eastAsia="sr-Latn-RS"/>
              </w:rPr>
            </w:pPr>
            <w:r w:rsidRPr="006E2FC2">
              <w:rPr>
                <w:lang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JH(St)H FE180/E90 2x2x0,8mm, polaganim delom u spuštenom plafonu(uvučen u </w:t>
            </w:r>
            <w:r w:rsidRPr="006E2FC2">
              <w:rPr>
                <w:lang w:eastAsia="sr-Latn-RS"/>
              </w:rPr>
              <w:lastRenderedPageBreak/>
              <w:t xml:space="preserve">bezhalogene gibljive cevi) i delom po plafonu u bezhalogenim PVC PKL kablovskim kanalicama.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lastRenderedPageBreak/>
              <w:t>m</w:t>
            </w:r>
          </w:p>
        </w:tc>
        <w:tc>
          <w:tcPr>
            <w:tcW w:w="992" w:type="dxa"/>
            <w:vAlign w:val="center"/>
          </w:tcPr>
          <w:p w:rsidR="00BD62F7" w:rsidRPr="006E2FC2" w:rsidRDefault="00BD62F7" w:rsidP="00BD62F7">
            <w:pPr>
              <w:jc w:val="center"/>
              <w:rPr>
                <w:lang w:eastAsia="sr-Latn-RS"/>
              </w:rPr>
            </w:pPr>
            <w:r w:rsidRPr="006E2FC2">
              <w:rPr>
                <w:lang w:eastAsia="sr-Latn-RS"/>
              </w:rPr>
              <w:t>360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lastRenderedPageBreak/>
              <w:t>78</w:t>
            </w:r>
          </w:p>
        </w:tc>
        <w:tc>
          <w:tcPr>
            <w:tcW w:w="4720" w:type="dxa"/>
            <w:vAlign w:val="center"/>
          </w:tcPr>
          <w:p w:rsidR="00BD62F7" w:rsidRPr="006E2FC2" w:rsidRDefault="00BD62F7" w:rsidP="00BD62F7">
            <w:pPr>
              <w:rPr>
                <w:lang w:eastAsia="sr-Latn-RS"/>
              </w:rPr>
            </w:pPr>
            <w:r w:rsidRPr="006E2FC2">
              <w:rPr>
                <w:lang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kpt</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79</w:t>
            </w:r>
          </w:p>
        </w:tc>
        <w:tc>
          <w:tcPr>
            <w:tcW w:w="4720" w:type="dxa"/>
            <w:vAlign w:val="center"/>
          </w:tcPr>
          <w:p w:rsidR="00BD62F7" w:rsidRPr="006E2FC2" w:rsidRDefault="00BD62F7" w:rsidP="00BD62F7">
            <w:pPr>
              <w:rPr>
                <w:lang w:eastAsia="sr-Latn-RS"/>
              </w:rPr>
            </w:pPr>
            <w:r w:rsidRPr="006E2FC2">
              <w:rPr>
                <w:lang w:eastAsia="sr-Latn-RS"/>
              </w:rPr>
              <w:t xml:space="preserve">Ispitivanje svojstava električne instalacije detekcije i signalizacije požara od strane ovlašćene organizacije o čemu se izdaje overen izveštaj od strane ovlašćene organizacije. </w:t>
            </w:r>
          </w:p>
        </w:tc>
        <w:tc>
          <w:tcPr>
            <w:tcW w:w="1134" w:type="dxa"/>
            <w:vAlign w:val="center"/>
          </w:tcPr>
          <w:p w:rsidR="00BD62F7" w:rsidRPr="006E2FC2" w:rsidRDefault="00BD62F7" w:rsidP="00BD62F7">
            <w:pPr>
              <w:jc w:val="center"/>
              <w:rPr>
                <w:lang w:eastAsia="sr-Latn-RS"/>
              </w:rPr>
            </w:pPr>
            <w:r w:rsidRPr="006E2FC2">
              <w:rPr>
                <w:lang w:eastAsia="sr-Latn-RS"/>
              </w:rPr>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80</w:t>
            </w:r>
          </w:p>
        </w:tc>
        <w:tc>
          <w:tcPr>
            <w:tcW w:w="4720" w:type="dxa"/>
            <w:vAlign w:val="center"/>
          </w:tcPr>
          <w:p w:rsidR="00BD62F7" w:rsidRPr="006E2FC2" w:rsidRDefault="00BD62F7" w:rsidP="00BD62F7">
            <w:pPr>
              <w:rPr>
                <w:lang w:eastAsia="sr-Latn-RS"/>
              </w:rPr>
            </w:pPr>
            <w:r w:rsidRPr="006E2FC2">
              <w:rPr>
                <w:lang w:eastAsia="sr-Latn-RS"/>
              </w:rPr>
              <w:t xml:space="preserve">- FTP cat7e DRAKA tip UC400 S23 LSHF 4x2x0,6mm;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81</w:t>
            </w:r>
          </w:p>
        </w:tc>
        <w:tc>
          <w:tcPr>
            <w:tcW w:w="4720" w:type="dxa"/>
            <w:vAlign w:val="center"/>
          </w:tcPr>
          <w:p w:rsidR="00BD62F7" w:rsidRPr="006E2FC2" w:rsidRDefault="00BD62F7" w:rsidP="00BD62F7">
            <w:pPr>
              <w:rPr>
                <w:lang w:eastAsia="sr-Latn-RS"/>
              </w:rPr>
            </w:pPr>
            <w:r w:rsidRPr="006E2FC2">
              <w:rPr>
                <w:lang w:eastAsia="sr-Latn-RS"/>
              </w:rPr>
              <w:t xml:space="preserve">- P-Y 6mm2;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82</w:t>
            </w:r>
          </w:p>
        </w:tc>
        <w:tc>
          <w:tcPr>
            <w:tcW w:w="4720" w:type="dxa"/>
            <w:vAlign w:val="center"/>
          </w:tcPr>
          <w:p w:rsidR="00BD62F7" w:rsidRPr="006E2FC2" w:rsidRDefault="00BD62F7" w:rsidP="00BD62F7">
            <w:pPr>
              <w:rPr>
                <w:lang w:eastAsia="sr-Latn-RS"/>
              </w:rPr>
            </w:pPr>
            <w:r w:rsidRPr="006E2FC2">
              <w:rPr>
                <w:lang w:eastAsia="sr-Latn-RS"/>
              </w:rPr>
              <w:t xml:space="preserve">- N2XH-J 3x2,5mm2;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83</w:t>
            </w:r>
          </w:p>
        </w:tc>
        <w:tc>
          <w:tcPr>
            <w:tcW w:w="4720" w:type="dxa"/>
            <w:vAlign w:val="center"/>
          </w:tcPr>
          <w:p w:rsidR="00BD62F7" w:rsidRPr="006E2FC2" w:rsidRDefault="00BD62F7" w:rsidP="00BD62F7">
            <w:pPr>
              <w:rPr>
                <w:lang w:eastAsia="sr-Latn-RS"/>
              </w:rPr>
            </w:pPr>
            <w:r w:rsidRPr="006E2FC2">
              <w:rPr>
                <w:lang w:eastAsia="sr-Latn-RS"/>
              </w:rPr>
              <w:t xml:space="preserve">- NHXHX FE 180/E90 3x1,5mm2;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84</w:t>
            </w:r>
          </w:p>
        </w:tc>
        <w:tc>
          <w:tcPr>
            <w:tcW w:w="4720" w:type="dxa"/>
            <w:vAlign w:val="center"/>
          </w:tcPr>
          <w:p w:rsidR="00BD62F7" w:rsidRPr="006E2FC2" w:rsidRDefault="00BD62F7" w:rsidP="00BD62F7">
            <w:pPr>
              <w:rPr>
                <w:lang w:eastAsia="sr-Latn-RS"/>
              </w:rPr>
            </w:pPr>
            <w:r w:rsidRPr="006E2FC2">
              <w:rPr>
                <w:lang w:eastAsia="sr-Latn-RS"/>
              </w:rPr>
              <w:t xml:space="preserve">- NHXHX FE 180/E90 3x2,5mm2;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85</w:t>
            </w:r>
          </w:p>
        </w:tc>
        <w:tc>
          <w:tcPr>
            <w:tcW w:w="4720" w:type="dxa"/>
            <w:vAlign w:val="center"/>
          </w:tcPr>
          <w:p w:rsidR="00BD62F7" w:rsidRPr="006E2FC2" w:rsidRDefault="00BD62F7" w:rsidP="00BD62F7">
            <w:pPr>
              <w:rPr>
                <w:lang w:eastAsia="sr-Latn-RS"/>
              </w:rPr>
            </w:pPr>
            <w:r w:rsidRPr="006E2FC2">
              <w:rPr>
                <w:lang w:eastAsia="sr-Latn-RS"/>
              </w:rPr>
              <w:t xml:space="preserve">- NHXHX FE 180/E90 7x1,5mm2. (tačnu dužinu proveriti na licu mesta)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86</w:t>
            </w:r>
          </w:p>
        </w:tc>
        <w:tc>
          <w:tcPr>
            <w:tcW w:w="4720" w:type="dxa"/>
            <w:vAlign w:val="center"/>
          </w:tcPr>
          <w:p w:rsidR="00BD62F7" w:rsidRPr="006E2FC2" w:rsidRDefault="00BD62F7" w:rsidP="00BD62F7">
            <w:pPr>
              <w:rPr>
                <w:lang w:eastAsia="sr-Latn-RS"/>
              </w:rPr>
            </w:pPr>
            <w:r w:rsidRPr="006E2FC2">
              <w:rPr>
                <w:lang w:eastAsia="sr-Latn-RS"/>
              </w:rPr>
              <w:t xml:space="preserve">- NHXHX FE 180/E90 10x1,5mm2. (tačnu dužinu proveriti na licu mesta) </w:t>
            </w:r>
          </w:p>
        </w:tc>
        <w:tc>
          <w:tcPr>
            <w:tcW w:w="1134" w:type="dxa"/>
            <w:vAlign w:val="center"/>
          </w:tcPr>
          <w:p w:rsidR="00BD62F7" w:rsidRPr="006E2FC2" w:rsidRDefault="00BD62F7" w:rsidP="00BD62F7">
            <w:pPr>
              <w:jc w:val="center"/>
              <w:rPr>
                <w:lang w:eastAsia="sr-Latn-RS"/>
              </w:rPr>
            </w:pPr>
            <w:r w:rsidRPr="006E2FC2">
              <w:rPr>
                <w:lang w:eastAsia="sr-Latn-RS"/>
              </w:rPr>
              <w:t>m</w:t>
            </w:r>
          </w:p>
        </w:tc>
        <w:tc>
          <w:tcPr>
            <w:tcW w:w="992" w:type="dxa"/>
            <w:vAlign w:val="center"/>
          </w:tcPr>
          <w:p w:rsidR="00BD62F7" w:rsidRPr="006E2FC2" w:rsidRDefault="00BD62F7" w:rsidP="00BD62F7">
            <w:pPr>
              <w:jc w:val="center"/>
              <w:rPr>
                <w:lang w:eastAsia="sr-Latn-RS"/>
              </w:rPr>
            </w:pPr>
            <w:r w:rsidRPr="006E2FC2">
              <w:rPr>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87</w:t>
            </w:r>
          </w:p>
        </w:tc>
        <w:tc>
          <w:tcPr>
            <w:tcW w:w="4720" w:type="dxa"/>
            <w:vAlign w:val="center"/>
          </w:tcPr>
          <w:p w:rsidR="00BD62F7" w:rsidRPr="006E2FC2" w:rsidRDefault="00BD62F7" w:rsidP="00BD62F7">
            <w:pPr>
              <w:rPr>
                <w:lang w:eastAsia="sr-Latn-RS"/>
              </w:rPr>
            </w:pPr>
            <w:r w:rsidRPr="006E2FC2">
              <w:rPr>
                <w:lang w:eastAsia="sr-Latn-RS"/>
              </w:rPr>
              <w:t xml:space="preserve">Uvezivanje signalne centrale dojave požara, javljača i ostalih elemenata el. instalacije detekcije i signalizacije požara, od strane ovlašćenog servisa, sa puštanjem u pogon i </w:t>
            </w:r>
            <w:r w:rsidRPr="006E2FC2">
              <w:rPr>
                <w:lang w:eastAsia="sr-Latn-RS"/>
              </w:rPr>
              <w:lastRenderedPageBreak/>
              <w:t xml:space="preserve">otklanjanjem eventualnih nedostataka, sa davanjem zapisnika o funkcionalnom ispitivanju. </w:t>
            </w:r>
          </w:p>
        </w:tc>
        <w:tc>
          <w:tcPr>
            <w:tcW w:w="1134" w:type="dxa"/>
            <w:vAlign w:val="center"/>
          </w:tcPr>
          <w:p w:rsidR="00BD62F7" w:rsidRPr="006E2FC2" w:rsidRDefault="00BD62F7" w:rsidP="00BD62F7">
            <w:pPr>
              <w:jc w:val="center"/>
              <w:rPr>
                <w:lang w:eastAsia="sr-Latn-RS"/>
              </w:rPr>
            </w:pPr>
            <w:r w:rsidRPr="006E2FC2">
              <w:rPr>
                <w:lang w:eastAsia="sr-Latn-RS"/>
              </w:rPr>
              <w:lastRenderedPageBreak/>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lastRenderedPageBreak/>
              <w:t>88</w:t>
            </w:r>
          </w:p>
        </w:tc>
        <w:tc>
          <w:tcPr>
            <w:tcW w:w="4720" w:type="dxa"/>
            <w:vAlign w:val="center"/>
          </w:tcPr>
          <w:p w:rsidR="00BD62F7" w:rsidRPr="006E2FC2" w:rsidRDefault="00BD62F7" w:rsidP="00BD62F7">
            <w:pPr>
              <w:rPr>
                <w:lang w:eastAsia="sr-Latn-RS"/>
              </w:rPr>
            </w:pPr>
            <w:r w:rsidRPr="006E2FC2">
              <w:rPr>
                <w:lang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1134" w:type="dxa"/>
            <w:vAlign w:val="center"/>
          </w:tcPr>
          <w:p w:rsidR="00BD62F7" w:rsidRPr="006E2FC2" w:rsidRDefault="00BD62F7" w:rsidP="00BD62F7">
            <w:pPr>
              <w:jc w:val="center"/>
              <w:rPr>
                <w:lang w:eastAsia="sr-Latn-RS"/>
              </w:rPr>
            </w:pPr>
            <w:r w:rsidRPr="006E2FC2">
              <w:rPr>
                <w:lang w:eastAsia="sr-Latn-RS"/>
              </w:rPr>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89</w:t>
            </w:r>
          </w:p>
        </w:tc>
        <w:tc>
          <w:tcPr>
            <w:tcW w:w="4720" w:type="dxa"/>
            <w:vAlign w:val="center"/>
          </w:tcPr>
          <w:p w:rsidR="00BD62F7" w:rsidRPr="006E2FC2" w:rsidRDefault="00BD62F7" w:rsidP="00BD62F7">
            <w:pPr>
              <w:rPr>
                <w:lang w:eastAsia="sr-Latn-RS"/>
              </w:rPr>
            </w:pPr>
            <w:r w:rsidRPr="006E2FC2">
              <w:rPr>
                <w:lang w:eastAsia="sr-Latn-RS"/>
              </w:rPr>
              <w:t xml:space="preserve">Uvezivanje signalne centrale dojave požara i javljača i adresiranje javljača od strane ovlašćenog servisa, sa puštanjem u pogon i otkljanjanjem eventualnih nedostataka, sa davanjem zapisnika o funkcionalnom ispitivanju. </w:t>
            </w:r>
          </w:p>
        </w:tc>
        <w:tc>
          <w:tcPr>
            <w:tcW w:w="1134" w:type="dxa"/>
            <w:vAlign w:val="center"/>
          </w:tcPr>
          <w:p w:rsidR="00BD62F7" w:rsidRPr="006E2FC2" w:rsidRDefault="00BD62F7" w:rsidP="00BD62F7">
            <w:pPr>
              <w:jc w:val="center"/>
              <w:rPr>
                <w:lang w:eastAsia="sr-Latn-RS"/>
              </w:rPr>
            </w:pPr>
            <w:r w:rsidRPr="006E2FC2">
              <w:rPr>
                <w:lang w:eastAsia="sr-Latn-RS"/>
              </w:rPr>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90</w:t>
            </w:r>
          </w:p>
        </w:tc>
        <w:tc>
          <w:tcPr>
            <w:tcW w:w="4720" w:type="dxa"/>
            <w:vAlign w:val="center"/>
          </w:tcPr>
          <w:p w:rsidR="00BD62F7" w:rsidRPr="006E2FC2" w:rsidRDefault="00BD62F7" w:rsidP="00BD62F7">
            <w:pPr>
              <w:rPr>
                <w:lang w:eastAsia="sr-Latn-RS"/>
              </w:rPr>
            </w:pPr>
            <w:r w:rsidRPr="006E2FC2">
              <w:rPr>
                <w:lang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1134" w:type="dxa"/>
            <w:vAlign w:val="center"/>
          </w:tcPr>
          <w:p w:rsidR="00BD62F7" w:rsidRPr="006E2FC2" w:rsidRDefault="00BD62F7" w:rsidP="00BD62F7">
            <w:pPr>
              <w:jc w:val="center"/>
              <w:rPr>
                <w:lang w:eastAsia="sr-Latn-RS"/>
              </w:rPr>
            </w:pPr>
            <w:r w:rsidRPr="006E2FC2">
              <w:rPr>
                <w:lang w:eastAsia="sr-Latn-RS"/>
              </w:rPr>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33" w:type="dxa"/>
            <w:vAlign w:val="center"/>
          </w:tcPr>
          <w:p w:rsidR="00BD62F7" w:rsidRPr="006E2FC2" w:rsidRDefault="00BD62F7" w:rsidP="00BD62F7">
            <w:pPr>
              <w:jc w:val="center"/>
              <w:rPr>
                <w:lang w:eastAsia="sr-Latn-RS"/>
              </w:rPr>
            </w:pPr>
            <w:r>
              <w:rPr>
                <w:lang w:eastAsia="sr-Latn-RS"/>
              </w:rPr>
              <w:t>91</w:t>
            </w:r>
          </w:p>
        </w:tc>
        <w:tc>
          <w:tcPr>
            <w:tcW w:w="4720" w:type="dxa"/>
            <w:vAlign w:val="center"/>
          </w:tcPr>
          <w:p w:rsidR="00BD62F7" w:rsidRPr="006E2FC2" w:rsidRDefault="00BD62F7" w:rsidP="00BD62F7">
            <w:pPr>
              <w:rPr>
                <w:lang w:eastAsia="sr-Latn-RS"/>
              </w:rPr>
            </w:pPr>
            <w:r w:rsidRPr="006E2FC2">
              <w:rPr>
                <w:lang w:eastAsia="sr-Latn-RS"/>
              </w:rPr>
              <w:t xml:space="preserve">Sitni nespecificirani rad i materijal. </w:t>
            </w:r>
          </w:p>
        </w:tc>
        <w:tc>
          <w:tcPr>
            <w:tcW w:w="1134" w:type="dxa"/>
            <w:vAlign w:val="center"/>
          </w:tcPr>
          <w:p w:rsidR="00BD62F7" w:rsidRPr="006E2FC2" w:rsidRDefault="00BD62F7" w:rsidP="00BD62F7">
            <w:pPr>
              <w:jc w:val="center"/>
              <w:rPr>
                <w:lang w:eastAsia="sr-Latn-RS"/>
              </w:rPr>
            </w:pPr>
            <w:r w:rsidRPr="006E2FC2">
              <w:rPr>
                <w:lang w:eastAsia="sr-Latn-RS"/>
              </w:rPr>
              <w:t>Paušalno</w:t>
            </w:r>
          </w:p>
        </w:tc>
        <w:tc>
          <w:tcPr>
            <w:tcW w:w="992" w:type="dxa"/>
            <w:vAlign w:val="center"/>
          </w:tcPr>
          <w:p w:rsidR="00BD62F7" w:rsidRPr="006E2FC2" w:rsidRDefault="00BD62F7" w:rsidP="00BD62F7">
            <w:pPr>
              <w:jc w:val="center"/>
              <w:rPr>
                <w:lang w:eastAsia="sr-Latn-RS"/>
              </w:rPr>
            </w:pPr>
            <w:r w:rsidRPr="006E2FC2">
              <w:rPr>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487" w:type="dxa"/>
            <w:gridSpan w:val="3"/>
          </w:tcPr>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Default="00A36B6D" w:rsidP="00BD62F7">
            <w:pPr>
              <w:suppressAutoHyphens w:val="0"/>
              <w:spacing w:line="240" w:lineRule="auto"/>
              <w:jc w:val="center"/>
              <w:rPr>
                <w:rFonts w:ascii="Arial" w:eastAsia="Times New Roman" w:hAnsi="Arial" w:cs="Arial"/>
                <w:b/>
                <w:kern w:val="0"/>
                <w:sz w:val="20"/>
                <w:szCs w:val="20"/>
                <w:lang w:val="sr-Cyrl-RS" w:eastAsia="en-US"/>
              </w:rPr>
            </w:pP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Pr="009878E9" w:rsidRDefault="00A36B6D" w:rsidP="00BD62F7">
            <w:pPr>
              <w:suppressAutoHyphens w:val="0"/>
              <w:spacing w:line="240" w:lineRule="auto"/>
              <w:jc w:val="center"/>
              <w:rPr>
                <w:rFonts w:ascii="Arial" w:eastAsia="Times New Roman" w:hAnsi="Arial" w:cs="Arial"/>
                <w:b/>
                <w:kern w:val="0"/>
                <w:sz w:val="20"/>
                <w:szCs w:val="20"/>
                <w:lang w:val="sr-Cyrl-RS" w:eastAsia="en-US"/>
              </w:rPr>
            </w:pPr>
          </w:p>
        </w:tc>
        <w:tc>
          <w:tcPr>
            <w:tcW w:w="992" w:type="dxa"/>
          </w:tcPr>
          <w:p w:rsidR="00BD62F7" w:rsidRPr="00CA4D0D" w:rsidRDefault="00BD62F7" w:rsidP="00BD62F7">
            <w:pPr>
              <w:suppressAutoHyphens w:val="0"/>
              <w:spacing w:line="240" w:lineRule="auto"/>
              <w:jc w:val="center"/>
              <w:rPr>
                <w:rFonts w:eastAsia="Times New Roman"/>
                <w:color w:val="auto"/>
                <w:kern w:val="0"/>
                <w:lang w:val="en-US" w:eastAsia="en-US"/>
              </w:rPr>
            </w:pP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FA516C" w:rsidRDefault="00BD62F7" w:rsidP="00BD62F7">
            <w:pPr>
              <w:tabs>
                <w:tab w:val="left" w:pos="851"/>
                <w:tab w:val="left" w:pos="10490"/>
              </w:tabs>
              <w:spacing w:line="240" w:lineRule="auto"/>
              <w:ind w:right="-1"/>
              <w:rPr>
                <w:sz w:val="22"/>
                <w:szCs w:val="22"/>
                <w:lang w:val="sr-Cyrl-RS"/>
              </w:rPr>
            </w:pPr>
          </w:p>
        </w:tc>
        <w:tc>
          <w:tcPr>
            <w:tcW w:w="1275" w:type="dxa"/>
          </w:tcPr>
          <w:p w:rsidR="00BD62F7" w:rsidRPr="00FA516C" w:rsidRDefault="00BD62F7" w:rsidP="00BD62F7">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8222"/>
      </w:tblGrid>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en-US"/>
              </w:rPr>
            </w:pPr>
            <w:r w:rsidRPr="00275085">
              <w:rPr>
                <w:rFonts w:eastAsia="TimesNewRomanPSMT"/>
                <w:bCs/>
                <w:lang w:val="ru-RU"/>
              </w:rPr>
              <w:t xml:space="preserve">Гарантни </w:t>
            </w:r>
            <w:r w:rsidRPr="00275085">
              <w:rPr>
                <w:rFonts w:eastAsia="TimesNewRomanPSMT"/>
                <w:bCs/>
                <w:lang w:val="en-US"/>
              </w:rPr>
              <w:t>период</w:t>
            </w:r>
          </w:p>
          <w:p w:rsidR="003475FE" w:rsidRPr="00275085" w:rsidRDefault="003475FE" w:rsidP="00D670EA">
            <w:pPr>
              <w:jc w:val="both"/>
              <w:rPr>
                <w:rFonts w:eastAsia="TimesNewRomanPSMT"/>
                <w:bCs/>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en-US"/>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sr-Cyrl-CS"/>
              </w:rPr>
            </w:pPr>
          </w:p>
          <w:p w:rsidR="003475FE" w:rsidRPr="00275085" w:rsidRDefault="003475FE" w:rsidP="00D670EA">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D670EA">
            <w:pPr>
              <w:jc w:val="both"/>
              <w:rPr>
                <w:rFonts w:eastAsia="TimesNewRomanPSMT"/>
                <w:bCs/>
                <w:lang w:val="sr-Cyrl-C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 xml:space="preserve">о извођењу </w:t>
      </w:r>
      <w:r w:rsidR="00A36B6D">
        <w:rPr>
          <w:rFonts w:eastAsia="Times New Roman"/>
          <w:color w:val="auto"/>
          <w:kern w:val="0"/>
          <w:sz w:val="22"/>
          <w:szCs w:val="22"/>
          <w:lang w:val="ru-RU" w:eastAsia="en-US"/>
        </w:rPr>
        <w:t xml:space="preserve">електро </w:t>
      </w:r>
      <w:r>
        <w:rPr>
          <w:rFonts w:eastAsia="Times New Roman"/>
          <w:color w:val="auto"/>
          <w:kern w:val="0"/>
          <w:sz w:val="22"/>
          <w:szCs w:val="22"/>
          <w:lang w:val="ru-RU" w:eastAsia="en-US"/>
        </w:rPr>
        <w:t xml:space="preserve">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F237DD">
        <w:rPr>
          <w:rFonts w:eastAsia="Times New Roman"/>
          <w:color w:val="auto"/>
          <w:spacing w:val="-2"/>
          <w:kern w:val="0"/>
          <w:sz w:val="22"/>
          <w:szCs w:val="22"/>
          <w:lang w:val="sr-Cyrl-CS" w:eastAsia="en-US"/>
        </w:rPr>
        <w:t>грађевинских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C47F0A">
        <w:rPr>
          <w:rFonts w:eastAsia="Times New Roman"/>
          <w:color w:val="auto"/>
          <w:kern w:val="0"/>
          <w:sz w:val="22"/>
          <w:szCs w:val="22"/>
          <w:lang w:val="sr-Cyrl-CS" w:eastAsia="en-US"/>
        </w:rPr>
        <w:t>27</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C47F0A">
        <w:rPr>
          <w:rFonts w:eastAsia="Times New Roman"/>
          <w:noProof/>
          <w:kern w:val="0"/>
          <w:lang w:val="sr-Cyrl-RS" w:eastAsia="sr-Cyrl-RS"/>
        </w:rPr>
        <w:t xml:space="preserve">електро </w:t>
      </w:r>
      <w:r w:rsidR="00F237DD">
        <w:rPr>
          <w:rFonts w:eastAsia="Times New Roman"/>
          <w:noProof/>
          <w:kern w:val="0"/>
          <w:lang w:val="sr-Cyrl-RS" w:eastAsia="sr-Cyrl-RS"/>
        </w:rPr>
        <w:t xml:space="preserve">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C47F0A">
        <w:rPr>
          <w:rFonts w:eastAsia="Times New Roman"/>
          <w:noProof/>
          <w:kern w:val="0"/>
          <w:lang w:val="sr-Cyrl-RS" w:eastAsia="sr-Cyrl-RS"/>
        </w:rPr>
        <w:t>електро</w:t>
      </w:r>
      <w:r w:rsidR="00F237DD">
        <w:rPr>
          <w:rFonts w:eastAsia="Times New Roman"/>
          <w:noProof/>
          <w:kern w:val="0"/>
          <w:lang w:val="sr-Cyrl-RS" w:eastAsia="sr-Cyrl-RS"/>
        </w:rPr>
        <w:t xml:space="preserve">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6535D3">
        <w:rPr>
          <w:rFonts w:eastAsia="Times New Roman"/>
          <w:color w:val="auto"/>
          <w:spacing w:val="-2"/>
          <w:kern w:val="0"/>
          <w:sz w:val="22"/>
          <w:szCs w:val="22"/>
          <w:lang w:val="sr-Cyrl-CS" w:eastAsia="en-US"/>
        </w:rPr>
        <w:t>електро</w:t>
      </w:r>
      <w:r w:rsidR="00BD39B3">
        <w:rPr>
          <w:rFonts w:eastAsia="Times New Roman"/>
          <w:color w:val="auto"/>
          <w:spacing w:val="-2"/>
          <w:kern w:val="0"/>
          <w:sz w:val="22"/>
          <w:szCs w:val="22"/>
          <w:lang w:val="sr-Cyrl-CS" w:eastAsia="en-US"/>
        </w:rPr>
        <w:t xml:space="preserve">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6535D3">
        <w:rPr>
          <w:rFonts w:eastAsia="TimesNewRomanPS-BoldMT"/>
          <w:noProof/>
          <w:color w:val="auto"/>
          <w:kern w:val="0"/>
          <w:lang w:val="sr-Cyrl-RS" w:eastAsia="en-US"/>
        </w:rPr>
        <w:t>20</w:t>
      </w:r>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да је Извођач доставио оригинал банкарску гаранцију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 спремности за технички преглед, што стручни надзор констатује у грађевинском дневнику.</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6535D3" w:rsidRDefault="00203D2C" w:rsidP="006535D3">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6535D3" w:rsidRDefault="006535D3" w:rsidP="007F7733">
      <w:pPr>
        <w:rPr>
          <w:b/>
          <w:bCs/>
          <w:i/>
          <w:iCs/>
          <w:sz w:val="28"/>
          <w:szCs w:val="28"/>
          <w:lang w:val="sr-Cyrl-RS"/>
        </w:rPr>
      </w:pPr>
    </w:p>
    <w:p w:rsidR="006535D3" w:rsidRDefault="006535D3"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Pr="00E664AB">
        <w:rPr>
          <w:b/>
          <w:i/>
          <w:iCs/>
        </w:rPr>
        <w:t>,</w:t>
      </w:r>
      <w:r w:rsidRPr="00E664AB">
        <w:rPr>
          <w:b/>
        </w:rPr>
        <w:t xml:space="preserve"> бр </w:t>
      </w:r>
      <w:r w:rsidR="006535D3">
        <w:rPr>
          <w:b/>
          <w:lang w:val="sr-Cyrl-RS"/>
        </w:rPr>
        <w:t>27</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00F44629" w:rsidRPr="00E664AB">
        <w:rPr>
          <w:b/>
          <w:i/>
          <w:iCs/>
        </w:rPr>
        <w:t>,</w:t>
      </w:r>
      <w:r w:rsidR="00F44629" w:rsidRPr="00E664AB">
        <w:rPr>
          <w:b/>
        </w:rPr>
        <w:t xml:space="preserve"> бр </w:t>
      </w:r>
      <w:r w:rsidR="006535D3">
        <w:rPr>
          <w:b/>
          <w:lang w:val="sr-Cyrl-RS"/>
        </w:rPr>
        <w:t>27</w:t>
      </w:r>
      <w:bookmarkStart w:id="0" w:name="_GoBack"/>
      <w:bookmarkEnd w:id="0"/>
      <w:r w:rsidR="00F44629" w:rsidRPr="00E664AB">
        <w:rPr>
          <w:b/>
          <w:lang w:val="sr-Cyrl-RS"/>
        </w:rPr>
        <w:t>/201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________________                        М.П.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0A" w:rsidRDefault="00C47F0A">
      <w:pPr>
        <w:spacing w:line="240" w:lineRule="auto"/>
      </w:pPr>
      <w:r>
        <w:separator/>
      </w:r>
    </w:p>
  </w:endnote>
  <w:endnote w:type="continuationSeparator" w:id="0">
    <w:p w:rsidR="00C47F0A" w:rsidRDefault="00C47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47F0A">
      <w:tc>
        <w:tcPr>
          <w:tcW w:w="8208" w:type="dxa"/>
          <w:tcBorders>
            <w:top w:val="single" w:sz="8" w:space="0" w:color="808080"/>
          </w:tcBorders>
          <w:shd w:val="clear" w:color="auto" w:fill="auto"/>
        </w:tcPr>
        <w:p w:rsidR="00C47F0A" w:rsidRPr="00CD3272" w:rsidRDefault="00C47F0A" w:rsidP="00D670EA">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rPr>
            <w:t>27</w:t>
          </w:r>
          <w:r>
            <w:rPr>
              <w:b/>
              <w:bCs/>
              <w:color w:val="1F497D"/>
              <w:lang w:val="sr-Cyrl-CS"/>
            </w:rPr>
            <w:t>/19</w:t>
          </w:r>
        </w:p>
      </w:tc>
      <w:tc>
        <w:tcPr>
          <w:tcW w:w="1034" w:type="dxa"/>
          <w:tcBorders>
            <w:top w:val="single" w:sz="8" w:space="0" w:color="808080"/>
            <w:left w:val="single" w:sz="8" w:space="0" w:color="808080"/>
          </w:tcBorders>
          <w:shd w:val="clear" w:color="auto" w:fill="auto"/>
        </w:tcPr>
        <w:p w:rsidR="00C47F0A" w:rsidRDefault="00C47F0A">
          <w:pPr>
            <w:pStyle w:val="Footer"/>
          </w:pPr>
          <w:r>
            <w:rPr>
              <w:b/>
              <w:bCs/>
              <w:color w:val="1F497D"/>
            </w:rPr>
            <w:fldChar w:fldCharType="begin"/>
          </w:r>
          <w:r>
            <w:rPr>
              <w:b/>
              <w:bCs/>
              <w:color w:val="1F497D"/>
            </w:rPr>
            <w:instrText xml:space="preserve"> PAGE </w:instrText>
          </w:r>
          <w:r>
            <w:rPr>
              <w:b/>
              <w:bCs/>
              <w:color w:val="1F497D"/>
            </w:rPr>
            <w:fldChar w:fldCharType="separate"/>
          </w:r>
          <w:r w:rsidR="006535D3">
            <w:rPr>
              <w:b/>
              <w:bCs/>
              <w:noProof/>
              <w:color w:val="1F497D"/>
            </w:rPr>
            <w:t>69</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6535D3">
            <w:rPr>
              <w:b/>
              <w:bCs/>
              <w:noProof/>
              <w:color w:val="1F497D"/>
            </w:rPr>
            <w:t>69</w:t>
          </w:r>
          <w:r>
            <w:rPr>
              <w:b/>
              <w:bCs/>
              <w:color w:val="1F497D"/>
            </w:rPr>
            <w:fldChar w:fldCharType="end"/>
          </w:r>
        </w:p>
      </w:tc>
    </w:tr>
  </w:tbl>
  <w:p w:rsidR="00C47F0A" w:rsidRDefault="00C47F0A">
    <w:pPr>
      <w:pStyle w:val="Footer"/>
      <w:jc w:val="right"/>
    </w:pPr>
    <w:r>
      <w:t xml:space="preserve"> </w:t>
    </w:r>
  </w:p>
  <w:p w:rsidR="00C47F0A" w:rsidRDefault="00C4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0A" w:rsidRDefault="00C47F0A">
      <w:pPr>
        <w:spacing w:line="240" w:lineRule="auto"/>
      </w:pPr>
      <w:r>
        <w:separator/>
      </w:r>
    </w:p>
  </w:footnote>
  <w:footnote w:type="continuationSeparator" w:id="0">
    <w:p w:rsidR="00C47F0A" w:rsidRDefault="00C47F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D96956"/>
    <w:multiLevelType w:val="hybridMultilevel"/>
    <w:tmpl w:val="A6F451D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Arial Unicode MS"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8">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40">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68C5C85"/>
    <w:multiLevelType w:val="hybridMultilevel"/>
    <w:tmpl w:val="F61662D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6">
    <w:nsid w:val="7B827749"/>
    <w:multiLevelType w:val="hybridMultilevel"/>
    <w:tmpl w:val="C498A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EE26948"/>
    <w:multiLevelType w:val="hybridMultilevel"/>
    <w:tmpl w:val="9DAC6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C32D8E"/>
    <w:multiLevelType w:val="hybridMultilevel"/>
    <w:tmpl w:val="12C0D068"/>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8"/>
  </w:num>
  <w:num w:numId="14">
    <w:abstractNumId w:val="34"/>
  </w:num>
  <w:num w:numId="15">
    <w:abstractNumId w:val="27"/>
  </w:num>
  <w:num w:numId="16">
    <w:abstractNumId w:val="35"/>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5"/>
  </w:num>
  <w:num w:numId="30">
    <w:abstractNumId w:val="42"/>
  </w:num>
  <w:num w:numId="31">
    <w:abstractNumId w:val="36"/>
  </w:num>
  <w:num w:numId="32">
    <w:abstractNumId w:val="26"/>
  </w:num>
  <w:num w:numId="33">
    <w:abstractNumId w:val="44"/>
  </w:num>
  <w:num w:numId="34">
    <w:abstractNumId w:val="41"/>
  </w:num>
  <w:num w:numId="35">
    <w:abstractNumId w:val="23"/>
  </w:num>
  <w:num w:numId="36">
    <w:abstractNumId w:val="32"/>
  </w:num>
  <w:num w:numId="37">
    <w:abstractNumId w:val="22"/>
  </w:num>
  <w:num w:numId="38">
    <w:abstractNumId w:val="37"/>
  </w:num>
  <w:num w:numId="39">
    <w:abstractNumId w:val="39"/>
  </w:num>
  <w:num w:numId="40">
    <w:abstractNumId w:val="38"/>
  </w:num>
  <w:num w:numId="41">
    <w:abstractNumId w:val="28"/>
  </w:num>
  <w:num w:numId="42">
    <w:abstractNumId w:val="24"/>
  </w:num>
  <w:num w:numId="43">
    <w:abstractNumId w:val="25"/>
  </w:num>
  <w:num w:numId="44">
    <w:abstractNumId w:val="40"/>
  </w:num>
  <w:num w:numId="45">
    <w:abstractNumId w:val="43"/>
  </w:num>
  <w:num w:numId="46">
    <w:abstractNumId w:val="47"/>
  </w:num>
  <w:num w:numId="47">
    <w:abstractNumId w:val="4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27B9"/>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D2B6F"/>
    <w:rsid w:val="003E0CBF"/>
    <w:rsid w:val="004046DD"/>
    <w:rsid w:val="00406BEC"/>
    <w:rsid w:val="00406E80"/>
    <w:rsid w:val="00411E5C"/>
    <w:rsid w:val="004146D6"/>
    <w:rsid w:val="00420022"/>
    <w:rsid w:val="004235C5"/>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062"/>
    <w:rsid w:val="0060410E"/>
    <w:rsid w:val="00622172"/>
    <w:rsid w:val="00636283"/>
    <w:rsid w:val="00643809"/>
    <w:rsid w:val="00647F4C"/>
    <w:rsid w:val="00651FEC"/>
    <w:rsid w:val="006535D3"/>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76A2E"/>
    <w:rsid w:val="00782E4B"/>
    <w:rsid w:val="00792486"/>
    <w:rsid w:val="00793E10"/>
    <w:rsid w:val="007A7248"/>
    <w:rsid w:val="007B294E"/>
    <w:rsid w:val="007B76F4"/>
    <w:rsid w:val="007D60AC"/>
    <w:rsid w:val="007D703F"/>
    <w:rsid w:val="007D73D6"/>
    <w:rsid w:val="007E03CF"/>
    <w:rsid w:val="007F7733"/>
    <w:rsid w:val="008056F8"/>
    <w:rsid w:val="00807FF3"/>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905D8A"/>
    <w:rsid w:val="00912112"/>
    <w:rsid w:val="00921C96"/>
    <w:rsid w:val="00923B07"/>
    <w:rsid w:val="00930CB3"/>
    <w:rsid w:val="00932CB7"/>
    <w:rsid w:val="00962457"/>
    <w:rsid w:val="00965AC3"/>
    <w:rsid w:val="00974E04"/>
    <w:rsid w:val="009B3F1A"/>
    <w:rsid w:val="009C7072"/>
    <w:rsid w:val="009D785C"/>
    <w:rsid w:val="00A0389E"/>
    <w:rsid w:val="00A06AAC"/>
    <w:rsid w:val="00A138F0"/>
    <w:rsid w:val="00A170E0"/>
    <w:rsid w:val="00A17899"/>
    <w:rsid w:val="00A21961"/>
    <w:rsid w:val="00A362AC"/>
    <w:rsid w:val="00A36B6D"/>
    <w:rsid w:val="00A370C2"/>
    <w:rsid w:val="00A47BD3"/>
    <w:rsid w:val="00A50901"/>
    <w:rsid w:val="00A5279B"/>
    <w:rsid w:val="00A54DF8"/>
    <w:rsid w:val="00A60377"/>
    <w:rsid w:val="00A6224E"/>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85951"/>
    <w:rsid w:val="00B912AF"/>
    <w:rsid w:val="00B93C23"/>
    <w:rsid w:val="00BA15B3"/>
    <w:rsid w:val="00BA6CC8"/>
    <w:rsid w:val="00BC4CDB"/>
    <w:rsid w:val="00BC66D4"/>
    <w:rsid w:val="00BD39B3"/>
    <w:rsid w:val="00BD62F7"/>
    <w:rsid w:val="00BF643C"/>
    <w:rsid w:val="00C1463A"/>
    <w:rsid w:val="00C1545E"/>
    <w:rsid w:val="00C17424"/>
    <w:rsid w:val="00C17A2D"/>
    <w:rsid w:val="00C21DE9"/>
    <w:rsid w:val="00C2538B"/>
    <w:rsid w:val="00C3379C"/>
    <w:rsid w:val="00C41026"/>
    <w:rsid w:val="00C47F0A"/>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670EA"/>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77F80"/>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26A0"/>
    <w:rsid w:val="00F74BC5"/>
    <w:rsid w:val="00F845EA"/>
    <w:rsid w:val="00F85BB9"/>
    <w:rsid w:val="00FA3D3C"/>
    <w:rsid w:val="00FA6CB7"/>
    <w:rsid w:val="00FB2E44"/>
    <w:rsid w:val="00FB6FE8"/>
    <w:rsid w:val="00FB77FA"/>
    <w:rsid w:val="00FC2B4F"/>
    <w:rsid w:val="00FD1730"/>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290988515">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03184434">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komora.org.rs/licence/?id=izvelek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komora.org.rs/licence/?id=izvelekt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7D37-5DDD-4995-ABBF-7E0C585C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69</Pages>
  <Words>18002</Words>
  <Characters>102616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120378</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6</cp:revision>
  <cp:lastPrinted>2014-02-10T15:30:00Z</cp:lastPrinted>
  <dcterms:created xsi:type="dcterms:W3CDTF">2019-01-21T13:05:00Z</dcterms:created>
  <dcterms:modified xsi:type="dcterms:W3CDTF">2019-02-01T10:48:00Z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