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BB33D1" w:rsidRDefault="001619E7">
      <w:pPr>
        <w:jc w:val="center"/>
        <w:rPr>
          <w:i/>
          <w:iC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D628C8">
        <w:rPr>
          <w:b/>
          <w:bCs/>
          <w:color w:val="auto"/>
        </w:rPr>
        <w:t>132</w:t>
      </w:r>
      <w:r w:rsidR="00C1545E" w:rsidRPr="00F27BE8">
        <w:rPr>
          <w:b/>
          <w:color w:val="auto"/>
          <w:lang w:val="ru-RU"/>
        </w:rPr>
        <w:t>/20</w:t>
      </w:r>
      <w:r w:rsidR="00BB33D1">
        <w:rPr>
          <w:b/>
          <w:color w:val="auto"/>
        </w:rPr>
        <w:t>20</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D628C8">
      <w:pPr>
        <w:jc w:val="center"/>
        <w:rPr>
          <w:b/>
          <w:bCs/>
          <w:lang w:val="ru-RU"/>
        </w:rPr>
      </w:pPr>
      <w:proofErr w:type="gramStart"/>
      <w:r>
        <w:rPr>
          <w:b/>
          <w:iCs/>
        </w:rPr>
        <w:t>Јун</w:t>
      </w:r>
      <w:r w:rsidR="00C1545E" w:rsidRPr="00F27BE8">
        <w:rPr>
          <w:b/>
          <w:iCs/>
          <w:lang w:val="ru-RU"/>
        </w:rPr>
        <w:t xml:space="preserve"> </w:t>
      </w:r>
      <w:r w:rsidR="001619E7" w:rsidRPr="00F27BE8">
        <w:rPr>
          <w:b/>
          <w:iCs/>
          <w:lang w:val="ru-RU"/>
        </w:rPr>
        <w:t xml:space="preserve"> </w:t>
      </w:r>
      <w:r w:rsidR="001619E7" w:rsidRPr="00F27BE8">
        <w:rPr>
          <w:b/>
          <w:bCs/>
          <w:lang w:val="ru-RU"/>
        </w:rPr>
        <w:t>20</w:t>
      </w:r>
      <w:r w:rsidR="00BB33D1">
        <w:rPr>
          <w:b/>
          <w:bCs/>
        </w:rPr>
        <w:t>20</w:t>
      </w:r>
      <w:proofErr w:type="gramEnd"/>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BB33D1">
        <w:rPr>
          <w:color w:val="auto"/>
        </w:rPr>
        <w:t>1</w:t>
      </w:r>
      <w:r w:rsidR="00045529">
        <w:rPr>
          <w:color w:val="auto"/>
          <w:lang w:val="sr-Cyrl-CS"/>
        </w:rPr>
        <w:t>1</w:t>
      </w:r>
      <w:r w:rsidRPr="00F27BE8">
        <w:rPr>
          <w:color w:val="auto"/>
          <w:lang w:val="ru-RU"/>
        </w:rPr>
        <w:t>/</w:t>
      </w:r>
      <w:r w:rsidR="00D628C8">
        <w:rPr>
          <w:color w:val="auto"/>
          <w:lang w:val="ru-RU"/>
        </w:rPr>
        <w:t>1</w:t>
      </w:r>
      <w:r w:rsidR="00D628C8">
        <w:rPr>
          <w:color w:val="auto"/>
        </w:rPr>
        <w:t>32</w:t>
      </w:r>
      <w:r w:rsidRPr="00F27BE8">
        <w:rPr>
          <w:color w:val="auto"/>
          <w:lang w:val="ru-RU"/>
        </w:rPr>
        <w:t>/1 од</w:t>
      </w:r>
      <w:r w:rsidR="005B4E34">
        <w:rPr>
          <w:color w:val="auto"/>
        </w:rPr>
        <w:t xml:space="preserve"> </w:t>
      </w:r>
      <w:r w:rsidR="00D628C8">
        <w:rPr>
          <w:color w:val="auto"/>
        </w:rPr>
        <w:t>30</w:t>
      </w:r>
      <w:r w:rsidRPr="00F27BE8">
        <w:rPr>
          <w:color w:val="auto"/>
          <w:lang w:val="ru-RU"/>
        </w:rPr>
        <w:t>.0</w:t>
      </w:r>
      <w:r w:rsidR="00D628C8">
        <w:rPr>
          <w:color w:val="auto"/>
          <w:lang w:val="ru-RU"/>
        </w:rPr>
        <w:t>6</w:t>
      </w:r>
      <w:r w:rsidRPr="00F27BE8">
        <w:rPr>
          <w:color w:val="auto"/>
          <w:lang w:val="ru-RU"/>
        </w:rPr>
        <w:t>.20</w:t>
      </w:r>
      <w:r w:rsidR="00BB33D1">
        <w:rPr>
          <w:color w:val="auto"/>
        </w:rPr>
        <w:t>20</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BB33D1">
        <w:rPr>
          <w:color w:val="auto"/>
        </w:rPr>
        <w:t>1</w:t>
      </w:r>
      <w:r w:rsidR="00712647" w:rsidRPr="00F27BE8">
        <w:rPr>
          <w:color w:val="auto"/>
          <w:lang w:val="ru-RU"/>
        </w:rPr>
        <w:t>/</w:t>
      </w:r>
      <w:r w:rsidR="00D628C8">
        <w:rPr>
          <w:color w:val="auto"/>
          <w:lang w:val="ru-RU"/>
        </w:rPr>
        <w:t>132</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rPr>
        <w:t xml:space="preserve"> </w:t>
      </w:r>
      <w:r w:rsidR="00D628C8">
        <w:rPr>
          <w:color w:val="auto"/>
        </w:rPr>
        <w:t>30</w:t>
      </w:r>
      <w:r w:rsidR="00712647" w:rsidRPr="00F27BE8">
        <w:rPr>
          <w:color w:val="auto"/>
          <w:lang w:val="ru-RU"/>
        </w:rPr>
        <w:t>.0</w:t>
      </w:r>
      <w:r w:rsidR="00D628C8">
        <w:rPr>
          <w:color w:val="auto"/>
          <w:lang w:val="ru-RU"/>
        </w:rPr>
        <w:t>6</w:t>
      </w:r>
      <w:r w:rsidR="00712647" w:rsidRPr="00F27BE8">
        <w:rPr>
          <w:color w:val="auto"/>
          <w:lang w:val="ru-RU"/>
        </w:rPr>
        <w:t>.20</w:t>
      </w:r>
      <w:r w:rsidR="00BB33D1">
        <w:rPr>
          <w:color w:val="auto"/>
        </w:rPr>
        <w:t>20</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D628C8">
        <w:rPr>
          <w:rFonts w:eastAsia="TimesNewRomanPS-BoldMT"/>
          <w:b/>
          <w:bCs/>
          <w:lang w:val="ru-RU"/>
        </w:rPr>
        <w:t>132</w:t>
      </w:r>
      <w:r w:rsidR="00D546D1" w:rsidRPr="00F27BE8">
        <w:rPr>
          <w:rFonts w:eastAsia="TimesNewRomanPS-BoldMT"/>
          <w:b/>
          <w:bCs/>
          <w:lang w:val="ru-RU"/>
        </w:rPr>
        <w:t>/20</w:t>
      </w:r>
      <w:r w:rsidR="00BB33D1">
        <w:rPr>
          <w:rFonts w:eastAsia="TimesNewRomanPS-BoldMT"/>
          <w:b/>
          <w:bCs/>
        </w:rPr>
        <w:t>20</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D628C8"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pPr>
    </w:p>
    <w:p w:rsidR="00712647" w:rsidRPr="00712647" w:rsidRDefault="00712647">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8"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D628C8">
        <w:rPr>
          <w:color w:val="auto"/>
        </w:rPr>
        <w:t>132</w:t>
      </w:r>
      <w:r w:rsidRPr="00F27BE8">
        <w:rPr>
          <w:color w:val="auto"/>
          <w:lang w:val="ru-RU"/>
        </w:rPr>
        <w:t>/20</w:t>
      </w:r>
      <w:r w:rsidR="00BB33D1">
        <w:rPr>
          <w:color w:val="auto"/>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9"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0"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D628C8">
        <w:rPr>
          <w:color w:val="auto"/>
        </w:rPr>
        <w:t>132</w:t>
      </w:r>
      <w:r w:rsidR="00BB33D1">
        <w:rPr>
          <w:color w:val="auto"/>
          <w:lang w:val="ru-RU"/>
        </w:rPr>
        <w:t>/20</w:t>
      </w:r>
      <w:r w:rsidR="00BB33D1">
        <w:rPr>
          <w:color w:val="auto"/>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proofErr w:type="gramStart"/>
      <w:r w:rsidR="00775B7A">
        <w:rPr>
          <w:b/>
          <w:lang w:val="sr-Cyrl-CS"/>
        </w:rPr>
        <w:t>,</w:t>
      </w:r>
      <w:r w:rsidRPr="00341C33">
        <w:rPr>
          <w:b/>
          <w:lang w:val="sr-Cyrl-CS"/>
        </w:rPr>
        <w:t>,</w:t>
      </w:r>
      <w:proofErr w:type="gramEnd"/>
      <w:r w:rsidRPr="00341C33">
        <w:rPr>
          <w:b/>
          <w:lang w:val="sr-Cyrl-CS"/>
        </w:rPr>
        <w:t xml:space="preserve"> </w:t>
      </w:r>
      <w:hyperlink r:id="rId11"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045529" w:rsidRDefault="001F7786" w:rsidP="001F7786">
      <w:pPr>
        <w:jc w:val="both"/>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t xml:space="preserve"> Процењене вредности, </w:t>
      </w:r>
    </w:p>
    <w:p w:rsidR="00471436" w:rsidRDefault="00471436">
      <w:pPr>
        <w:jc w:val="both"/>
        <w:rPr>
          <w:rFonts w:eastAsia="Times New Roman"/>
          <w:color w:val="auto"/>
          <w:kern w:val="0"/>
          <w:lang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775B7A">
        <w:rPr>
          <w:iCs/>
          <w:lang w:val="ru-RU"/>
        </w:rPr>
        <w:t>9</w:t>
      </w:r>
      <w:r w:rsidR="001F7786" w:rsidRPr="00F27BE8">
        <w:rPr>
          <w:iCs/>
          <w:lang w:val="ru-RU"/>
        </w:rPr>
        <w:t xml:space="preserve"> </w:t>
      </w:r>
      <w:r w:rsidRPr="00F27BE8">
        <w:rPr>
          <w:iCs/>
          <w:lang w:val="ru-RU"/>
        </w:rPr>
        <w:t>партиј</w:t>
      </w:r>
      <w:r w:rsidR="00D628C8">
        <w:rPr>
          <w:iCs/>
          <w:lang w:val="ru-RU"/>
        </w:rPr>
        <w:t>е</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eastAsia="en-US"/>
        </w:rPr>
      </w:pPr>
      <w:proofErr w:type="gramStart"/>
      <w:r w:rsidRPr="00690FA1">
        <w:rPr>
          <w:rFonts w:eastAsia="Times New Roman"/>
          <w:color w:val="auto"/>
          <w:kern w:val="0"/>
          <w:lang w:eastAsia="en-US"/>
        </w:rPr>
        <w:t xml:space="preserve">Партија број </w:t>
      </w:r>
      <w:r w:rsidR="0062024E">
        <w:rPr>
          <w:rFonts w:eastAsia="Times New Roman"/>
          <w:color w:val="auto"/>
          <w:kern w:val="0"/>
          <w:lang w:eastAsia="en-US"/>
        </w:rPr>
        <w:t>1</w:t>
      </w:r>
      <w:r w:rsidR="00775B7A">
        <w:rPr>
          <w:rFonts w:eastAsia="Times New Roman"/>
          <w:color w:val="auto"/>
          <w:kern w:val="0"/>
          <w:lang w:eastAsia="en-US"/>
        </w:rPr>
        <w:t>.</w:t>
      </w:r>
      <w:proofErr w:type="gramEnd"/>
      <w:r w:rsidR="00775B7A">
        <w:rPr>
          <w:rFonts w:eastAsia="Times New Roman"/>
          <w:color w:val="auto"/>
          <w:kern w:val="0"/>
          <w:lang w:eastAsia="en-US"/>
        </w:rPr>
        <w:t xml:space="preserve"> </w:t>
      </w:r>
      <w:r w:rsidRPr="00690FA1">
        <w:rPr>
          <w:rFonts w:eastAsia="Times New Roman"/>
          <w:color w:val="auto"/>
          <w:kern w:val="0"/>
          <w:lang w:eastAsia="en-US"/>
        </w:rPr>
        <w:t xml:space="preserve"> </w:t>
      </w:r>
      <w:r w:rsidR="00775B7A">
        <w:rPr>
          <w:rFonts w:eastAsia="Times New Roman"/>
          <w:color w:val="auto"/>
          <w:kern w:val="0"/>
          <w:lang w:eastAsia="en-US"/>
        </w:rPr>
        <w:t>Е</w:t>
      </w:r>
      <w:r w:rsidR="00775B7A" w:rsidRPr="00775B7A">
        <w:rPr>
          <w:rFonts w:eastAsia="Times New Roman"/>
          <w:color w:val="auto"/>
          <w:kern w:val="0"/>
          <w:lang w:eastAsia="en-US"/>
        </w:rPr>
        <w:t>терична уља</w:t>
      </w:r>
    </w:p>
    <w:p w:rsidR="0093484D" w:rsidRPr="00D40B1B" w:rsidRDefault="0093484D" w:rsidP="0093484D">
      <w:pPr>
        <w:suppressAutoHyphens w:val="0"/>
        <w:spacing w:line="276" w:lineRule="auto"/>
        <w:rPr>
          <w:rFonts w:eastAsia="Times New Roman"/>
          <w:color w:val="auto"/>
          <w:kern w:val="0"/>
          <w:szCs w:val="20"/>
          <w:lang w:eastAsia="en-US"/>
        </w:rPr>
      </w:pPr>
      <w:proofErr w:type="gramStart"/>
      <w:r w:rsidRPr="00D40B1B">
        <w:rPr>
          <w:rFonts w:eastAsia="Times New Roman"/>
          <w:color w:val="auto"/>
          <w:kern w:val="0"/>
          <w:lang w:eastAsia="en-US"/>
        </w:rPr>
        <w:t xml:space="preserve">Партија број </w:t>
      </w:r>
      <w:r w:rsidR="0062024E">
        <w:rPr>
          <w:rFonts w:eastAsia="Times New Roman"/>
          <w:color w:val="auto"/>
          <w:kern w:val="0"/>
          <w:lang w:eastAsia="en-US"/>
        </w:rPr>
        <w:t>2</w:t>
      </w:r>
      <w:r w:rsidR="00775B7A">
        <w:rPr>
          <w:rFonts w:eastAsia="Times New Roman"/>
          <w:color w:val="auto"/>
          <w:kern w:val="0"/>
          <w:lang w:eastAsia="en-US"/>
        </w:rPr>
        <w:t>.</w:t>
      </w:r>
      <w:proofErr w:type="gramEnd"/>
      <w:r w:rsidR="001871D0">
        <w:rPr>
          <w:rFonts w:eastAsia="Times New Roman"/>
          <w:color w:val="auto"/>
          <w:kern w:val="0"/>
          <w:lang w:eastAsia="en-US"/>
        </w:rPr>
        <w:t xml:space="preserve"> </w:t>
      </w:r>
      <w:r w:rsidR="00775B7A">
        <w:rPr>
          <w:rFonts w:eastAsia="Times New Roman"/>
          <w:color w:val="auto"/>
          <w:kern w:val="0"/>
          <w:lang w:eastAsia="en-US"/>
        </w:rPr>
        <w:t xml:space="preserve"> </w:t>
      </w:r>
      <w:r w:rsidR="00775B7A" w:rsidRPr="00775B7A">
        <w:rPr>
          <w:rFonts w:eastAsia="Times New Roman"/>
          <w:color w:val="auto"/>
          <w:kern w:val="0"/>
          <w:lang w:eastAsia="en-US"/>
        </w:rPr>
        <w:t xml:space="preserve">Потрошни материјал потребан за припрему PCR реакције </w:t>
      </w:r>
      <w:r w:rsidRPr="00D40B1B">
        <w:rPr>
          <w:rFonts w:eastAsia="Times New Roman"/>
          <w:color w:val="auto"/>
          <w:kern w:val="0"/>
          <w:lang w:eastAsia="en-US"/>
        </w:rPr>
        <w:t xml:space="preserve"> </w:t>
      </w:r>
    </w:p>
    <w:p w:rsidR="00E202B4" w:rsidRPr="00775B7A" w:rsidRDefault="00775B7A" w:rsidP="004036E9">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3.</w:t>
      </w:r>
      <w:proofErr w:type="gramEnd"/>
      <w:r>
        <w:rPr>
          <w:rFonts w:eastAsia="Times New Roman"/>
          <w:color w:val="auto"/>
          <w:kern w:val="0"/>
          <w:lang w:eastAsia="en-US"/>
        </w:rPr>
        <w:t xml:space="preserve"> </w:t>
      </w:r>
      <w:r w:rsidRPr="00775B7A">
        <w:rPr>
          <w:rFonts w:eastAsia="Times New Roman"/>
          <w:color w:val="auto"/>
          <w:kern w:val="0"/>
          <w:lang w:eastAsia="en-US"/>
        </w:rPr>
        <w:t>Наставци за пипете</w:t>
      </w:r>
    </w:p>
    <w:p w:rsidR="00775B7A" w:rsidRPr="00775B7A" w:rsidRDefault="00775B7A" w:rsidP="004036E9">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4.</w:t>
      </w:r>
      <w:proofErr w:type="gramEnd"/>
      <w:r>
        <w:rPr>
          <w:rFonts w:eastAsia="Times New Roman"/>
          <w:color w:val="auto"/>
          <w:kern w:val="0"/>
          <w:lang w:eastAsia="en-US"/>
        </w:rPr>
        <w:t xml:space="preserve"> </w:t>
      </w:r>
      <w:r w:rsidRPr="00775B7A">
        <w:rPr>
          <w:rFonts w:eastAsia="Times New Roman"/>
          <w:color w:val="auto"/>
          <w:kern w:val="0"/>
          <w:lang w:eastAsia="en-US"/>
        </w:rPr>
        <w:t>Папир за термички штампач</w:t>
      </w:r>
    </w:p>
    <w:p w:rsidR="00775B7A" w:rsidRPr="00775B7A" w:rsidRDefault="00775B7A" w:rsidP="004036E9">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5.</w:t>
      </w:r>
      <w:proofErr w:type="gramEnd"/>
      <w:r>
        <w:rPr>
          <w:rFonts w:eastAsia="Times New Roman"/>
          <w:color w:val="auto"/>
          <w:kern w:val="0"/>
          <w:lang w:eastAsia="en-US"/>
        </w:rPr>
        <w:t xml:space="preserve"> </w:t>
      </w:r>
      <w:r w:rsidRPr="00775B7A">
        <w:rPr>
          <w:rFonts w:eastAsia="Times New Roman"/>
          <w:color w:val="auto"/>
          <w:kern w:val="0"/>
          <w:lang w:eastAsia="en-US"/>
        </w:rPr>
        <w:t>Хемикалије које се користе за изолацију ДНК и одвијанје PCR реакције</w:t>
      </w:r>
    </w:p>
    <w:p w:rsidR="00775B7A" w:rsidRPr="00775B7A" w:rsidRDefault="00775B7A" w:rsidP="004036E9">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6.</w:t>
      </w:r>
      <w:proofErr w:type="gramEnd"/>
      <w:r>
        <w:rPr>
          <w:rFonts w:eastAsia="Times New Roman"/>
          <w:color w:val="auto"/>
          <w:kern w:val="0"/>
          <w:lang w:eastAsia="en-US"/>
        </w:rPr>
        <w:t xml:space="preserve"> </w:t>
      </w:r>
      <w:r w:rsidRPr="00775B7A">
        <w:rPr>
          <w:rFonts w:eastAsia="Times New Roman"/>
          <w:color w:val="auto"/>
          <w:kern w:val="0"/>
          <w:lang w:eastAsia="en-US"/>
        </w:rPr>
        <w:t xml:space="preserve">Боја за ДНК  </w:t>
      </w:r>
    </w:p>
    <w:p w:rsidR="00775B7A" w:rsidRPr="00775B7A" w:rsidRDefault="00775B7A" w:rsidP="004036E9">
      <w:pPr>
        <w:suppressAutoHyphens w:val="0"/>
        <w:spacing w:line="276" w:lineRule="auto"/>
        <w:rPr>
          <w:rFonts w:eastAsia="Times New Roman"/>
          <w:color w:val="auto"/>
          <w:kern w:val="0"/>
          <w:lang w:eastAsia="en-US"/>
        </w:rPr>
      </w:pPr>
      <w:r w:rsidRPr="00D40B1B">
        <w:rPr>
          <w:rFonts w:eastAsia="Times New Roman"/>
          <w:color w:val="auto"/>
          <w:kern w:val="0"/>
          <w:lang w:eastAsia="en-US"/>
        </w:rPr>
        <w:lastRenderedPageBreak/>
        <w:t xml:space="preserve">Партија број </w:t>
      </w:r>
      <w:proofErr w:type="gramStart"/>
      <w:r>
        <w:rPr>
          <w:rFonts w:eastAsia="Times New Roman"/>
          <w:color w:val="auto"/>
          <w:kern w:val="0"/>
          <w:lang w:eastAsia="en-US"/>
        </w:rPr>
        <w:t>7</w:t>
      </w:r>
      <w:r w:rsidRPr="00775B7A">
        <w:rPr>
          <w:rFonts w:eastAsia="Times New Roman"/>
          <w:color w:val="auto"/>
          <w:kern w:val="0"/>
          <w:lang w:eastAsia="en-US"/>
        </w:rPr>
        <w:t xml:space="preserve"> </w:t>
      </w:r>
      <w:r>
        <w:rPr>
          <w:rFonts w:eastAsia="Times New Roman"/>
          <w:color w:val="auto"/>
          <w:kern w:val="0"/>
          <w:lang w:eastAsia="en-US"/>
        </w:rPr>
        <w:t>.</w:t>
      </w:r>
      <w:proofErr w:type="gramEnd"/>
      <w:r>
        <w:rPr>
          <w:rFonts w:eastAsia="Times New Roman"/>
          <w:color w:val="auto"/>
          <w:kern w:val="0"/>
          <w:lang w:eastAsia="en-US"/>
        </w:rPr>
        <w:t xml:space="preserve"> </w:t>
      </w:r>
      <w:r w:rsidRPr="00775B7A">
        <w:rPr>
          <w:rFonts w:eastAsia="Times New Roman"/>
          <w:color w:val="auto"/>
          <w:kern w:val="0"/>
          <w:lang w:eastAsia="en-US"/>
        </w:rPr>
        <w:t>Хемикалије које се користе за агарозну гел електрофорезу</w:t>
      </w:r>
    </w:p>
    <w:p w:rsidR="00775B7A" w:rsidRDefault="00775B7A" w:rsidP="004036E9">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8.</w:t>
      </w:r>
      <w:proofErr w:type="gramEnd"/>
      <w:r>
        <w:rPr>
          <w:rFonts w:eastAsia="Times New Roman"/>
          <w:color w:val="auto"/>
          <w:kern w:val="0"/>
          <w:lang w:eastAsia="en-US"/>
        </w:rPr>
        <w:t xml:space="preserve"> </w:t>
      </w:r>
      <w:r w:rsidRPr="00775B7A">
        <w:rPr>
          <w:rFonts w:eastAsia="Times New Roman"/>
          <w:color w:val="auto"/>
          <w:kern w:val="0"/>
          <w:lang w:eastAsia="en-US"/>
        </w:rPr>
        <w:t>Етанол 96%</w:t>
      </w:r>
    </w:p>
    <w:p w:rsidR="00775B7A" w:rsidRPr="00775B7A" w:rsidRDefault="00775B7A" w:rsidP="004036E9">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9.</w:t>
      </w:r>
      <w:proofErr w:type="gramEnd"/>
      <w:r>
        <w:rPr>
          <w:rFonts w:eastAsia="Times New Roman"/>
          <w:color w:val="auto"/>
          <w:kern w:val="0"/>
          <w:lang w:eastAsia="en-US"/>
        </w:rPr>
        <w:t xml:space="preserve"> </w:t>
      </w:r>
      <w:r w:rsidRPr="00775B7A">
        <w:rPr>
          <w:rFonts w:eastAsia="Times New Roman"/>
          <w:color w:val="auto"/>
          <w:kern w:val="0"/>
          <w:lang w:eastAsia="en-US"/>
        </w:rPr>
        <w:t>Kit za ELISA test za detekciju aflatoksina B1</w:t>
      </w:r>
    </w:p>
    <w:p w:rsidR="00775B7A" w:rsidRPr="00775B7A" w:rsidRDefault="00775B7A" w:rsidP="004036E9">
      <w:pPr>
        <w:suppressAutoHyphens w:val="0"/>
        <w:spacing w:line="276" w:lineRule="auto"/>
        <w:rPr>
          <w:rFonts w:eastAsia="Times New Roman"/>
          <w:color w:val="auto"/>
          <w:kern w:val="0"/>
          <w:lang w:eastAsia="en-US"/>
        </w:rPr>
      </w:pPr>
    </w:p>
    <w:p w:rsidR="00775B7A" w:rsidRPr="00775B7A" w:rsidRDefault="00775B7A" w:rsidP="004036E9">
      <w:pPr>
        <w:suppressAutoHyphens w:val="0"/>
        <w:spacing w:line="276" w:lineRule="auto"/>
        <w:rPr>
          <w:rFonts w:eastAsia="Times New Roman"/>
          <w:color w:val="auto"/>
          <w:kern w:val="0"/>
          <w:lang w:eastAsia="en-US"/>
        </w:rPr>
      </w:pPr>
    </w:p>
    <w:p w:rsidR="00690FA1" w:rsidRPr="001871D0" w:rsidRDefault="00690FA1" w:rsidP="009B55F7">
      <w:pPr>
        <w:suppressAutoHyphens w:val="0"/>
        <w:spacing w:line="276" w:lineRule="auto"/>
        <w:rPr>
          <w:rFonts w:eastAsia="Times New Roman"/>
          <w:color w:val="auto"/>
          <w:kern w:val="0"/>
          <w:lang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eastAsia="en-US"/>
        </w:rPr>
      </w:pPr>
    </w:p>
    <w:p w:rsidR="00045529" w:rsidRPr="00775B7A" w:rsidRDefault="00D40B1B" w:rsidP="00D40B1B">
      <w:pPr>
        <w:suppressAutoHyphens w:val="0"/>
        <w:spacing w:line="276" w:lineRule="auto"/>
        <w:rPr>
          <w:rFonts w:eastAsia="Times New Roman"/>
          <w:b/>
          <w:color w:val="auto"/>
          <w:kern w:val="0"/>
          <w:lang w:eastAsia="en-US"/>
        </w:rPr>
      </w:pPr>
      <w:proofErr w:type="gramStart"/>
      <w:r w:rsidRPr="00F61098">
        <w:rPr>
          <w:rFonts w:eastAsia="Times New Roman"/>
          <w:b/>
          <w:color w:val="auto"/>
          <w:kern w:val="0"/>
          <w:lang w:eastAsia="en-US"/>
        </w:rPr>
        <w:t xml:space="preserve">Партија број </w:t>
      </w:r>
      <w:r w:rsidR="0062024E" w:rsidRPr="00F61098">
        <w:rPr>
          <w:rFonts w:eastAsia="Times New Roman"/>
          <w:b/>
          <w:color w:val="auto"/>
          <w:kern w:val="0"/>
          <w:lang w:eastAsia="en-US"/>
        </w:rPr>
        <w:t>1</w:t>
      </w:r>
      <w:r w:rsidR="00F61098">
        <w:rPr>
          <w:rFonts w:eastAsia="Times New Roman"/>
          <w:b/>
          <w:color w:val="auto"/>
          <w:kern w:val="0"/>
          <w:lang w:eastAsia="en-US"/>
        </w:rPr>
        <w:t>.</w:t>
      </w:r>
      <w:proofErr w:type="gramEnd"/>
      <w:r w:rsidR="00045529" w:rsidRPr="00F61098">
        <w:rPr>
          <w:rFonts w:eastAsia="Times New Roman"/>
          <w:b/>
          <w:color w:val="auto"/>
          <w:kern w:val="0"/>
          <w:lang w:eastAsia="en-US"/>
        </w:rPr>
        <w:t xml:space="preserve"> </w:t>
      </w:r>
      <w:r w:rsidR="00775B7A" w:rsidRPr="00775B7A">
        <w:rPr>
          <w:rFonts w:eastAsia="Times New Roman"/>
          <w:b/>
          <w:color w:val="auto"/>
          <w:kern w:val="0"/>
          <w:lang w:eastAsia="en-US"/>
        </w:rPr>
        <w:t>Етерична уља</w:t>
      </w:r>
    </w:p>
    <w:p w:rsidR="00D628C8" w:rsidRPr="00045529" w:rsidRDefault="00D628C8" w:rsidP="00D628C8">
      <w:pPr>
        <w:tabs>
          <w:tab w:val="left" w:pos="1365"/>
        </w:tabs>
        <w:suppressAutoHyphens w:val="0"/>
        <w:spacing w:line="276" w:lineRule="auto"/>
        <w:rPr>
          <w:rFonts w:eastAsia="Times New Roman"/>
          <w:color w:val="auto"/>
          <w:kern w:val="0"/>
          <w:lang w:eastAsia="en-US"/>
        </w:rPr>
      </w:pPr>
      <w:r>
        <w:rPr>
          <w:rFonts w:eastAsia="Times New Roman"/>
          <w:color w:val="auto"/>
          <w:kern w:val="0"/>
          <w:lang w:eastAsia="en-US"/>
        </w:rPr>
        <w:tab/>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839"/>
        <w:gridCol w:w="4568"/>
        <w:gridCol w:w="1545"/>
      </w:tblGrid>
      <w:tr w:rsidR="00D628C8" w:rsidRPr="00D628C8" w:rsidTr="006428E9">
        <w:trPr>
          <w:trHeight w:val="324"/>
        </w:trPr>
        <w:tc>
          <w:tcPr>
            <w:tcW w:w="451" w:type="pct"/>
            <w:noWrap/>
            <w:hideMark/>
          </w:tcPr>
          <w:p w:rsidR="00D628C8" w:rsidRPr="00D628C8" w:rsidRDefault="00D628C8" w:rsidP="00D628C8">
            <w:pPr>
              <w:rPr>
                <w:color w:val="auto"/>
              </w:rPr>
            </w:pPr>
            <w:r w:rsidRPr="00D628C8">
              <w:rPr>
                <w:color w:val="auto"/>
              </w:rPr>
              <w:t>Red.</w:t>
            </w:r>
          </w:p>
          <w:p w:rsidR="00D628C8" w:rsidRPr="00D628C8" w:rsidRDefault="00D628C8" w:rsidP="00D628C8">
            <w:pPr>
              <w:rPr>
                <w:color w:val="auto"/>
              </w:rPr>
            </w:pPr>
            <w:r w:rsidRPr="00D628C8">
              <w:rPr>
                <w:color w:val="auto"/>
              </w:rPr>
              <w:t>broj</w:t>
            </w:r>
          </w:p>
        </w:tc>
        <w:tc>
          <w:tcPr>
            <w:tcW w:w="1052" w:type="pct"/>
            <w:noWrap/>
            <w:hideMark/>
          </w:tcPr>
          <w:p w:rsidR="00D628C8" w:rsidRPr="00D628C8" w:rsidRDefault="00D628C8" w:rsidP="00D628C8">
            <w:pPr>
              <w:rPr>
                <w:color w:val="auto"/>
              </w:rPr>
            </w:pPr>
            <w:r w:rsidRPr="00D628C8">
              <w:rPr>
                <w:color w:val="auto"/>
              </w:rPr>
              <w:t>Opis dobra ili usluge radova</w:t>
            </w:r>
          </w:p>
          <w:p w:rsidR="00D628C8" w:rsidRPr="00D628C8" w:rsidRDefault="00D628C8" w:rsidP="00D628C8">
            <w:pPr>
              <w:rPr>
                <w:color w:val="auto"/>
              </w:rPr>
            </w:pPr>
          </w:p>
        </w:tc>
        <w:tc>
          <w:tcPr>
            <w:tcW w:w="2613" w:type="pct"/>
            <w:noWrap/>
            <w:hideMark/>
          </w:tcPr>
          <w:p w:rsidR="00D628C8" w:rsidRPr="00D628C8" w:rsidRDefault="00D628C8" w:rsidP="00D628C8">
            <w:pPr>
              <w:rPr>
                <w:color w:val="auto"/>
              </w:rPr>
            </w:pPr>
            <w:r w:rsidRPr="00D628C8">
              <w:rPr>
                <w:color w:val="auto"/>
              </w:rPr>
              <w:t>Tehničke karakteristike</w:t>
            </w:r>
          </w:p>
        </w:tc>
        <w:tc>
          <w:tcPr>
            <w:tcW w:w="884" w:type="pct"/>
            <w:noWrap/>
            <w:hideMark/>
          </w:tcPr>
          <w:p w:rsidR="00D628C8" w:rsidRPr="00D628C8" w:rsidRDefault="00D628C8" w:rsidP="00D628C8">
            <w:pPr>
              <w:rPr>
                <w:color w:val="auto"/>
              </w:rPr>
            </w:pPr>
            <w:r w:rsidRPr="00D628C8">
              <w:rPr>
                <w:color w:val="auto"/>
              </w:rPr>
              <w:t>Jedinica mere</w:t>
            </w:r>
          </w:p>
        </w:tc>
      </w:tr>
      <w:tr w:rsidR="00D628C8" w:rsidRPr="00D628C8" w:rsidTr="006428E9">
        <w:trPr>
          <w:trHeight w:val="324"/>
        </w:trPr>
        <w:tc>
          <w:tcPr>
            <w:tcW w:w="451" w:type="pct"/>
            <w:noWrap/>
            <w:hideMark/>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Etarsko ulje vrijeska,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Etarsko ulje vrijeska</w:t>
            </w:r>
            <w:r w:rsidRPr="00D628C8">
              <w:rPr>
                <w:i/>
                <w:shd w:val="clear" w:color="auto" w:fill="FFFFFF"/>
              </w:rPr>
              <w:t xml:space="preserve"> </w:t>
            </w:r>
            <w:r w:rsidRPr="00D628C8">
              <w:rPr>
                <w:shd w:val="clear" w:color="auto" w:fill="FFFFFF"/>
              </w:rPr>
              <w:t>(</w:t>
            </w:r>
            <w:r w:rsidRPr="00D628C8">
              <w:rPr>
                <w:i/>
                <w:shd w:val="clear" w:color="auto" w:fill="FFFFFF"/>
              </w:rPr>
              <w:t>Satureja montana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strike/>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2.</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Etarsko ulje matičnjaka, </w:t>
            </w:r>
          </w:p>
          <w:p w:rsidR="00D628C8" w:rsidRPr="00D628C8" w:rsidRDefault="00D628C8" w:rsidP="00D628C8">
            <w:pPr>
              <w:tabs>
                <w:tab w:val="left" w:pos="1640"/>
              </w:tabs>
              <w:rPr>
                <w:color w:val="auto"/>
              </w:rPr>
            </w:pPr>
            <w:r w:rsidRPr="00D628C8">
              <w:rPr>
                <w:color w:val="auto"/>
              </w:rPr>
              <w:t>a 10 ml</w:t>
            </w:r>
            <w:r w:rsidRPr="00D628C8">
              <w:rPr>
                <w:color w:val="auto"/>
              </w:rPr>
              <w:tab/>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Etarsko ulje matičnjaka</w:t>
            </w:r>
            <w:r w:rsidRPr="00D628C8">
              <w:rPr>
                <w:shd w:val="clear" w:color="auto" w:fill="FFFFFF"/>
              </w:rPr>
              <w:t xml:space="preserve"> (</w:t>
            </w:r>
            <w:r w:rsidRPr="00D628C8">
              <w:rPr>
                <w:i/>
                <w:shd w:val="clear" w:color="auto" w:fill="FFFFFF"/>
              </w:rPr>
              <w:t>Melissa officinalis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3.</w:t>
            </w:r>
          </w:p>
        </w:tc>
        <w:tc>
          <w:tcPr>
            <w:tcW w:w="1052"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 xml:space="preserve">Etarsko ulje origana,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Etarsko ulje origana (</w:t>
            </w:r>
            <w:r w:rsidRPr="00D628C8">
              <w:rPr>
                <w:i/>
                <w:shd w:val="clear" w:color="auto" w:fill="FFFFFF"/>
              </w:rPr>
              <w:t>Origanum vulgare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4.</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Etarsko ulje timijana (</w:t>
            </w:r>
            <w:r w:rsidRPr="00D628C8">
              <w:rPr>
                <w:i/>
                <w:shd w:val="clear" w:color="auto" w:fill="FFFFFF"/>
              </w:rPr>
              <w:t>Thymus vulgaris L.</w:t>
            </w:r>
            <w:r w:rsidRPr="00D628C8">
              <w:rPr>
                <w:shd w:val="clear" w:color="auto" w:fill="FFFFFF"/>
              </w:rPr>
              <w:t>)</w:t>
            </w:r>
            <w:r w:rsidRPr="00D628C8">
              <w:rPr>
                <w:color w:val="auto"/>
              </w:rPr>
              <w:t xml:space="preserve">,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Etarsko ulje timijana</w:t>
            </w:r>
            <w:r w:rsidRPr="00D628C8">
              <w:rPr>
                <w:i/>
                <w:shd w:val="clear" w:color="auto" w:fill="FFFFFF"/>
              </w:rPr>
              <w:t xml:space="preserve"> </w:t>
            </w:r>
            <w:r w:rsidRPr="00D628C8">
              <w:rPr>
                <w:shd w:val="clear" w:color="auto" w:fill="FFFFFF"/>
              </w:rPr>
              <w:t>(</w:t>
            </w:r>
            <w:r w:rsidRPr="00D628C8">
              <w:rPr>
                <w:i/>
                <w:shd w:val="clear" w:color="auto" w:fill="FFFFFF"/>
              </w:rPr>
              <w:t>Thymus vulgaris L.</w:t>
            </w:r>
            <w:r w:rsidRPr="00D628C8">
              <w:rPr>
                <w:shd w:val="clear" w:color="auto" w:fill="FFFFFF"/>
              </w:rPr>
              <w:t>)</w:t>
            </w:r>
            <w:r w:rsidRPr="00D628C8">
              <w:rPr>
                <w:i/>
                <w:shd w:val="clear" w:color="auto" w:fill="FFFFFF"/>
              </w:rPr>
              <w:t xml:space="preserve"> </w:t>
            </w:r>
            <w:r w:rsidRPr="00D628C8">
              <w:rPr>
                <w:shd w:val="clear" w:color="auto" w:fill="FFFFFF"/>
              </w:rPr>
              <w:t>dobijeno od biljaka gajenih na teritoriji Republike Srbije, područje Bele Palanke ili ekvivalent, bočica od 10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5.</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Etarsko ulje </w:t>
            </w:r>
            <w:proofErr w:type="gramStart"/>
            <w:r w:rsidRPr="00D628C8">
              <w:rPr>
                <w:color w:val="auto"/>
              </w:rPr>
              <w:t xml:space="preserve">timijana </w:t>
            </w:r>
            <w:r w:rsidRPr="00D628C8">
              <w:rPr>
                <w:i/>
                <w:shd w:val="clear" w:color="auto" w:fill="FFFFFF"/>
              </w:rPr>
              <w:t xml:space="preserve"> </w:t>
            </w:r>
            <w:r w:rsidRPr="00D628C8">
              <w:rPr>
                <w:shd w:val="clear" w:color="auto" w:fill="FFFFFF"/>
              </w:rPr>
              <w:t>(</w:t>
            </w:r>
            <w:proofErr w:type="gramEnd"/>
            <w:r w:rsidRPr="00D628C8">
              <w:rPr>
                <w:i/>
                <w:shd w:val="clear" w:color="auto" w:fill="FFFFFF"/>
              </w:rPr>
              <w:t>Thymus serpyllum L.</w:t>
            </w:r>
            <w:r w:rsidRPr="00D628C8">
              <w:rPr>
                <w:shd w:val="clear" w:color="auto" w:fill="FFFFFF"/>
              </w:rPr>
              <w:t>)</w:t>
            </w:r>
            <w:r w:rsidRPr="00D628C8">
              <w:rPr>
                <w:color w:val="auto"/>
              </w:rPr>
              <w:t xml:space="preserve">,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Etarsko ulje timijana</w:t>
            </w:r>
            <w:r w:rsidRPr="00D628C8">
              <w:rPr>
                <w:i/>
                <w:shd w:val="clear" w:color="auto" w:fill="FFFFFF"/>
              </w:rPr>
              <w:t xml:space="preserve"> </w:t>
            </w:r>
            <w:r w:rsidRPr="00D628C8">
              <w:rPr>
                <w:shd w:val="clear" w:color="auto" w:fill="FFFFFF"/>
              </w:rPr>
              <w:t>(</w:t>
            </w:r>
            <w:r w:rsidRPr="00D628C8">
              <w:rPr>
                <w:i/>
                <w:shd w:val="clear" w:color="auto" w:fill="FFFFFF"/>
              </w:rPr>
              <w:t>Thymus serpyllum L.</w:t>
            </w:r>
            <w:r w:rsidRPr="00D628C8">
              <w:rPr>
                <w:shd w:val="clear" w:color="auto" w:fill="FFFFFF"/>
              </w:rPr>
              <w:t>)</w:t>
            </w:r>
            <w:r w:rsidRPr="00D628C8">
              <w:rPr>
                <w:i/>
                <w:shd w:val="clear" w:color="auto" w:fill="FFFFFF"/>
              </w:rPr>
              <w:t xml:space="preserve"> </w:t>
            </w:r>
            <w:r w:rsidRPr="00D628C8">
              <w:rPr>
                <w:shd w:val="clear" w:color="auto" w:fill="FFFFFF"/>
              </w:rPr>
              <w:t>dobijeno od biljaka gajenih na teritoriji Republike Srbije, područje Bele Palanke ili ekvivalent, bočica od 10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6.</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Etarsko ulje pitome nane,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Pr>
              <w:rPr>
                <w:shd w:val="clear" w:color="auto" w:fill="FFFFFF"/>
              </w:rPr>
            </w:pPr>
          </w:p>
          <w:p w:rsidR="00D628C8" w:rsidRPr="00D628C8" w:rsidRDefault="00D628C8" w:rsidP="00D628C8">
            <w:pPr>
              <w:rPr>
                <w:shd w:val="clear" w:color="auto" w:fill="FFFFFF"/>
              </w:rPr>
            </w:pPr>
            <w:r w:rsidRPr="00D628C8">
              <w:rPr>
                <w:shd w:val="clear" w:color="auto" w:fill="FFFFFF"/>
              </w:rPr>
              <w:t>Etarsko ulje pitome nane (</w:t>
            </w:r>
            <w:r w:rsidRPr="00D628C8">
              <w:rPr>
                <w:i/>
                <w:shd w:val="clear" w:color="auto" w:fill="FFFFFF"/>
              </w:rPr>
              <w:t>Mentha piperita L.</w:t>
            </w:r>
            <w:r w:rsidRPr="00D628C8">
              <w:rPr>
                <w:shd w:val="clear" w:color="auto" w:fill="FFFFFF"/>
              </w:rPr>
              <w:t>) dobijeno od biljaka gajenih na teritoriji Republike Srbije, područje Bele Palanke ili ekvivalent, bočica od 10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7.</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Etarsko ulje eukaliptusa,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Etarsko ulje eukaliptusa</w:t>
            </w:r>
          </w:p>
          <w:p w:rsidR="00D628C8" w:rsidRPr="00D628C8" w:rsidRDefault="00D628C8" w:rsidP="00D628C8">
            <w:pPr>
              <w:rPr>
                <w:color w:val="auto"/>
              </w:rPr>
            </w:pPr>
            <w:r w:rsidRPr="00D628C8">
              <w:rPr>
                <w:color w:val="auto"/>
              </w:rPr>
              <w:t>(</w:t>
            </w:r>
            <w:r w:rsidRPr="00D628C8">
              <w:rPr>
                <w:color w:val="auto"/>
                <w:shd w:val="clear" w:color="auto" w:fill="FFFFFF"/>
              </w:rPr>
              <w:t>Eucalyptus globules)</w:t>
            </w:r>
            <w:r w:rsidRPr="00D628C8">
              <w:rPr>
                <w:color w:val="auto"/>
              </w:rPr>
              <w:t xml:space="preserve">, </w:t>
            </w:r>
          </w:p>
          <w:p w:rsidR="00D628C8" w:rsidRPr="00D628C8" w:rsidRDefault="00D628C8" w:rsidP="00D628C8">
            <w:pPr>
              <w:rPr>
                <w:shd w:val="clear" w:color="auto" w:fill="FFFFFF"/>
              </w:rPr>
            </w:pPr>
            <w:r w:rsidRPr="00D628C8">
              <w:rPr>
                <w:shd w:val="clear" w:color="auto" w:fill="FFFFFF"/>
              </w:rPr>
              <w:t>bočica od 10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r w:rsidRPr="00D628C8">
              <w:rPr>
                <w:color w:val="auto"/>
              </w:rPr>
              <w:t>20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8.</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Uljani ekstrakt belog luka, a 10 ml</w:t>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Uljani ekstrakt belog luka</w:t>
            </w:r>
            <w:r w:rsidRPr="00D628C8">
              <w:rPr>
                <w:i/>
                <w:shd w:val="clear" w:color="auto" w:fill="FFFFFF"/>
              </w:rPr>
              <w:t xml:space="preserve"> </w:t>
            </w:r>
            <w:r w:rsidRPr="00D628C8">
              <w:rPr>
                <w:shd w:val="clear" w:color="auto" w:fill="FFFFFF"/>
              </w:rPr>
              <w:t>(</w:t>
            </w:r>
            <w:r w:rsidRPr="00D628C8">
              <w:rPr>
                <w:i/>
                <w:shd w:val="clear" w:color="auto" w:fill="FFFFFF"/>
              </w:rPr>
              <w:t>Allium sativum L.</w:t>
            </w:r>
            <w:r w:rsidRPr="00D628C8">
              <w:rPr>
                <w:shd w:val="clear" w:color="auto" w:fill="FFFFFF"/>
              </w:rPr>
              <w:t>) dobijen od biljaka gajenih na teritoriji Republike Srbije, bočica od 10 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9.</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Prirodni vitamin E, </w:t>
            </w:r>
          </w:p>
          <w:p w:rsidR="00D628C8" w:rsidRPr="00D628C8" w:rsidRDefault="00D628C8" w:rsidP="00D628C8">
            <w:pPr>
              <w:rPr>
                <w:color w:val="auto"/>
              </w:rPr>
            </w:pPr>
            <w:r w:rsidRPr="00D628C8">
              <w:rPr>
                <w:color w:val="auto"/>
              </w:rPr>
              <w:t>a 10 ml</w:t>
            </w:r>
          </w:p>
        </w:tc>
        <w:tc>
          <w:tcPr>
            <w:tcW w:w="2613" w:type="pct"/>
            <w:noWrap/>
          </w:tcPr>
          <w:p w:rsidR="00D628C8" w:rsidRPr="00D628C8" w:rsidRDefault="00D628C8" w:rsidP="00D628C8"/>
          <w:p w:rsidR="00D628C8" w:rsidRPr="00D628C8" w:rsidRDefault="00D628C8" w:rsidP="00D628C8">
            <w:r w:rsidRPr="00D628C8">
              <w:t>Prirodna mešavina različitih tokoferola dobijenih iz jestivih ulja. Sadrži 14% d-α- tocopherol-a, 2% d-β-tocopherol-a, 60% d-γ- tocopherol-a i 24% d-δ- tocopherol-a; bočica od 10 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10.</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kantariona, </w:t>
            </w:r>
          </w:p>
          <w:p w:rsidR="00D628C8" w:rsidRPr="00D628C8" w:rsidRDefault="00D628C8" w:rsidP="00D628C8">
            <w:pPr>
              <w:rPr>
                <w:color w:val="auto"/>
              </w:rPr>
            </w:pPr>
            <w:r w:rsidRPr="00D628C8">
              <w:rPr>
                <w:color w:val="auto"/>
              </w:rPr>
              <w:t>a 200 ml</w:t>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Ulje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30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11.</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kantariona, </w:t>
            </w:r>
          </w:p>
          <w:p w:rsidR="00D628C8" w:rsidRPr="00D628C8" w:rsidRDefault="00D628C8" w:rsidP="00D628C8">
            <w:pPr>
              <w:rPr>
                <w:color w:val="auto"/>
              </w:rPr>
            </w:pPr>
            <w:r w:rsidRPr="00D628C8">
              <w:rPr>
                <w:color w:val="auto"/>
              </w:rPr>
              <w:t>a 1 L</w:t>
            </w: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Ulje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dobijeno od biljaka gajenih na teritoriji Republike Srbije, boca od 1L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12.</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nevena, </w:t>
            </w:r>
          </w:p>
          <w:p w:rsidR="00D628C8" w:rsidRPr="00D628C8" w:rsidRDefault="00D628C8" w:rsidP="00D628C8">
            <w:pPr>
              <w:rPr>
                <w:color w:val="auto"/>
              </w:rPr>
            </w:pPr>
            <w:r w:rsidRPr="00D628C8">
              <w:rPr>
                <w:color w:val="auto"/>
              </w:rPr>
              <w:t>a 200 ml</w:t>
            </w:r>
          </w:p>
        </w:tc>
        <w:tc>
          <w:tcPr>
            <w:tcW w:w="2613" w:type="pct"/>
            <w:noWrap/>
          </w:tcPr>
          <w:p w:rsidR="00D628C8" w:rsidRPr="00D628C8" w:rsidRDefault="00D628C8" w:rsidP="00D628C8">
            <w:pPr>
              <w:rPr>
                <w:i/>
                <w:shd w:val="clear" w:color="auto" w:fill="FFFFFF"/>
              </w:rPr>
            </w:pPr>
          </w:p>
          <w:p w:rsidR="00D628C8" w:rsidRPr="00D628C8" w:rsidRDefault="00D628C8" w:rsidP="00D628C8">
            <w:pPr>
              <w:rPr>
                <w:i/>
                <w:shd w:val="clear" w:color="auto" w:fill="FFFFFF"/>
              </w:rPr>
            </w:pPr>
            <w:r w:rsidRPr="00D628C8">
              <w:rPr>
                <w:color w:val="auto"/>
              </w:rPr>
              <w:t>Ulje nevena</w:t>
            </w:r>
            <w:r w:rsidRPr="00D628C8">
              <w:rPr>
                <w:i/>
                <w:shd w:val="clear" w:color="auto" w:fill="FFFFFF"/>
              </w:rPr>
              <w:t xml:space="preserve"> (Calendula officinalais L.) </w:t>
            </w: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30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13.</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nevena, </w:t>
            </w:r>
          </w:p>
          <w:p w:rsidR="00D628C8" w:rsidRPr="00D628C8" w:rsidRDefault="00D628C8" w:rsidP="00D628C8">
            <w:pPr>
              <w:rPr>
                <w:color w:val="auto"/>
              </w:rPr>
            </w:pPr>
            <w:r w:rsidRPr="00D628C8">
              <w:rPr>
                <w:color w:val="auto"/>
              </w:rPr>
              <w:t>a 1 L</w:t>
            </w:r>
          </w:p>
        </w:tc>
        <w:tc>
          <w:tcPr>
            <w:tcW w:w="2613" w:type="pct"/>
            <w:noWrap/>
          </w:tcPr>
          <w:p w:rsidR="00D628C8" w:rsidRPr="00D628C8" w:rsidRDefault="00D628C8" w:rsidP="00D628C8">
            <w:pPr>
              <w:rPr>
                <w:color w:val="auto"/>
              </w:rPr>
            </w:pPr>
          </w:p>
          <w:p w:rsidR="00D628C8" w:rsidRPr="00D628C8" w:rsidRDefault="00D628C8" w:rsidP="00D628C8">
            <w:pPr>
              <w:rPr>
                <w:i/>
                <w:shd w:val="clear" w:color="auto" w:fill="FFFFFF"/>
              </w:rPr>
            </w:pPr>
            <w:r w:rsidRPr="00D628C8">
              <w:rPr>
                <w:color w:val="auto"/>
              </w:rPr>
              <w:t>Ulje nevena</w:t>
            </w:r>
            <w:r w:rsidRPr="00D628C8">
              <w:rPr>
                <w:i/>
                <w:shd w:val="clear" w:color="auto" w:fill="FFFFFF"/>
              </w:rPr>
              <w:t xml:space="preserve"> (Calendula officinalais L.) </w:t>
            </w:r>
            <w:r w:rsidRPr="00D628C8">
              <w:rPr>
                <w:shd w:val="clear" w:color="auto" w:fill="FFFFFF"/>
              </w:rPr>
              <w:t>dobijeno od biljaka gajenih na teritoriji Republike Srbije, boca od 1L</w:t>
            </w:r>
            <w:r w:rsidRPr="00D628C8">
              <w:rPr>
                <w:i/>
                <w:shd w:val="clear" w:color="auto" w:fill="FFFFFF"/>
              </w:rPr>
              <w:t xml:space="preserve"> </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14.</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hajdučke trave, </w:t>
            </w:r>
          </w:p>
          <w:p w:rsidR="00D628C8" w:rsidRPr="00D628C8" w:rsidRDefault="00D628C8" w:rsidP="00D628C8">
            <w:pPr>
              <w:rPr>
                <w:color w:val="auto"/>
              </w:rPr>
            </w:pPr>
            <w:r w:rsidRPr="00D628C8">
              <w:rPr>
                <w:color w:val="auto"/>
              </w:rPr>
              <w:t>a 200 ml</w:t>
            </w:r>
          </w:p>
        </w:tc>
        <w:tc>
          <w:tcPr>
            <w:tcW w:w="2613" w:type="pct"/>
            <w:noWrap/>
          </w:tcPr>
          <w:p w:rsidR="00D628C8" w:rsidRPr="00D628C8" w:rsidRDefault="00D628C8" w:rsidP="00D628C8">
            <w:pPr>
              <w:rPr>
                <w:color w:val="auto"/>
              </w:rPr>
            </w:pPr>
          </w:p>
          <w:p w:rsidR="00D628C8" w:rsidRPr="00D628C8" w:rsidRDefault="00D628C8" w:rsidP="00D628C8">
            <w:pPr>
              <w:rPr>
                <w:i/>
              </w:rPr>
            </w:pPr>
            <w:r w:rsidRPr="00D628C8">
              <w:rPr>
                <w:color w:val="auto"/>
              </w:rPr>
              <w:t>Ulje hajdučke trave</w:t>
            </w:r>
            <w:r w:rsidRPr="00D628C8">
              <w:rPr>
                <w:i/>
              </w:rPr>
              <w:t xml:space="preserve"> (Achillea millefolium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pPr>
              <w:rPr>
                <w:i/>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15.</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kamilice, </w:t>
            </w:r>
          </w:p>
          <w:p w:rsidR="00D628C8" w:rsidRPr="00D628C8" w:rsidRDefault="00D628C8" w:rsidP="00D628C8">
            <w:pPr>
              <w:rPr>
                <w:color w:val="auto"/>
              </w:rPr>
            </w:pPr>
            <w:r w:rsidRPr="00D628C8">
              <w:rPr>
                <w:color w:val="auto"/>
              </w:rPr>
              <w:t>a 200 ml</w:t>
            </w:r>
          </w:p>
        </w:tc>
        <w:tc>
          <w:tcPr>
            <w:tcW w:w="2613" w:type="pct"/>
            <w:noWrap/>
          </w:tcPr>
          <w:p w:rsidR="00D628C8" w:rsidRPr="00D628C8" w:rsidRDefault="00D628C8" w:rsidP="00D628C8">
            <w:pPr>
              <w:rPr>
                <w:color w:val="auto"/>
              </w:rPr>
            </w:pPr>
          </w:p>
          <w:p w:rsidR="00D628C8" w:rsidRPr="00D628C8" w:rsidRDefault="00D628C8" w:rsidP="00D628C8">
            <w:pPr>
              <w:rPr>
                <w:i/>
                <w:shd w:val="clear" w:color="auto" w:fill="FFFFFF"/>
              </w:rPr>
            </w:pPr>
            <w:r w:rsidRPr="00D628C8">
              <w:rPr>
                <w:color w:val="auto"/>
              </w:rPr>
              <w:t>Ulje kamilice</w:t>
            </w:r>
            <w:r w:rsidRPr="00D628C8">
              <w:rPr>
                <w:i/>
                <w:shd w:val="clear" w:color="auto" w:fill="FFFFFF"/>
              </w:rPr>
              <w:t xml:space="preserve"> (Matricaria chamomilla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16.</w:t>
            </w:r>
          </w:p>
        </w:tc>
        <w:tc>
          <w:tcPr>
            <w:tcW w:w="1052"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žalfije, </w:t>
            </w:r>
          </w:p>
          <w:p w:rsidR="00D628C8" w:rsidRPr="00D628C8" w:rsidRDefault="00D628C8" w:rsidP="00D628C8">
            <w:pPr>
              <w:rPr>
                <w:color w:val="auto"/>
              </w:rPr>
            </w:pPr>
            <w:r w:rsidRPr="00D628C8">
              <w:rPr>
                <w:color w:val="auto"/>
              </w:rPr>
              <w:t>a 200 ml</w:t>
            </w:r>
          </w:p>
        </w:tc>
        <w:tc>
          <w:tcPr>
            <w:tcW w:w="2613" w:type="pct"/>
            <w:noWrap/>
          </w:tcPr>
          <w:p w:rsidR="00D628C8" w:rsidRPr="00D628C8" w:rsidRDefault="00D628C8" w:rsidP="00D628C8">
            <w:pPr>
              <w:rPr>
                <w:color w:val="auto"/>
              </w:rPr>
            </w:pPr>
          </w:p>
          <w:p w:rsidR="00D628C8" w:rsidRPr="00D628C8" w:rsidRDefault="00D628C8" w:rsidP="00D628C8">
            <w:pPr>
              <w:rPr>
                <w:i/>
                <w:shd w:val="clear" w:color="auto" w:fill="FFFFFF"/>
              </w:rPr>
            </w:pPr>
            <w:r w:rsidRPr="00D628C8">
              <w:rPr>
                <w:color w:val="auto"/>
              </w:rPr>
              <w:t>Ulje kamilice</w:t>
            </w:r>
            <w:r w:rsidRPr="00D628C8">
              <w:rPr>
                <w:i/>
                <w:shd w:val="clear" w:color="auto" w:fill="FFFFFF"/>
              </w:rPr>
              <w:t xml:space="preserve"> (Salvia officinalis L.)</w:t>
            </w:r>
          </w:p>
          <w:p w:rsidR="00D628C8" w:rsidRPr="00D628C8" w:rsidRDefault="00D628C8" w:rsidP="00D628C8">
            <w:pPr>
              <w:rPr>
                <w:shd w:val="clear" w:color="auto" w:fill="FFFFFF"/>
              </w:rPr>
            </w:pPr>
            <w:r w:rsidRPr="00D628C8">
              <w:rPr>
                <w:shd w:val="clear" w:color="auto" w:fill="FFFFFF"/>
              </w:rPr>
              <w:t>dobijeno od biljaka gajenih na teritoriji Republike Srbije, bočica od 200 ml</w:t>
            </w:r>
          </w:p>
          <w:p w:rsidR="00D628C8" w:rsidRPr="00D628C8" w:rsidRDefault="00D628C8" w:rsidP="00D628C8"/>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17.</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svežeg korena šargarepe, </w:t>
            </w:r>
          </w:p>
          <w:p w:rsidR="00D628C8" w:rsidRPr="00D628C8" w:rsidRDefault="00D628C8" w:rsidP="00D628C8">
            <w:pPr>
              <w:rPr>
                <w:color w:val="auto"/>
              </w:rPr>
            </w:pPr>
            <w:r w:rsidRPr="00D628C8">
              <w:rPr>
                <w:color w:val="auto"/>
              </w:rPr>
              <w:t>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shd w:val="clear" w:color="auto" w:fill="FFFFFF"/>
              </w:rPr>
            </w:pPr>
            <w:r w:rsidRPr="00D628C8">
              <w:rPr>
                <w:color w:val="auto"/>
              </w:rPr>
              <w:t xml:space="preserve">Ulje svežeg korena šargarepe, </w:t>
            </w:r>
            <w:r w:rsidRPr="00D628C8">
              <w:rPr>
                <w:shd w:val="clear" w:color="auto" w:fill="FFFFFF"/>
              </w:rPr>
              <w:t>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p>
          <w:p w:rsidR="00D628C8" w:rsidRPr="00D628C8" w:rsidRDefault="00D628C8" w:rsidP="00D628C8">
            <w:pPr>
              <w:rPr>
                <w:color w:val="auto"/>
              </w:rPr>
            </w:pPr>
            <w:r w:rsidRPr="00D628C8">
              <w:rPr>
                <w:color w:val="auto"/>
              </w:rPr>
              <w:t>18.</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oraha, </w:t>
            </w:r>
          </w:p>
          <w:p w:rsidR="00D628C8" w:rsidRPr="00D628C8" w:rsidRDefault="00D628C8" w:rsidP="00D628C8">
            <w:pPr>
              <w:rPr>
                <w:color w:val="auto"/>
              </w:rPr>
            </w:pPr>
            <w:r w:rsidRPr="00D628C8">
              <w:rPr>
                <w:color w:val="auto"/>
              </w:rPr>
              <w:t>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oraha (Juglans regia L.), </w:t>
            </w:r>
          </w:p>
          <w:p w:rsidR="00D628C8" w:rsidRPr="00D628C8" w:rsidRDefault="00D628C8" w:rsidP="00D628C8">
            <w:pPr>
              <w:rPr>
                <w:color w:val="auto"/>
              </w:rPr>
            </w:pPr>
            <w:r w:rsidRPr="00D628C8">
              <w:rPr>
                <w:shd w:val="clear" w:color="auto" w:fill="FFFFFF"/>
              </w:rPr>
              <w:t>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19.</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ricinusa, 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ricinusa, </w:t>
            </w:r>
          </w:p>
          <w:p w:rsidR="00D628C8" w:rsidRPr="00D628C8" w:rsidRDefault="00D628C8" w:rsidP="00D628C8">
            <w:pPr>
              <w:rPr>
                <w:color w:val="auto"/>
              </w:rPr>
            </w:pPr>
            <w:r w:rsidRPr="00D628C8">
              <w:rPr>
                <w:shd w:val="clear" w:color="auto" w:fill="FFFFFF"/>
              </w:rPr>
              <w:t>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20.</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badema, 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badema, </w:t>
            </w:r>
          </w:p>
          <w:p w:rsidR="00D628C8" w:rsidRPr="00D628C8" w:rsidRDefault="00D628C8" w:rsidP="00D628C8">
            <w:pPr>
              <w:rPr>
                <w:color w:val="auto"/>
              </w:rPr>
            </w:pPr>
            <w:r w:rsidRPr="00D628C8">
              <w:rPr>
                <w:shd w:val="clear" w:color="auto" w:fill="FFFFFF"/>
              </w:rPr>
              <w:t>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21.</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lešnika, 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lešnika,</w:t>
            </w:r>
          </w:p>
          <w:p w:rsidR="00D628C8" w:rsidRPr="00D628C8" w:rsidRDefault="00D628C8" w:rsidP="00D628C8">
            <w:pPr>
              <w:rPr>
                <w:color w:val="auto"/>
              </w:rPr>
            </w:pPr>
            <w:r w:rsidRPr="00D628C8">
              <w:rPr>
                <w:color w:val="auto"/>
              </w:rPr>
              <w:t xml:space="preserve"> </w:t>
            </w:r>
            <w:r w:rsidRPr="00D628C8">
              <w:rPr>
                <w:shd w:val="clear" w:color="auto" w:fill="FFFFFF"/>
              </w:rPr>
              <w:t>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22.</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divlje ruže, 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Ulje divlje ruže, </w:t>
            </w:r>
          </w:p>
          <w:p w:rsidR="00D628C8" w:rsidRPr="00D628C8" w:rsidRDefault="00D628C8" w:rsidP="00D628C8">
            <w:pPr>
              <w:rPr>
                <w:color w:val="auto"/>
              </w:rPr>
            </w:pPr>
            <w:r w:rsidRPr="00D628C8">
              <w:rPr>
                <w:shd w:val="clear" w:color="auto" w:fill="FFFFFF"/>
              </w:rPr>
              <w:t>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23.</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kajsije, a 200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Ulje od koštica kajsije,</w:t>
            </w:r>
            <w:r w:rsidRPr="00D628C8">
              <w:rPr>
                <w:shd w:val="clear" w:color="auto" w:fill="FFFFFF"/>
              </w:rPr>
              <w:t xml:space="preserve"> bočica od 200 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24.</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smilja, </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smilja</w:t>
            </w:r>
            <w:r w:rsidRPr="00D628C8">
              <w:t xml:space="preserve"> (</w:t>
            </w:r>
            <w:r w:rsidRPr="00D628C8">
              <w:rPr>
                <w:i/>
              </w:rPr>
              <w:t>Helichrysum arenarium</w:t>
            </w:r>
            <w:r w:rsidRPr="00D628C8">
              <w:t>), boca od 500ml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25.</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čajevca,</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čajevca</w:t>
            </w:r>
            <w:r w:rsidRPr="00D628C8">
              <w:rPr>
                <w:shd w:val="clear" w:color="auto" w:fill="FFFFFF"/>
              </w:rPr>
              <w:t xml:space="preserve"> (</w:t>
            </w:r>
            <w:r w:rsidRPr="00D628C8">
              <w:rPr>
                <w:i/>
                <w:shd w:val="clear" w:color="auto" w:fill="FFFFFF"/>
              </w:rPr>
              <w:t>Melaleuca alternifolia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26.</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kantariona,</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kantariona</w:t>
            </w:r>
            <w:r w:rsidRPr="00D628C8">
              <w:rPr>
                <w:i/>
                <w:shd w:val="clear" w:color="auto" w:fill="FFFFFF"/>
              </w:rPr>
              <w:t xml:space="preserve"> </w:t>
            </w:r>
            <w:r w:rsidRPr="00D628C8">
              <w:rPr>
                <w:shd w:val="clear" w:color="auto" w:fill="FFFFFF"/>
              </w:rPr>
              <w:t>(</w:t>
            </w:r>
            <w:r w:rsidRPr="00D628C8">
              <w:rPr>
                <w:i/>
                <w:shd w:val="clear" w:color="auto" w:fill="FFFFFF"/>
              </w:rPr>
              <w:t>Hypericum perforatum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27.</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nevena, </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nevena</w:t>
            </w:r>
            <w:r w:rsidRPr="00D628C8">
              <w:rPr>
                <w:i/>
                <w:shd w:val="clear" w:color="auto" w:fill="FFFFFF"/>
              </w:rPr>
              <w:t xml:space="preserve"> </w:t>
            </w:r>
            <w:r w:rsidRPr="00D628C8">
              <w:rPr>
                <w:shd w:val="clear" w:color="auto" w:fill="FFFFFF"/>
              </w:rPr>
              <w:t>(</w:t>
            </w:r>
            <w:r w:rsidRPr="00D628C8">
              <w:rPr>
                <w:i/>
                <w:shd w:val="clear" w:color="auto" w:fill="FFFFFF"/>
              </w:rPr>
              <w:t>Calendula officinalais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28.</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žalfije,</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žalfije</w:t>
            </w:r>
            <w:r w:rsidRPr="00D628C8">
              <w:rPr>
                <w:i/>
                <w:shd w:val="clear" w:color="auto" w:fill="FFFFFF"/>
              </w:rPr>
              <w:t xml:space="preserve"> </w:t>
            </w:r>
            <w:r w:rsidRPr="00D628C8">
              <w:rPr>
                <w:shd w:val="clear" w:color="auto" w:fill="FFFFFF"/>
              </w:rPr>
              <w:t>(</w:t>
            </w:r>
            <w:r w:rsidRPr="00D628C8">
              <w:rPr>
                <w:i/>
                <w:shd w:val="clear" w:color="auto" w:fill="FFFFFF"/>
              </w:rPr>
              <w:t>Salvia officinalis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29.</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hamamelisa, </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hamamelisa</w:t>
            </w:r>
            <w:r w:rsidRPr="00D628C8">
              <w:rPr>
                <w:i/>
                <w:iCs/>
              </w:rPr>
              <w:t xml:space="preserve"> </w:t>
            </w:r>
            <w:r w:rsidRPr="00D628C8">
              <w:rPr>
                <w:iCs/>
              </w:rPr>
              <w:t>(</w:t>
            </w:r>
            <w:r w:rsidRPr="00D628C8">
              <w:rPr>
                <w:i/>
                <w:iCs/>
              </w:rPr>
              <w:t>Hamamelis</w:t>
            </w:r>
            <w:r w:rsidRPr="00D628C8">
              <w:t xml:space="preserve"> virginiana L.), boca od 500ml</w:t>
            </w:r>
          </w:p>
          <w:p w:rsidR="00D628C8" w:rsidRPr="00D628C8" w:rsidRDefault="00D628C8" w:rsidP="00D628C8">
            <w:pPr>
              <w:rPr>
                <w:i/>
                <w:shd w:val="clear" w:color="auto" w:fill="FFFFFF"/>
              </w:rPr>
            </w:pPr>
          </w:p>
        </w:tc>
        <w:tc>
          <w:tcPr>
            <w:tcW w:w="884" w:type="pct"/>
            <w:noWrap/>
          </w:tcPr>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30.</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kamilice,</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r w:rsidRPr="00D628C8">
              <w:rPr>
                <w:color w:val="auto"/>
              </w:rPr>
              <w:t>Hidrolat kamilice</w:t>
            </w:r>
            <w:r w:rsidRPr="00D628C8">
              <w:rPr>
                <w:i/>
                <w:shd w:val="clear" w:color="auto" w:fill="FFFFFF"/>
              </w:rPr>
              <w:t xml:space="preserve"> </w:t>
            </w:r>
            <w:r w:rsidRPr="00D628C8">
              <w:rPr>
                <w:shd w:val="clear" w:color="auto" w:fill="FFFFFF"/>
              </w:rPr>
              <w:t>(</w:t>
            </w:r>
            <w:r w:rsidRPr="00D628C8">
              <w:rPr>
                <w:i/>
                <w:shd w:val="clear" w:color="auto" w:fill="FFFFFF"/>
              </w:rPr>
              <w:t>Matricaria chamomilla L.</w:t>
            </w:r>
            <w:r w:rsidRPr="00D628C8">
              <w:rPr>
                <w:shd w:val="clear" w:color="auto" w:fill="FFFFFF"/>
              </w:rPr>
              <w:t xml:space="preserve">), </w:t>
            </w:r>
            <w:r w:rsidRPr="00D628C8">
              <w:t>boca od 500ml</w:t>
            </w:r>
          </w:p>
          <w:p w:rsidR="00D628C8" w:rsidRPr="00D628C8" w:rsidRDefault="00D628C8" w:rsidP="00D628C8">
            <w:pPr>
              <w:rPr>
                <w:shd w:val="clear" w:color="auto" w:fill="FFFFFF"/>
              </w:rPr>
            </w:pPr>
          </w:p>
        </w:tc>
        <w:tc>
          <w:tcPr>
            <w:tcW w:w="884" w:type="pct"/>
            <w:noWrap/>
          </w:tcPr>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31.</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hajdučke trave,</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i/>
              </w:rPr>
            </w:pPr>
            <w:r w:rsidRPr="00D628C8">
              <w:rPr>
                <w:color w:val="auto"/>
              </w:rPr>
              <w:t xml:space="preserve">Hidrolat hajdučke trave </w:t>
            </w:r>
            <w:r w:rsidRPr="00D628C8">
              <w:rPr>
                <w:i/>
              </w:rPr>
              <w:t>(Achillea millefolium L.)</w:t>
            </w:r>
            <w:r w:rsidRPr="00D628C8">
              <w:rPr>
                <w:color w:val="auto"/>
              </w:rPr>
              <w:t>,</w:t>
            </w:r>
            <w:r w:rsidRPr="00D628C8">
              <w:t>boca od 500ml</w:t>
            </w:r>
            <w:r w:rsidRPr="00D628C8">
              <w:rPr>
                <w:color w:val="auto"/>
              </w:rPr>
              <w:t xml:space="preserve"> </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32.</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matičnjaka, </w:t>
            </w:r>
          </w:p>
          <w:p w:rsidR="00D628C8" w:rsidRPr="00D628C8" w:rsidRDefault="00D628C8" w:rsidP="00D628C8">
            <w:pPr>
              <w:rPr>
                <w:color w:val="auto"/>
              </w:rPr>
            </w:pPr>
            <w:r w:rsidRPr="00D628C8">
              <w:rPr>
                <w:color w:val="auto"/>
              </w:rPr>
              <w:t>a 500 ml</w:t>
            </w:r>
            <w:r w:rsidRPr="00D628C8">
              <w:rPr>
                <w:color w:val="auto"/>
              </w:rPr>
              <w:tab/>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matičnjaka </w:t>
            </w:r>
            <w:r w:rsidRPr="00D628C8">
              <w:rPr>
                <w:shd w:val="clear" w:color="auto" w:fill="FFFFFF"/>
              </w:rPr>
              <w:t>(</w:t>
            </w:r>
            <w:r w:rsidRPr="00D628C8">
              <w:rPr>
                <w:i/>
                <w:shd w:val="clear" w:color="auto" w:fill="FFFFFF"/>
              </w:rPr>
              <w:t>Melissa officinalis L.</w:t>
            </w:r>
            <w:r w:rsidRPr="00D628C8">
              <w:rPr>
                <w:shd w:val="clear" w:color="auto" w:fill="FFFFFF"/>
              </w:rPr>
              <w:t>)</w:t>
            </w:r>
            <w:r w:rsidRPr="00D628C8">
              <w:rPr>
                <w:color w:val="auto"/>
              </w:rPr>
              <w:t xml:space="preserve">,  </w:t>
            </w:r>
            <w:r w:rsidRPr="00D628C8">
              <w:t>boca od 500ml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33.</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timijana, </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timijana (</w:t>
            </w:r>
            <w:r w:rsidRPr="00D628C8">
              <w:rPr>
                <w:i/>
                <w:shd w:val="clear" w:color="auto" w:fill="FFFFFF"/>
              </w:rPr>
              <w:t>Thymus vulgaris L.)</w:t>
            </w:r>
            <w:r w:rsidRPr="00D628C8">
              <w:rPr>
                <w:color w:val="auto"/>
              </w:rPr>
              <w:t xml:space="preserve">,  </w:t>
            </w:r>
            <w:r w:rsidRPr="00D628C8">
              <w:t>boca od 500ml</w:t>
            </w:r>
          </w:p>
          <w:p w:rsidR="00D628C8" w:rsidRPr="00D628C8" w:rsidRDefault="00D628C8" w:rsidP="00D628C8">
            <w:pPr>
              <w:rPr>
                <w:color w:val="auto"/>
              </w:rPr>
            </w:pP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t>34.</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 xml:space="preserve">Hidrolat miloduha, </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miloduha (Hyssopus officinalis L.), boca od 500 ml</w:t>
            </w: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r w:rsidR="00D628C8" w:rsidRPr="00D628C8" w:rsidTr="006428E9">
        <w:trPr>
          <w:trHeight w:val="324"/>
        </w:trPr>
        <w:tc>
          <w:tcPr>
            <w:tcW w:w="451" w:type="pct"/>
            <w:noWrap/>
          </w:tcPr>
          <w:p w:rsidR="00D628C8" w:rsidRPr="00D628C8" w:rsidRDefault="00D628C8" w:rsidP="00D628C8">
            <w:pPr>
              <w:rPr>
                <w:color w:val="auto"/>
              </w:rPr>
            </w:pPr>
            <w:r w:rsidRPr="00D628C8">
              <w:rPr>
                <w:color w:val="auto"/>
              </w:rPr>
              <w:lastRenderedPageBreak/>
              <w:t>35.</w:t>
            </w:r>
          </w:p>
        </w:tc>
        <w:tc>
          <w:tcPr>
            <w:tcW w:w="1052"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muškatne žalfije,</w:t>
            </w:r>
          </w:p>
          <w:p w:rsidR="00D628C8" w:rsidRPr="00D628C8" w:rsidRDefault="00D628C8" w:rsidP="00D628C8">
            <w:pPr>
              <w:rPr>
                <w:color w:val="auto"/>
              </w:rPr>
            </w:pPr>
            <w:r w:rsidRPr="00D628C8">
              <w:rPr>
                <w:color w:val="auto"/>
              </w:rPr>
              <w:t>a 500 ml</w:t>
            </w:r>
          </w:p>
          <w:p w:rsidR="00D628C8" w:rsidRPr="00D628C8" w:rsidRDefault="00D628C8" w:rsidP="00D628C8">
            <w:pPr>
              <w:rPr>
                <w:color w:val="auto"/>
              </w:rPr>
            </w:pPr>
          </w:p>
        </w:tc>
        <w:tc>
          <w:tcPr>
            <w:tcW w:w="2613" w:type="pct"/>
            <w:noWrap/>
          </w:tcPr>
          <w:p w:rsidR="00D628C8" w:rsidRPr="00D628C8" w:rsidRDefault="00D628C8" w:rsidP="00D628C8">
            <w:pPr>
              <w:rPr>
                <w:color w:val="auto"/>
              </w:rPr>
            </w:pPr>
          </w:p>
          <w:p w:rsidR="00D628C8" w:rsidRPr="00D628C8" w:rsidRDefault="00D628C8" w:rsidP="00D628C8">
            <w:pPr>
              <w:rPr>
                <w:color w:val="auto"/>
              </w:rPr>
            </w:pPr>
            <w:r w:rsidRPr="00D628C8">
              <w:rPr>
                <w:color w:val="auto"/>
              </w:rPr>
              <w:t>Hidrolat muškatne žalfije (Salvia sclarea L.), boca od 500 ml</w:t>
            </w:r>
          </w:p>
        </w:tc>
        <w:tc>
          <w:tcPr>
            <w:tcW w:w="884" w:type="pct"/>
            <w:noWrap/>
          </w:tcPr>
          <w:p w:rsidR="00D628C8" w:rsidRPr="00D628C8" w:rsidRDefault="00D628C8" w:rsidP="00D628C8">
            <w:pPr>
              <w:jc w:val="center"/>
              <w:rPr>
                <w:color w:val="auto"/>
              </w:rPr>
            </w:pPr>
          </w:p>
          <w:p w:rsidR="00D628C8" w:rsidRPr="00D628C8" w:rsidRDefault="00D628C8" w:rsidP="00D628C8">
            <w:pPr>
              <w:jc w:val="center"/>
              <w:rPr>
                <w:color w:val="auto"/>
              </w:rPr>
            </w:pPr>
            <w:r w:rsidRPr="00D628C8">
              <w:rPr>
                <w:color w:val="auto"/>
              </w:rPr>
              <w:t>10 bočica</w:t>
            </w:r>
          </w:p>
        </w:tc>
      </w:tr>
    </w:tbl>
    <w:p w:rsidR="00690FA1" w:rsidRPr="00045529" w:rsidRDefault="00690FA1" w:rsidP="00D628C8">
      <w:pPr>
        <w:tabs>
          <w:tab w:val="left" w:pos="1365"/>
        </w:tabs>
        <w:suppressAutoHyphens w:val="0"/>
        <w:spacing w:line="276" w:lineRule="auto"/>
        <w:rPr>
          <w:rFonts w:eastAsia="Times New Roman"/>
          <w:color w:val="auto"/>
          <w:kern w:val="0"/>
          <w:lang w:eastAsia="en-US"/>
        </w:rPr>
      </w:pPr>
    </w:p>
    <w:p w:rsidR="00D40B1B" w:rsidRPr="00045529" w:rsidRDefault="00D40B1B" w:rsidP="00D40B1B">
      <w:pPr>
        <w:suppressAutoHyphens w:val="0"/>
        <w:spacing w:line="276" w:lineRule="auto"/>
        <w:rPr>
          <w:rFonts w:eastAsia="Times New Roman"/>
          <w:color w:val="auto"/>
          <w:kern w:val="0"/>
          <w:szCs w:val="20"/>
          <w:lang w:eastAsia="en-US"/>
        </w:rPr>
      </w:pPr>
      <w:r w:rsidRPr="006428E9">
        <w:rPr>
          <w:rFonts w:eastAsia="Times New Roman"/>
          <w:b/>
          <w:color w:val="auto"/>
          <w:kern w:val="0"/>
          <w:lang w:eastAsia="en-US"/>
        </w:rPr>
        <w:t xml:space="preserve">Партија број </w:t>
      </w:r>
      <w:r w:rsidR="0062024E" w:rsidRPr="006428E9">
        <w:rPr>
          <w:rFonts w:eastAsia="Times New Roman"/>
          <w:b/>
          <w:color w:val="auto"/>
          <w:kern w:val="0"/>
          <w:lang w:eastAsia="en-US"/>
        </w:rPr>
        <w:t>2</w:t>
      </w:r>
      <w:r w:rsidR="00045529">
        <w:rPr>
          <w:rFonts w:eastAsia="Times New Roman"/>
          <w:color w:val="auto"/>
          <w:kern w:val="0"/>
          <w:lang w:eastAsia="en-US"/>
        </w:rPr>
        <w:t xml:space="preserve"> </w:t>
      </w:r>
      <w:r w:rsidR="008760BF">
        <w:rPr>
          <w:b/>
        </w:rPr>
        <w:t>Потрошни материјал потребан за припрему PCR реакције</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D628C8" w:rsidRPr="00D628C8" w:rsidTr="006428E9">
        <w:trPr>
          <w:trHeight w:val="324"/>
        </w:trPr>
        <w:tc>
          <w:tcPr>
            <w:tcW w:w="451" w:type="pct"/>
            <w:noWrap/>
            <w:hideMark/>
          </w:tcPr>
          <w:p w:rsidR="00D628C8" w:rsidRPr="00D628C8" w:rsidRDefault="00D628C8" w:rsidP="00D628C8">
            <w:pPr>
              <w:rPr>
                <w:color w:val="auto"/>
              </w:rPr>
            </w:pPr>
            <w:r w:rsidRPr="00D628C8">
              <w:rPr>
                <w:color w:val="auto"/>
              </w:rPr>
              <w:t>Red.</w:t>
            </w:r>
          </w:p>
          <w:p w:rsidR="00D628C8" w:rsidRPr="00D628C8" w:rsidRDefault="00D628C8" w:rsidP="00D628C8">
            <w:pPr>
              <w:rPr>
                <w:color w:val="auto"/>
              </w:rPr>
            </w:pPr>
            <w:r w:rsidRPr="00D628C8">
              <w:rPr>
                <w:color w:val="auto"/>
              </w:rPr>
              <w:t>broj</w:t>
            </w:r>
          </w:p>
        </w:tc>
        <w:tc>
          <w:tcPr>
            <w:tcW w:w="1000" w:type="pct"/>
            <w:noWrap/>
            <w:hideMark/>
          </w:tcPr>
          <w:p w:rsidR="00D628C8" w:rsidRPr="00D628C8" w:rsidRDefault="00D628C8" w:rsidP="00D628C8">
            <w:pPr>
              <w:rPr>
                <w:color w:val="auto"/>
              </w:rPr>
            </w:pPr>
            <w:r w:rsidRPr="00D628C8">
              <w:rPr>
                <w:color w:val="auto"/>
              </w:rPr>
              <w:t>Opis dobra ili usluge radova</w:t>
            </w:r>
          </w:p>
          <w:p w:rsidR="00D628C8" w:rsidRPr="00D628C8" w:rsidRDefault="00D628C8" w:rsidP="00D628C8">
            <w:pPr>
              <w:rPr>
                <w:color w:val="auto"/>
              </w:rPr>
            </w:pPr>
          </w:p>
        </w:tc>
        <w:tc>
          <w:tcPr>
            <w:tcW w:w="2664" w:type="pct"/>
            <w:noWrap/>
            <w:hideMark/>
          </w:tcPr>
          <w:p w:rsidR="00D628C8" w:rsidRPr="00D628C8" w:rsidRDefault="00D628C8" w:rsidP="00D628C8">
            <w:pPr>
              <w:rPr>
                <w:color w:val="auto"/>
              </w:rPr>
            </w:pPr>
            <w:r w:rsidRPr="00D628C8">
              <w:rPr>
                <w:color w:val="auto"/>
              </w:rPr>
              <w:t>Tehničke karakteristike</w:t>
            </w:r>
          </w:p>
        </w:tc>
        <w:tc>
          <w:tcPr>
            <w:tcW w:w="884" w:type="pct"/>
            <w:noWrap/>
            <w:hideMark/>
          </w:tcPr>
          <w:p w:rsidR="00D628C8" w:rsidRPr="00D628C8" w:rsidRDefault="00D628C8" w:rsidP="00D628C8">
            <w:pPr>
              <w:rPr>
                <w:color w:val="auto"/>
              </w:rPr>
            </w:pPr>
            <w:r w:rsidRPr="00D628C8">
              <w:rPr>
                <w:color w:val="auto"/>
              </w:rPr>
              <w:t>Jedinica mere</w:t>
            </w:r>
          </w:p>
        </w:tc>
      </w:tr>
      <w:tr w:rsidR="008760BF" w:rsidRPr="00D628C8" w:rsidTr="006428E9">
        <w:trPr>
          <w:trHeight w:val="324"/>
        </w:trPr>
        <w:tc>
          <w:tcPr>
            <w:tcW w:w="451" w:type="pct"/>
            <w:noWrap/>
            <w:hideMark/>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1.</w:t>
            </w:r>
          </w:p>
        </w:tc>
        <w:tc>
          <w:tcPr>
            <w:tcW w:w="1000" w:type="pct"/>
            <w:noWrap/>
            <w:vAlign w:val="center"/>
          </w:tcPr>
          <w:p w:rsidR="008760BF" w:rsidRPr="00082A89" w:rsidRDefault="008760BF" w:rsidP="008760BF">
            <w:r w:rsidRPr="00082A89">
              <w:t>PCR tube zapremine 0,2 ml</w:t>
            </w:r>
          </w:p>
        </w:tc>
        <w:tc>
          <w:tcPr>
            <w:tcW w:w="2664" w:type="pct"/>
            <w:noWrap/>
            <w:vAlign w:val="center"/>
          </w:tcPr>
          <w:p w:rsidR="008760BF" w:rsidRPr="00B606BA" w:rsidRDefault="008760BF" w:rsidP="008760BF">
            <w:r w:rsidRPr="00FF3E5E">
              <w:t>Zapremina 0</w:t>
            </w:r>
            <w:proofErr w:type="gramStart"/>
            <w:r w:rsidRPr="00FF3E5E">
              <w:t>,2</w:t>
            </w:r>
            <w:proofErr w:type="gramEnd"/>
            <w:r w:rsidRPr="00FF3E5E">
              <w:t xml:space="preserve"> ml. Komatibilne sa PCR aparatom Bioer life eco thermal cycler.</w:t>
            </w:r>
            <w:r>
              <w:t xml:space="preserve"> </w:t>
            </w:r>
            <w:r w:rsidRPr="00DD43AF">
              <w:t>RNase DNase Pyrogen free,</w:t>
            </w:r>
            <w:r>
              <w:t xml:space="preserve"> ravan čep,</w:t>
            </w:r>
          </w:p>
        </w:tc>
        <w:tc>
          <w:tcPr>
            <w:tcW w:w="884" w:type="pct"/>
            <w:noWrap/>
            <w:vAlign w:val="center"/>
          </w:tcPr>
          <w:p w:rsidR="008760BF" w:rsidRPr="008760BF" w:rsidRDefault="008760BF" w:rsidP="008760BF">
            <w:r>
              <w:t>2000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2.</w:t>
            </w:r>
          </w:p>
        </w:tc>
        <w:tc>
          <w:tcPr>
            <w:tcW w:w="1000" w:type="pct"/>
            <w:noWrap/>
            <w:vAlign w:val="center"/>
          </w:tcPr>
          <w:p w:rsidR="008760BF" w:rsidRPr="008204B9" w:rsidRDefault="008760BF" w:rsidP="008760BF">
            <w:pPr>
              <w:rPr>
                <w:b/>
              </w:rPr>
            </w:pPr>
            <w:r w:rsidRPr="006D7088">
              <w:t>Mikro centrifuške</w:t>
            </w:r>
            <w:r>
              <w:t>-</w:t>
            </w:r>
            <w:r w:rsidRPr="006D7088">
              <w:t>tube</w:t>
            </w:r>
            <w:r>
              <w:t xml:space="preserve"> zapremine 1,5 ml</w:t>
            </w:r>
          </w:p>
        </w:tc>
        <w:tc>
          <w:tcPr>
            <w:tcW w:w="2664" w:type="pct"/>
            <w:noWrap/>
            <w:vAlign w:val="center"/>
          </w:tcPr>
          <w:p w:rsidR="008760BF" w:rsidRPr="00FF3E5E" w:rsidRDefault="008760BF" w:rsidP="008760BF">
            <w:r w:rsidRPr="006D7088">
              <w:t>Zapremina 1</w:t>
            </w:r>
            <w:proofErr w:type="gramStart"/>
            <w:r w:rsidRPr="006D7088">
              <w:t>,5</w:t>
            </w:r>
            <w:proofErr w:type="gramEnd"/>
            <w:r w:rsidRPr="006D7088">
              <w:t xml:space="preserve"> ml. RCF do </w:t>
            </w:r>
            <w:r>
              <w:t xml:space="preserve">min </w:t>
            </w:r>
            <w:r w:rsidRPr="006D7088">
              <w:t xml:space="preserve">17,000 x g, graduisane, od polipropilena, autoklavijabilne. </w:t>
            </w:r>
            <w:r>
              <w:t xml:space="preserve"> RNase-free i DNase-free.</w:t>
            </w:r>
          </w:p>
        </w:tc>
        <w:tc>
          <w:tcPr>
            <w:tcW w:w="884" w:type="pct"/>
            <w:noWrap/>
            <w:vAlign w:val="center"/>
          </w:tcPr>
          <w:p w:rsidR="008760BF" w:rsidRDefault="008760BF" w:rsidP="008760BF">
            <w:r>
              <w:t>2000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3.</w:t>
            </w:r>
          </w:p>
        </w:tc>
        <w:tc>
          <w:tcPr>
            <w:tcW w:w="1000" w:type="pct"/>
            <w:noWrap/>
            <w:vAlign w:val="center"/>
          </w:tcPr>
          <w:p w:rsidR="008760BF" w:rsidRPr="006D7088" w:rsidRDefault="008760BF" w:rsidP="008760BF">
            <w:r w:rsidRPr="00ED4836">
              <w:t>Erlenmajer boce</w:t>
            </w:r>
          </w:p>
        </w:tc>
        <w:tc>
          <w:tcPr>
            <w:tcW w:w="2664" w:type="pct"/>
            <w:noWrap/>
            <w:vAlign w:val="center"/>
          </w:tcPr>
          <w:p w:rsidR="008760BF" w:rsidRPr="006D7088" w:rsidRDefault="008760BF" w:rsidP="008760BF">
            <w:r>
              <w:t xml:space="preserve">Staklene. </w:t>
            </w:r>
            <w:r w:rsidRPr="00ED4836">
              <w:t>Termo stabilne. Graduisane. Mogu se koristiti za pripremanja agaroznog gela u mikrotalasnoj pećnici i ringli.</w:t>
            </w:r>
            <w:r>
              <w:t xml:space="preserve"> Zapremina 100 ml.</w:t>
            </w:r>
          </w:p>
        </w:tc>
        <w:tc>
          <w:tcPr>
            <w:tcW w:w="884" w:type="pct"/>
            <w:noWrap/>
            <w:vAlign w:val="center"/>
          </w:tcPr>
          <w:p w:rsidR="008760BF" w:rsidRDefault="008760BF" w:rsidP="008760BF">
            <w:r>
              <w:t>3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4.</w:t>
            </w:r>
          </w:p>
        </w:tc>
        <w:tc>
          <w:tcPr>
            <w:tcW w:w="1000" w:type="pct"/>
            <w:noWrap/>
            <w:vAlign w:val="center"/>
          </w:tcPr>
          <w:p w:rsidR="008760BF" w:rsidRPr="006D7088" w:rsidRDefault="008760BF" w:rsidP="008760BF">
            <w:r w:rsidRPr="00ED4836">
              <w:t>Erlenmajer boce</w:t>
            </w:r>
          </w:p>
        </w:tc>
        <w:tc>
          <w:tcPr>
            <w:tcW w:w="2664" w:type="pct"/>
            <w:noWrap/>
            <w:vAlign w:val="center"/>
          </w:tcPr>
          <w:p w:rsidR="008760BF" w:rsidRPr="006D7088" w:rsidRDefault="008760BF" w:rsidP="008760BF">
            <w:r>
              <w:t xml:space="preserve">Staklene. </w:t>
            </w:r>
            <w:r w:rsidRPr="00ED4836">
              <w:t>Termo stabilne. Graduisane. Mogu se koristiti za pripremanja agaroznog gela u mikrotalasnoj pećnici i ringli.</w:t>
            </w:r>
            <w:r>
              <w:t xml:space="preserve"> Zapremina 250 ml.</w:t>
            </w:r>
          </w:p>
        </w:tc>
        <w:tc>
          <w:tcPr>
            <w:tcW w:w="884" w:type="pct"/>
            <w:noWrap/>
            <w:vAlign w:val="center"/>
          </w:tcPr>
          <w:p w:rsidR="008760BF" w:rsidRDefault="008760BF" w:rsidP="008760BF">
            <w:r>
              <w:t>3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5.</w:t>
            </w:r>
          </w:p>
        </w:tc>
        <w:tc>
          <w:tcPr>
            <w:tcW w:w="1000" w:type="pct"/>
            <w:noWrap/>
            <w:vAlign w:val="center"/>
          </w:tcPr>
          <w:p w:rsidR="008760BF" w:rsidRPr="006D7088" w:rsidRDefault="008760BF" w:rsidP="008760BF">
            <w:r w:rsidRPr="00ED4836">
              <w:t>Erlenmajer boce</w:t>
            </w:r>
          </w:p>
        </w:tc>
        <w:tc>
          <w:tcPr>
            <w:tcW w:w="2664" w:type="pct"/>
            <w:noWrap/>
            <w:vAlign w:val="center"/>
          </w:tcPr>
          <w:p w:rsidR="008760BF" w:rsidRPr="006D7088" w:rsidRDefault="008760BF" w:rsidP="008760BF">
            <w:r>
              <w:t xml:space="preserve">Staklene. </w:t>
            </w:r>
            <w:r w:rsidRPr="00ED4836">
              <w:t>Termo stabilne. Graduisane. Mogu se koristiti za pripremanja agaroznog gela u mikrotalasnoj pećnici i ringli.</w:t>
            </w:r>
            <w:r>
              <w:t xml:space="preserve"> Zapremina 500 ml.</w:t>
            </w:r>
          </w:p>
        </w:tc>
        <w:tc>
          <w:tcPr>
            <w:tcW w:w="884" w:type="pct"/>
            <w:noWrap/>
            <w:vAlign w:val="center"/>
          </w:tcPr>
          <w:p w:rsidR="008760BF" w:rsidRDefault="008760BF" w:rsidP="008760BF">
            <w:r>
              <w:t>3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6.</w:t>
            </w:r>
          </w:p>
        </w:tc>
        <w:tc>
          <w:tcPr>
            <w:tcW w:w="1000" w:type="pct"/>
            <w:noWrap/>
            <w:vAlign w:val="center"/>
          </w:tcPr>
          <w:p w:rsidR="008760BF" w:rsidRPr="006D7088" w:rsidRDefault="008760BF" w:rsidP="008760BF">
            <w:r w:rsidRPr="00ED4836">
              <w:t>Erlenmajer boce</w:t>
            </w:r>
          </w:p>
        </w:tc>
        <w:tc>
          <w:tcPr>
            <w:tcW w:w="2664" w:type="pct"/>
            <w:noWrap/>
            <w:vAlign w:val="center"/>
          </w:tcPr>
          <w:p w:rsidR="008760BF" w:rsidRPr="006D7088" w:rsidRDefault="008760BF" w:rsidP="008760BF">
            <w:r>
              <w:t xml:space="preserve">Staklene. </w:t>
            </w:r>
            <w:r w:rsidRPr="00ED4836">
              <w:t>Termo stabilne. Graduisane. Mogu se koristiti za pripremanja agaroznog gela u mikrotalasnoj pećnici i ringli.</w:t>
            </w:r>
            <w:r>
              <w:t xml:space="preserve"> Zapremina 1000 ml.</w:t>
            </w:r>
          </w:p>
        </w:tc>
        <w:tc>
          <w:tcPr>
            <w:tcW w:w="884" w:type="pct"/>
            <w:noWrap/>
            <w:vAlign w:val="center"/>
          </w:tcPr>
          <w:p w:rsidR="008760BF" w:rsidRDefault="008760BF" w:rsidP="008760BF">
            <w:r>
              <w:t>2 ком</w:t>
            </w:r>
          </w:p>
        </w:tc>
      </w:tr>
      <w:tr w:rsidR="008760BF" w:rsidRPr="00D628C8" w:rsidTr="006428E9">
        <w:trPr>
          <w:trHeight w:val="324"/>
        </w:trPr>
        <w:tc>
          <w:tcPr>
            <w:tcW w:w="451" w:type="pct"/>
            <w:noWrap/>
          </w:tcPr>
          <w:p w:rsidR="008760BF" w:rsidRPr="00D628C8" w:rsidRDefault="008760BF" w:rsidP="00D628C8">
            <w:pPr>
              <w:rPr>
                <w:color w:val="auto"/>
              </w:rPr>
            </w:pPr>
            <w:r w:rsidRPr="00D628C8">
              <w:rPr>
                <w:color w:val="auto"/>
              </w:rPr>
              <w:t>7.</w:t>
            </w:r>
          </w:p>
        </w:tc>
        <w:tc>
          <w:tcPr>
            <w:tcW w:w="1000" w:type="pct"/>
            <w:noWrap/>
            <w:vAlign w:val="center"/>
          </w:tcPr>
          <w:p w:rsidR="008760BF" w:rsidRPr="00082A89" w:rsidRDefault="008760BF" w:rsidP="008760BF">
            <w:r w:rsidRPr="00082A89">
              <w:t>Graduisani cilindar (menzura)</w:t>
            </w:r>
          </w:p>
        </w:tc>
        <w:tc>
          <w:tcPr>
            <w:tcW w:w="2664" w:type="pct"/>
            <w:noWrap/>
            <w:vAlign w:val="center"/>
          </w:tcPr>
          <w:p w:rsidR="008760BF" w:rsidRPr="00ED4836" w:rsidRDefault="008760BF" w:rsidP="00C83F73">
            <w:pPr>
              <w:numPr>
                <w:ilvl w:val="0"/>
                <w:numId w:val="26"/>
              </w:numPr>
              <w:suppressAutoHyphens w:val="0"/>
              <w:spacing w:line="240" w:lineRule="auto"/>
            </w:pPr>
            <w:r w:rsidRPr="00ED4836">
              <w:t xml:space="preserve">Stakleni. </w:t>
            </w:r>
            <w:r>
              <w:t xml:space="preserve">Graduisani. Opseg merenja: </w:t>
            </w:r>
            <w:r w:rsidRPr="00ED4836">
              <w:t>500 ml.</w:t>
            </w:r>
          </w:p>
          <w:p w:rsidR="008760BF" w:rsidRDefault="008760BF" w:rsidP="008760BF"/>
        </w:tc>
        <w:tc>
          <w:tcPr>
            <w:tcW w:w="884" w:type="pct"/>
            <w:noWrap/>
            <w:vAlign w:val="center"/>
          </w:tcPr>
          <w:p w:rsidR="008760BF" w:rsidRDefault="008760BF" w:rsidP="008760BF">
            <w:r>
              <w:t>3 ком</w:t>
            </w:r>
          </w:p>
        </w:tc>
      </w:tr>
      <w:tr w:rsidR="008760BF" w:rsidRPr="00D628C8" w:rsidTr="006428E9">
        <w:trPr>
          <w:trHeight w:val="324"/>
        </w:trPr>
        <w:tc>
          <w:tcPr>
            <w:tcW w:w="451" w:type="pct"/>
            <w:noWrap/>
          </w:tcPr>
          <w:p w:rsidR="008760BF" w:rsidRPr="00D628C8" w:rsidRDefault="008760BF" w:rsidP="00D628C8">
            <w:pPr>
              <w:rPr>
                <w:color w:val="auto"/>
              </w:rPr>
            </w:pPr>
            <w:r w:rsidRPr="00D628C8">
              <w:rPr>
                <w:color w:val="auto"/>
              </w:rPr>
              <w:t>8.</w:t>
            </w:r>
          </w:p>
        </w:tc>
        <w:tc>
          <w:tcPr>
            <w:tcW w:w="1000" w:type="pct"/>
            <w:noWrap/>
            <w:vAlign w:val="center"/>
          </w:tcPr>
          <w:p w:rsidR="008760BF" w:rsidRPr="00ED4836" w:rsidRDefault="008760BF" w:rsidP="008760BF">
            <w:r w:rsidRPr="00082A89">
              <w:t>Graduisani cilindar (menzura)</w:t>
            </w:r>
          </w:p>
        </w:tc>
        <w:tc>
          <w:tcPr>
            <w:tcW w:w="2664" w:type="pct"/>
            <w:noWrap/>
            <w:vAlign w:val="center"/>
          </w:tcPr>
          <w:p w:rsidR="008760BF" w:rsidRPr="00ED4836" w:rsidRDefault="008760BF" w:rsidP="00C83F73">
            <w:pPr>
              <w:numPr>
                <w:ilvl w:val="0"/>
                <w:numId w:val="26"/>
              </w:numPr>
              <w:suppressAutoHyphens w:val="0"/>
              <w:spacing w:line="240" w:lineRule="auto"/>
            </w:pPr>
            <w:r w:rsidRPr="00ED4836">
              <w:t xml:space="preserve">Stakleni. </w:t>
            </w:r>
            <w:r>
              <w:t>Graduisani. Opseg merenja: 1000</w:t>
            </w:r>
            <w:r w:rsidRPr="00ED4836">
              <w:t xml:space="preserve"> ml.</w:t>
            </w:r>
          </w:p>
          <w:p w:rsidR="008760BF" w:rsidRDefault="008760BF" w:rsidP="008760BF"/>
        </w:tc>
        <w:tc>
          <w:tcPr>
            <w:tcW w:w="884" w:type="pct"/>
            <w:noWrap/>
            <w:vAlign w:val="center"/>
          </w:tcPr>
          <w:p w:rsidR="008760BF" w:rsidRDefault="008760BF" w:rsidP="008760BF">
            <w:r>
              <w:t>2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9.</w:t>
            </w:r>
          </w:p>
        </w:tc>
        <w:tc>
          <w:tcPr>
            <w:tcW w:w="1000" w:type="pct"/>
            <w:noWrap/>
            <w:vAlign w:val="center"/>
          </w:tcPr>
          <w:p w:rsidR="008760BF" w:rsidRPr="00082A89" w:rsidRDefault="008760BF" w:rsidP="008760BF">
            <w:r w:rsidRPr="00082A89">
              <w:t>Rukavice za jednokratnu upotrebu</w:t>
            </w:r>
          </w:p>
        </w:tc>
        <w:tc>
          <w:tcPr>
            <w:tcW w:w="2664" w:type="pct"/>
            <w:noWrap/>
            <w:vAlign w:val="center"/>
          </w:tcPr>
          <w:p w:rsidR="008760BF" w:rsidRPr="00082A89" w:rsidRDefault="008760BF" w:rsidP="00C83F73">
            <w:pPr>
              <w:numPr>
                <w:ilvl w:val="0"/>
                <w:numId w:val="26"/>
              </w:numPr>
              <w:suppressAutoHyphens w:val="0"/>
              <w:spacing w:line="240" w:lineRule="auto"/>
            </w:pPr>
            <w:r w:rsidRPr="00082A89">
              <w:t xml:space="preserve">Nitrilne. Bez pudera. </w:t>
            </w:r>
          </w:p>
          <w:p w:rsidR="008760BF" w:rsidRPr="00ED4836" w:rsidRDefault="008760BF" w:rsidP="00C83F73">
            <w:pPr>
              <w:numPr>
                <w:ilvl w:val="0"/>
                <w:numId w:val="26"/>
              </w:numPr>
              <w:suppressAutoHyphens w:val="0"/>
              <w:spacing w:line="240" w:lineRule="auto"/>
            </w:pPr>
            <w:r w:rsidRPr="00082A89">
              <w:t>Veličina: XL</w:t>
            </w:r>
          </w:p>
        </w:tc>
        <w:tc>
          <w:tcPr>
            <w:tcW w:w="884" w:type="pct"/>
            <w:noWrap/>
            <w:vAlign w:val="center"/>
          </w:tcPr>
          <w:p w:rsidR="008760BF" w:rsidRDefault="008760BF" w:rsidP="008760BF">
            <w:r>
              <w:t>700 ком</w:t>
            </w:r>
          </w:p>
        </w:tc>
      </w:tr>
      <w:tr w:rsidR="008760BF" w:rsidRPr="00D628C8" w:rsidTr="006428E9">
        <w:trPr>
          <w:trHeight w:val="324"/>
        </w:trPr>
        <w:tc>
          <w:tcPr>
            <w:tcW w:w="451" w:type="pct"/>
            <w:noWrap/>
          </w:tcPr>
          <w:p w:rsidR="008760BF" w:rsidRPr="00D628C8" w:rsidRDefault="008760BF" w:rsidP="00D628C8">
            <w:pPr>
              <w:rPr>
                <w:color w:val="auto"/>
              </w:rPr>
            </w:pPr>
          </w:p>
          <w:p w:rsidR="008760BF" w:rsidRPr="00D628C8" w:rsidRDefault="008760BF" w:rsidP="00D628C8">
            <w:pPr>
              <w:rPr>
                <w:color w:val="auto"/>
              </w:rPr>
            </w:pPr>
          </w:p>
          <w:p w:rsidR="008760BF" w:rsidRPr="00D628C8" w:rsidRDefault="008760BF" w:rsidP="00D628C8">
            <w:pPr>
              <w:rPr>
                <w:color w:val="auto"/>
              </w:rPr>
            </w:pPr>
            <w:r w:rsidRPr="00D628C8">
              <w:rPr>
                <w:color w:val="auto"/>
              </w:rPr>
              <w:t>10.</w:t>
            </w:r>
          </w:p>
        </w:tc>
        <w:tc>
          <w:tcPr>
            <w:tcW w:w="1000" w:type="pct"/>
            <w:noWrap/>
            <w:vAlign w:val="center"/>
          </w:tcPr>
          <w:p w:rsidR="008760BF" w:rsidRPr="00082A89" w:rsidRDefault="008760BF" w:rsidP="008760BF">
            <w:r w:rsidRPr="00082A89">
              <w:t>Rukavice za jednokratnu upotrebu</w:t>
            </w:r>
          </w:p>
        </w:tc>
        <w:tc>
          <w:tcPr>
            <w:tcW w:w="2664" w:type="pct"/>
            <w:noWrap/>
            <w:vAlign w:val="center"/>
          </w:tcPr>
          <w:p w:rsidR="008760BF" w:rsidRPr="00082A89" w:rsidRDefault="008760BF" w:rsidP="00C83F73">
            <w:pPr>
              <w:numPr>
                <w:ilvl w:val="0"/>
                <w:numId w:val="26"/>
              </w:numPr>
              <w:suppressAutoHyphens w:val="0"/>
              <w:spacing w:line="240" w:lineRule="auto"/>
            </w:pPr>
            <w:r w:rsidRPr="00082A89">
              <w:t xml:space="preserve">Nitrilne. Bez pudera. </w:t>
            </w:r>
          </w:p>
          <w:p w:rsidR="008760BF" w:rsidRPr="00ED4836" w:rsidRDefault="008760BF" w:rsidP="00C83F73">
            <w:pPr>
              <w:numPr>
                <w:ilvl w:val="0"/>
                <w:numId w:val="26"/>
              </w:numPr>
              <w:suppressAutoHyphens w:val="0"/>
              <w:spacing w:line="240" w:lineRule="auto"/>
            </w:pPr>
            <w:r w:rsidRPr="00082A89">
              <w:t>Veličina: L</w:t>
            </w:r>
          </w:p>
        </w:tc>
        <w:tc>
          <w:tcPr>
            <w:tcW w:w="884" w:type="pct"/>
            <w:noWrap/>
            <w:vAlign w:val="center"/>
          </w:tcPr>
          <w:p w:rsidR="008760BF" w:rsidRDefault="008760BF" w:rsidP="008760BF">
            <w:r>
              <w:t>300 ком</w:t>
            </w:r>
          </w:p>
        </w:tc>
      </w:tr>
    </w:tbl>
    <w:p w:rsidR="004036E9" w:rsidRDefault="004036E9" w:rsidP="008C4D21">
      <w:pPr>
        <w:tabs>
          <w:tab w:val="left" w:pos="975"/>
        </w:tabs>
        <w:suppressAutoHyphens w:val="0"/>
        <w:spacing w:line="276" w:lineRule="auto"/>
        <w:rPr>
          <w:b/>
        </w:rPr>
      </w:pPr>
    </w:p>
    <w:p w:rsidR="006428E9" w:rsidRPr="00045529" w:rsidRDefault="006428E9" w:rsidP="006428E9">
      <w:pPr>
        <w:tabs>
          <w:tab w:val="left" w:pos="1365"/>
        </w:tabs>
        <w:suppressAutoHyphens w:val="0"/>
        <w:spacing w:line="276" w:lineRule="auto"/>
        <w:rPr>
          <w:rFonts w:eastAsia="Times New Roman"/>
          <w:color w:val="auto"/>
          <w:kern w:val="0"/>
          <w:lang w:eastAsia="en-US"/>
        </w:rPr>
      </w:pPr>
    </w:p>
    <w:p w:rsidR="006428E9" w:rsidRPr="00045529" w:rsidRDefault="006428E9" w:rsidP="006428E9">
      <w:pPr>
        <w:suppressAutoHyphens w:val="0"/>
        <w:spacing w:line="276" w:lineRule="auto"/>
        <w:rPr>
          <w:rFonts w:eastAsia="Times New Roman"/>
          <w:color w:val="auto"/>
          <w:kern w:val="0"/>
          <w:szCs w:val="20"/>
          <w:lang w:eastAsia="en-US"/>
        </w:rPr>
      </w:pPr>
      <w:r w:rsidRPr="006428E9">
        <w:rPr>
          <w:rFonts w:eastAsia="Times New Roman"/>
          <w:b/>
          <w:color w:val="auto"/>
          <w:kern w:val="0"/>
          <w:lang w:eastAsia="en-US"/>
        </w:rPr>
        <w:lastRenderedPageBreak/>
        <w:t xml:space="preserve">Партија број </w:t>
      </w:r>
      <w:r>
        <w:rPr>
          <w:rFonts w:eastAsia="Times New Roman"/>
          <w:b/>
          <w:color w:val="auto"/>
          <w:kern w:val="0"/>
          <w:lang w:eastAsia="en-US"/>
        </w:rPr>
        <w:t>3</w:t>
      </w:r>
      <w:r>
        <w:rPr>
          <w:rFonts w:eastAsia="Times New Roman"/>
          <w:color w:val="auto"/>
          <w:kern w:val="0"/>
          <w:lang w:eastAsia="en-US"/>
        </w:rPr>
        <w:t xml:space="preserve"> </w:t>
      </w:r>
      <w:r w:rsidRPr="006630E8">
        <w:rPr>
          <w:b/>
        </w:rPr>
        <w:t>Наставци за пипете</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6428E9" w:rsidRPr="00D628C8" w:rsidTr="006428E9">
        <w:trPr>
          <w:trHeight w:val="324"/>
        </w:trPr>
        <w:tc>
          <w:tcPr>
            <w:tcW w:w="451" w:type="pct"/>
            <w:noWrap/>
            <w:hideMark/>
          </w:tcPr>
          <w:p w:rsidR="006428E9" w:rsidRPr="00D628C8" w:rsidRDefault="006428E9" w:rsidP="00F61098">
            <w:pPr>
              <w:rPr>
                <w:color w:val="auto"/>
              </w:rPr>
            </w:pPr>
            <w:r w:rsidRPr="00D628C8">
              <w:rPr>
                <w:color w:val="auto"/>
              </w:rPr>
              <w:t>Red.</w:t>
            </w:r>
          </w:p>
          <w:p w:rsidR="006428E9" w:rsidRPr="00D628C8" w:rsidRDefault="006428E9" w:rsidP="00F61098">
            <w:pPr>
              <w:rPr>
                <w:color w:val="auto"/>
              </w:rPr>
            </w:pPr>
            <w:r w:rsidRPr="00D628C8">
              <w:rPr>
                <w:color w:val="auto"/>
              </w:rPr>
              <w:t>broj</w:t>
            </w:r>
          </w:p>
        </w:tc>
        <w:tc>
          <w:tcPr>
            <w:tcW w:w="1000" w:type="pct"/>
            <w:noWrap/>
            <w:hideMark/>
          </w:tcPr>
          <w:p w:rsidR="006428E9" w:rsidRPr="00D628C8" w:rsidRDefault="006428E9" w:rsidP="00F61098">
            <w:pPr>
              <w:rPr>
                <w:color w:val="auto"/>
              </w:rPr>
            </w:pPr>
            <w:r w:rsidRPr="00D628C8">
              <w:rPr>
                <w:color w:val="auto"/>
              </w:rPr>
              <w:t>Opis dobra ili usluge radova</w:t>
            </w:r>
          </w:p>
          <w:p w:rsidR="006428E9" w:rsidRPr="00D628C8" w:rsidRDefault="006428E9" w:rsidP="00F61098">
            <w:pPr>
              <w:rPr>
                <w:color w:val="auto"/>
              </w:rPr>
            </w:pPr>
          </w:p>
        </w:tc>
        <w:tc>
          <w:tcPr>
            <w:tcW w:w="2665" w:type="pct"/>
            <w:noWrap/>
            <w:hideMark/>
          </w:tcPr>
          <w:p w:rsidR="006428E9" w:rsidRPr="00D628C8" w:rsidRDefault="006428E9" w:rsidP="00F61098">
            <w:pPr>
              <w:rPr>
                <w:color w:val="auto"/>
              </w:rPr>
            </w:pPr>
            <w:r w:rsidRPr="00D628C8">
              <w:rPr>
                <w:color w:val="auto"/>
              </w:rPr>
              <w:t>Tehničke karakteristike</w:t>
            </w:r>
          </w:p>
        </w:tc>
        <w:tc>
          <w:tcPr>
            <w:tcW w:w="884" w:type="pct"/>
            <w:noWrap/>
            <w:hideMark/>
          </w:tcPr>
          <w:p w:rsidR="006428E9" w:rsidRPr="00D628C8" w:rsidRDefault="006428E9" w:rsidP="00F61098">
            <w:pPr>
              <w:rPr>
                <w:color w:val="auto"/>
              </w:rPr>
            </w:pPr>
            <w:r w:rsidRPr="00D628C8">
              <w:rPr>
                <w:color w:val="auto"/>
              </w:rPr>
              <w:t>Jedinica mere</w:t>
            </w:r>
          </w:p>
        </w:tc>
      </w:tr>
      <w:tr w:rsidR="006428E9" w:rsidRPr="00D628C8" w:rsidTr="006428E9">
        <w:trPr>
          <w:trHeight w:val="324"/>
        </w:trPr>
        <w:tc>
          <w:tcPr>
            <w:tcW w:w="451" w:type="pct"/>
            <w:noWrap/>
            <w:hideMark/>
          </w:tcPr>
          <w:p w:rsidR="006428E9" w:rsidRPr="00D628C8" w:rsidRDefault="006428E9" w:rsidP="00F61098">
            <w:pPr>
              <w:rPr>
                <w:color w:val="auto"/>
              </w:rPr>
            </w:pPr>
          </w:p>
          <w:p w:rsidR="006428E9" w:rsidRPr="00D628C8" w:rsidRDefault="006428E9" w:rsidP="00F61098">
            <w:pPr>
              <w:rPr>
                <w:color w:val="auto"/>
              </w:rPr>
            </w:pPr>
          </w:p>
          <w:p w:rsidR="006428E9" w:rsidRPr="00D628C8" w:rsidRDefault="006428E9" w:rsidP="00F61098">
            <w:pPr>
              <w:rPr>
                <w:color w:val="auto"/>
              </w:rPr>
            </w:pPr>
            <w:r w:rsidRPr="00D628C8">
              <w:rPr>
                <w:color w:val="auto"/>
              </w:rPr>
              <w:t>1.</w:t>
            </w:r>
          </w:p>
        </w:tc>
        <w:tc>
          <w:tcPr>
            <w:tcW w:w="1000" w:type="pct"/>
            <w:noWrap/>
            <w:vAlign w:val="center"/>
          </w:tcPr>
          <w:p w:rsidR="006428E9" w:rsidRPr="00B162F3" w:rsidRDefault="006428E9" w:rsidP="00F61098">
            <w:r w:rsidRPr="00265810">
              <w:t xml:space="preserve">Nastavci za pipetu </w:t>
            </w:r>
            <w:r w:rsidRPr="00B162F3">
              <w:t>Eppendorf Research® Plus</w:t>
            </w:r>
            <w:r>
              <w:t xml:space="preserve"> (0</w:t>
            </w:r>
            <w:r w:rsidRPr="00B162F3">
              <w:t>.1-2.5μL</w:t>
            </w:r>
            <w:r>
              <w:t>)</w:t>
            </w:r>
          </w:p>
        </w:tc>
        <w:tc>
          <w:tcPr>
            <w:tcW w:w="2665" w:type="pct"/>
            <w:noWrap/>
            <w:vAlign w:val="center"/>
          </w:tcPr>
          <w:p w:rsidR="006428E9" w:rsidRPr="006630E8" w:rsidRDefault="006428E9" w:rsidP="00F6109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 </w:t>
            </w:r>
          </w:p>
        </w:tc>
        <w:tc>
          <w:tcPr>
            <w:tcW w:w="884" w:type="pct"/>
            <w:noWrap/>
            <w:vAlign w:val="center"/>
          </w:tcPr>
          <w:p w:rsidR="006428E9" w:rsidRPr="008760BF" w:rsidRDefault="006428E9" w:rsidP="00F61098">
            <w:r>
              <w:t>1000 ком</w:t>
            </w:r>
          </w:p>
        </w:tc>
      </w:tr>
      <w:tr w:rsidR="006428E9" w:rsidRPr="00D628C8" w:rsidTr="006428E9">
        <w:trPr>
          <w:trHeight w:val="324"/>
        </w:trPr>
        <w:tc>
          <w:tcPr>
            <w:tcW w:w="451" w:type="pct"/>
            <w:noWrap/>
          </w:tcPr>
          <w:p w:rsidR="006428E9" w:rsidRPr="00D628C8" w:rsidRDefault="006428E9" w:rsidP="00F61098">
            <w:pPr>
              <w:rPr>
                <w:color w:val="auto"/>
              </w:rPr>
            </w:pPr>
          </w:p>
          <w:p w:rsidR="006428E9" w:rsidRPr="00D628C8" w:rsidRDefault="006428E9" w:rsidP="00F61098">
            <w:pPr>
              <w:rPr>
                <w:color w:val="auto"/>
              </w:rPr>
            </w:pPr>
          </w:p>
          <w:p w:rsidR="006428E9" w:rsidRPr="00D628C8" w:rsidRDefault="006428E9" w:rsidP="00F61098">
            <w:pPr>
              <w:rPr>
                <w:color w:val="auto"/>
              </w:rPr>
            </w:pPr>
            <w:r w:rsidRPr="00D628C8">
              <w:rPr>
                <w:color w:val="auto"/>
              </w:rPr>
              <w:t>2.</w:t>
            </w:r>
          </w:p>
        </w:tc>
        <w:tc>
          <w:tcPr>
            <w:tcW w:w="1000" w:type="pct"/>
            <w:noWrap/>
            <w:vAlign w:val="center"/>
          </w:tcPr>
          <w:p w:rsidR="006428E9" w:rsidRPr="00B162F3" w:rsidRDefault="006428E9" w:rsidP="00F61098">
            <w:r w:rsidRPr="00265810">
              <w:t xml:space="preserve">Nastavci za pipetu </w:t>
            </w:r>
            <w:r w:rsidRPr="00B162F3">
              <w:t>Eppendorf Research® Plus</w:t>
            </w:r>
            <w:r>
              <w:t xml:space="preserve"> (</w:t>
            </w:r>
            <w:r w:rsidRPr="00B162F3">
              <w:t>0.5-10μL</w:t>
            </w:r>
            <w:r>
              <w:t>)</w:t>
            </w:r>
          </w:p>
        </w:tc>
        <w:tc>
          <w:tcPr>
            <w:tcW w:w="2665" w:type="pct"/>
            <w:noWrap/>
            <w:vAlign w:val="center"/>
          </w:tcPr>
          <w:p w:rsidR="006428E9" w:rsidRPr="00B606BA" w:rsidRDefault="006428E9" w:rsidP="00F6109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884" w:type="pct"/>
            <w:noWrap/>
            <w:vAlign w:val="center"/>
          </w:tcPr>
          <w:p w:rsidR="006428E9" w:rsidRDefault="006428E9" w:rsidP="00F61098">
            <w:r>
              <w:t>1000 ком</w:t>
            </w:r>
          </w:p>
        </w:tc>
      </w:tr>
      <w:tr w:rsidR="006428E9" w:rsidRPr="00D628C8" w:rsidTr="006428E9">
        <w:trPr>
          <w:trHeight w:val="324"/>
        </w:trPr>
        <w:tc>
          <w:tcPr>
            <w:tcW w:w="451" w:type="pct"/>
            <w:noWrap/>
          </w:tcPr>
          <w:p w:rsidR="006428E9" w:rsidRPr="00D628C8" w:rsidRDefault="006428E9" w:rsidP="00F61098">
            <w:pPr>
              <w:rPr>
                <w:color w:val="auto"/>
              </w:rPr>
            </w:pPr>
          </w:p>
          <w:p w:rsidR="006428E9" w:rsidRPr="00D628C8" w:rsidRDefault="006428E9" w:rsidP="00F61098">
            <w:pPr>
              <w:rPr>
                <w:color w:val="auto"/>
              </w:rPr>
            </w:pPr>
          </w:p>
          <w:p w:rsidR="006428E9" w:rsidRPr="00D628C8" w:rsidRDefault="006428E9" w:rsidP="00F61098">
            <w:pPr>
              <w:rPr>
                <w:color w:val="auto"/>
              </w:rPr>
            </w:pPr>
            <w:r w:rsidRPr="00D628C8">
              <w:rPr>
                <w:color w:val="auto"/>
              </w:rPr>
              <w:t>3.</w:t>
            </w:r>
          </w:p>
        </w:tc>
        <w:tc>
          <w:tcPr>
            <w:tcW w:w="1000" w:type="pct"/>
            <w:noWrap/>
            <w:vAlign w:val="center"/>
          </w:tcPr>
          <w:p w:rsidR="006428E9" w:rsidRPr="00B162F3" w:rsidRDefault="006428E9" w:rsidP="00F61098">
            <w:r w:rsidRPr="00265810">
              <w:t xml:space="preserve">Nastavci za pipetu </w:t>
            </w:r>
            <w:r w:rsidRPr="00B162F3">
              <w:t>Eppendorf Research® Plus</w:t>
            </w:r>
            <w:r>
              <w:t xml:space="preserve"> (</w:t>
            </w:r>
            <w:r w:rsidRPr="00B162F3">
              <w:t>2-20μL</w:t>
            </w:r>
            <w:r>
              <w:t>)</w:t>
            </w:r>
          </w:p>
        </w:tc>
        <w:tc>
          <w:tcPr>
            <w:tcW w:w="2665" w:type="pct"/>
            <w:noWrap/>
            <w:vAlign w:val="center"/>
          </w:tcPr>
          <w:p w:rsidR="006428E9" w:rsidRPr="00B606BA" w:rsidRDefault="006428E9" w:rsidP="00F6109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roofErr w:type="gramStart"/>
            <w:r>
              <w:t>.</w:t>
            </w:r>
            <w:r w:rsidRPr="006D7088">
              <w:t>.</w:t>
            </w:r>
            <w:proofErr w:type="gramEnd"/>
          </w:p>
        </w:tc>
        <w:tc>
          <w:tcPr>
            <w:tcW w:w="884" w:type="pct"/>
            <w:noWrap/>
            <w:vAlign w:val="center"/>
          </w:tcPr>
          <w:p w:rsidR="006428E9" w:rsidRDefault="006428E9" w:rsidP="00F61098">
            <w:r>
              <w:t>1000 ком</w:t>
            </w:r>
          </w:p>
        </w:tc>
      </w:tr>
      <w:tr w:rsidR="006428E9" w:rsidRPr="00D628C8" w:rsidTr="006428E9">
        <w:trPr>
          <w:trHeight w:val="324"/>
        </w:trPr>
        <w:tc>
          <w:tcPr>
            <w:tcW w:w="451" w:type="pct"/>
            <w:noWrap/>
          </w:tcPr>
          <w:p w:rsidR="006428E9" w:rsidRPr="00D628C8" w:rsidRDefault="006428E9" w:rsidP="00F61098">
            <w:pPr>
              <w:rPr>
                <w:color w:val="auto"/>
              </w:rPr>
            </w:pPr>
          </w:p>
          <w:p w:rsidR="006428E9" w:rsidRPr="00D628C8" w:rsidRDefault="006428E9" w:rsidP="00F61098">
            <w:pPr>
              <w:rPr>
                <w:color w:val="auto"/>
              </w:rPr>
            </w:pPr>
          </w:p>
          <w:p w:rsidR="006428E9" w:rsidRPr="00D628C8" w:rsidRDefault="006428E9" w:rsidP="00F61098">
            <w:pPr>
              <w:rPr>
                <w:color w:val="auto"/>
              </w:rPr>
            </w:pPr>
            <w:r w:rsidRPr="00D628C8">
              <w:rPr>
                <w:color w:val="auto"/>
              </w:rPr>
              <w:t>4.</w:t>
            </w:r>
          </w:p>
        </w:tc>
        <w:tc>
          <w:tcPr>
            <w:tcW w:w="1000" w:type="pct"/>
            <w:noWrap/>
            <w:vAlign w:val="center"/>
          </w:tcPr>
          <w:p w:rsidR="006428E9" w:rsidRPr="00B162F3" w:rsidRDefault="006428E9" w:rsidP="00F61098">
            <w:r w:rsidRPr="00265810">
              <w:t xml:space="preserve">Nastavci za pipetu </w:t>
            </w:r>
            <w:r w:rsidRPr="00B162F3">
              <w:t>Eppendorf Research® Plus</w:t>
            </w:r>
            <w:r>
              <w:t xml:space="preserve"> (</w:t>
            </w:r>
            <w:r w:rsidRPr="00B162F3">
              <w:t>10-100μL</w:t>
            </w:r>
            <w:r>
              <w:t>)</w:t>
            </w:r>
          </w:p>
        </w:tc>
        <w:tc>
          <w:tcPr>
            <w:tcW w:w="2665" w:type="pct"/>
            <w:noWrap/>
            <w:vAlign w:val="center"/>
          </w:tcPr>
          <w:p w:rsidR="006428E9" w:rsidRPr="00B606BA" w:rsidRDefault="006428E9" w:rsidP="00F6109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884" w:type="pct"/>
            <w:noWrap/>
            <w:vAlign w:val="center"/>
          </w:tcPr>
          <w:p w:rsidR="006428E9" w:rsidRDefault="006428E9" w:rsidP="00F61098">
            <w:r>
              <w:t>1000 ком</w:t>
            </w:r>
          </w:p>
        </w:tc>
      </w:tr>
      <w:tr w:rsidR="006428E9" w:rsidRPr="00D628C8" w:rsidTr="006428E9">
        <w:trPr>
          <w:trHeight w:val="324"/>
        </w:trPr>
        <w:tc>
          <w:tcPr>
            <w:tcW w:w="451" w:type="pct"/>
            <w:noWrap/>
          </w:tcPr>
          <w:p w:rsidR="006428E9" w:rsidRPr="00D628C8" w:rsidRDefault="006428E9" w:rsidP="00F61098">
            <w:pPr>
              <w:rPr>
                <w:color w:val="auto"/>
              </w:rPr>
            </w:pPr>
          </w:p>
          <w:p w:rsidR="006428E9" w:rsidRPr="00D628C8" w:rsidRDefault="006428E9" w:rsidP="00F61098">
            <w:pPr>
              <w:rPr>
                <w:color w:val="auto"/>
              </w:rPr>
            </w:pPr>
          </w:p>
          <w:p w:rsidR="006428E9" w:rsidRPr="00D628C8" w:rsidRDefault="006428E9" w:rsidP="00F61098">
            <w:pPr>
              <w:rPr>
                <w:color w:val="auto"/>
              </w:rPr>
            </w:pPr>
            <w:r w:rsidRPr="00D628C8">
              <w:rPr>
                <w:color w:val="auto"/>
              </w:rPr>
              <w:t>5.</w:t>
            </w:r>
          </w:p>
        </w:tc>
        <w:tc>
          <w:tcPr>
            <w:tcW w:w="1000" w:type="pct"/>
            <w:noWrap/>
            <w:vAlign w:val="center"/>
          </w:tcPr>
          <w:p w:rsidR="006428E9" w:rsidRPr="00B162F3" w:rsidRDefault="006428E9" w:rsidP="00F61098">
            <w:r w:rsidRPr="00265810">
              <w:t xml:space="preserve">Nastavci za pipetu </w:t>
            </w:r>
            <w:r w:rsidRPr="00B162F3">
              <w:t>Eppendorf Research® Plus</w:t>
            </w:r>
            <w:r>
              <w:t xml:space="preserve"> (</w:t>
            </w:r>
            <w:r w:rsidRPr="00B162F3">
              <w:t>20-200μL</w:t>
            </w:r>
            <w:r>
              <w:t>)</w:t>
            </w:r>
          </w:p>
        </w:tc>
        <w:tc>
          <w:tcPr>
            <w:tcW w:w="2665" w:type="pct"/>
            <w:noWrap/>
            <w:vAlign w:val="center"/>
          </w:tcPr>
          <w:p w:rsidR="006428E9" w:rsidRPr="00B606BA" w:rsidRDefault="006428E9" w:rsidP="00F6109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884" w:type="pct"/>
            <w:noWrap/>
            <w:vAlign w:val="center"/>
          </w:tcPr>
          <w:p w:rsidR="006428E9" w:rsidRDefault="006428E9" w:rsidP="00F61098">
            <w:r>
              <w:t>1000 ком</w:t>
            </w:r>
          </w:p>
        </w:tc>
      </w:tr>
      <w:tr w:rsidR="006428E9" w:rsidRPr="00D628C8" w:rsidTr="006428E9">
        <w:trPr>
          <w:trHeight w:val="324"/>
        </w:trPr>
        <w:tc>
          <w:tcPr>
            <w:tcW w:w="451" w:type="pct"/>
            <w:noWrap/>
          </w:tcPr>
          <w:p w:rsidR="006428E9" w:rsidRPr="00D628C8" w:rsidRDefault="006428E9" w:rsidP="00F61098">
            <w:pPr>
              <w:rPr>
                <w:color w:val="auto"/>
              </w:rPr>
            </w:pPr>
          </w:p>
          <w:p w:rsidR="006428E9" w:rsidRPr="00D628C8" w:rsidRDefault="006428E9" w:rsidP="00F61098">
            <w:pPr>
              <w:rPr>
                <w:color w:val="auto"/>
              </w:rPr>
            </w:pPr>
          </w:p>
          <w:p w:rsidR="006428E9" w:rsidRPr="00D628C8" w:rsidRDefault="006428E9" w:rsidP="00F61098">
            <w:pPr>
              <w:rPr>
                <w:color w:val="auto"/>
              </w:rPr>
            </w:pPr>
            <w:r w:rsidRPr="00D628C8">
              <w:rPr>
                <w:color w:val="auto"/>
              </w:rPr>
              <w:t>6.</w:t>
            </w:r>
          </w:p>
        </w:tc>
        <w:tc>
          <w:tcPr>
            <w:tcW w:w="1000" w:type="pct"/>
            <w:noWrap/>
            <w:vAlign w:val="center"/>
          </w:tcPr>
          <w:p w:rsidR="006428E9" w:rsidRPr="00B162F3" w:rsidRDefault="006428E9" w:rsidP="00F61098">
            <w:r w:rsidRPr="00265810">
              <w:t xml:space="preserve">Nastavci za pipetu </w:t>
            </w:r>
            <w:r w:rsidRPr="00B162F3">
              <w:t>Eppendorf Research® Plus</w:t>
            </w:r>
            <w:r>
              <w:t xml:space="preserve"> (</w:t>
            </w:r>
            <w:r w:rsidRPr="00B162F3">
              <w:t>100-1000μL</w:t>
            </w:r>
            <w:r>
              <w:t>)</w:t>
            </w:r>
          </w:p>
        </w:tc>
        <w:tc>
          <w:tcPr>
            <w:tcW w:w="2665" w:type="pct"/>
            <w:noWrap/>
            <w:vAlign w:val="center"/>
          </w:tcPr>
          <w:p w:rsidR="006428E9" w:rsidRPr="00B606BA" w:rsidRDefault="006428E9" w:rsidP="00F6109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884" w:type="pct"/>
            <w:noWrap/>
            <w:vAlign w:val="center"/>
          </w:tcPr>
          <w:p w:rsidR="006428E9" w:rsidRDefault="006428E9" w:rsidP="00F61098">
            <w:r>
              <w:t>1000 ком</w:t>
            </w:r>
          </w:p>
        </w:tc>
      </w:tr>
    </w:tbl>
    <w:p w:rsidR="006428E9" w:rsidRDefault="006428E9" w:rsidP="006428E9">
      <w:pPr>
        <w:tabs>
          <w:tab w:val="left" w:pos="975"/>
        </w:tabs>
        <w:suppressAutoHyphens w:val="0"/>
        <w:spacing w:line="276" w:lineRule="auto"/>
        <w:rPr>
          <w:b/>
        </w:rPr>
      </w:pPr>
    </w:p>
    <w:p w:rsidR="006428E9" w:rsidRPr="00045529" w:rsidRDefault="006428E9" w:rsidP="006428E9">
      <w:pPr>
        <w:tabs>
          <w:tab w:val="left" w:pos="1365"/>
        </w:tabs>
        <w:suppressAutoHyphens w:val="0"/>
        <w:spacing w:line="276" w:lineRule="auto"/>
        <w:rPr>
          <w:rFonts w:eastAsia="Times New Roman"/>
          <w:color w:val="auto"/>
          <w:kern w:val="0"/>
          <w:lang w:eastAsia="en-US"/>
        </w:rPr>
      </w:pPr>
    </w:p>
    <w:p w:rsidR="008760BF" w:rsidRPr="00045529" w:rsidRDefault="008760BF" w:rsidP="008760BF">
      <w:pPr>
        <w:suppressAutoHyphens w:val="0"/>
        <w:spacing w:line="276" w:lineRule="auto"/>
        <w:rPr>
          <w:rFonts w:eastAsia="Times New Roman"/>
          <w:color w:val="auto"/>
          <w:kern w:val="0"/>
          <w:szCs w:val="20"/>
          <w:lang w:eastAsia="en-US"/>
        </w:rPr>
      </w:pPr>
      <w:r w:rsidRPr="008760BF">
        <w:rPr>
          <w:rFonts w:eastAsia="Times New Roman"/>
          <w:b/>
          <w:color w:val="auto"/>
          <w:kern w:val="0"/>
          <w:lang w:eastAsia="en-US"/>
        </w:rPr>
        <w:t xml:space="preserve">Партија број </w:t>
      </w:r>
      <w:r w:rsidR="006428E9">
        <w:rPr>
          <w:rFonts w:eastAsia="Times New Roman"/>
          <w:b/>
          <w:color w:val="auto"/>
          <w:kern w:val="0"/>
          <w:lang w:eastAsia="en-US"/>
        </w:rPr>
        <w:t>4</w:t>
      </w:r>
      <w:r w:rsidRPr="008760BF">
        <w:rPr>
          <w:rFonts w:eastAsia="Times New Roman"/>
          <w:b/>
          <w:color w:val="auto"/>
          <w:kern w:val="0"/>
          <w:lang w:eastAsia="en-US"/>
        </w:rPr>
        <w:t xml:space="preserve"> </w:t>
      </w:r>
      <w:r w:rsidRPr="008760BF">
        <w:rPr>
          <w:b/>
        </w:rPr>
        <w:t xml:space="preserve"> </w:t>
      </w:r>
      <w:r w:rsidRPr="002234B1">
        <w:rPr>
          <w:b/>
        </w:rPr>
        <w:t xml:space="preserve"> </w:t>
      </w:r>
      <w:r w:rsidRPr="00B162F3">
        <w:rPr>
          <w:b/>
        </w:rPr>
        <w:t>Папир за термички штампач</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8760BF" w:rsidRPr="00D628C8" w:rsidTr="006428E9">
        <w:trPr>
          <w:trHeight w:val="324"/>
        </w:trPr>
        <w:tc>
          <w:tcPr>
            <w:tcW w:w="451" w:type="pct"/>
            <w:noWrap/>
            <w:hideMark/>
          </w:tcPr>
          <w:p w:rsidR="008760BF" w:rsidRPr="00D628C8" w:rsidRDefault="008760BF" w:rsidP="008760BF">
            <w:pPr>
              <w:rPr>
                <w:color w:val="auto"/>
              </w:rPr>
            </w:pPr>
            <w:r w:rsidRPr="00D628C8">
              <w:rPr>
                <w:color w:val="auto"/>
              </w:rPr>
              <w:t>Red.</w:t>
            </w:r>
          </w:p>
          <w:p w:rsidR="008760BF" w:rsidRPr="00D628C8" w:rsidRDefault="008760BF" w:rsidP="008760BF">
            <w:pPr>
              <w:rPr>
                <w:color w:val="auto"/>
              </w:rPr>
            </w:pPr>
            <w:r w:rsidRPr="00D628C8">
              <w:rPr>
                <w:color w:val="auto"/>
              </w:rPr>
              <w:t>broj</w:t>
            </w:r>
          </w:p>
        </w:tc>
        <w:tc>
          <w:tcPr>
            <w:tcW w:w="1000" w:type="pct"/>
            <w:noWrap/>
            <w:hideMark/>
          </w:tcPr>
          <w:p w:rsidR="008760BF" w:rsidRPr="00D628C8" w:rsidRDefault="008760BF" w:rsidP="008760BF">
            <w:pPr>
              <w:rPr>
                <w:color w:val="auto"/>
              </w:rPr>
            </w:pPr>
            <w:r w:rsidRPr="00D628C8">
              <w:rPr>
                <w:color w:val="auto"/>
              </w:rPr>
              <w:t>Opis dobra ili usluge radova</w:t>
            </w:r>
          </w:p>
          <w:p w:rsidR="008760BF" w:rsidRPr="00D628C8" w:rsidRDefault="008760BF" w:rsidP="008760BF">
            <w:pPr>
              <w:rPr>
                <w:color w:val="auto"/>
              </w:rPr>
            </w:pPr>
          </w:p>
        </w:tc>
        <w:tc>
          <w:tcPr>
            <w:tcW w:w="2664" w:type="pct"/>
            <w:noWrap/>
            <w:hideMark/>
          </w:tcPr>
          <w:p w:rsidR="008760BF" w:rsidRPr="00D628C8" w:rsidRDefault="008760BF" w:rsidP="008760BF">
            <w:pPr>
              <w:rPr>
                <w:color w:val="auto"/>
              </w:rPr>
            </w:pPr>
            <w:r w:rsidRPr="00D628C8">
              <w:rPr>
                <w:color w:val="auto"/>
              </w:rPr>
              <w:t>Tehničke karakteristike</w:t>
            </w:r>
          </w:p>
        </w:tc>
        <w:tc>
          <w:tcPr>
            <w:tcW w:w="884" w:type="pct"/>
            <w:noWrap/>
            <w:hideMark/>
          </w:tcPr>
          <w:p w:rsidR="008760BF" w:rsidRPr="00D628C8" w:rsidRDefault="008760BF" w:rsidP="008760BF">
            <w:pPr>
              <w:rPr>
                <w:color w:val="auto"/>
              </w:rPr>
            </w:pPr>
            <w:r w:rsidRPr="00D628C8">
              <w:rPr>
                <w:color w:val="auto"/>
              </w:rPr>
              <w:t>Jedinica mere</w:t>
            </w:r>
          </w:p>
        </w:tc>
      </w:tr>
      <w:tr w:rsidR="008760BF" w:rsidRPr="00D628C8" w:rsidTr="006428E9">
        <w:trPr>
          <w:trHeight w:val="324"/>
        </w:trPr>
        <w:tc>
          <w:tcPr>
            <w:tcW w:w="451" w:type="pct"/>
            <w:noWrap/>
            <w:hideMark/>
          </w:tcPr>
          <w:p w:rsidR="008760BF" w:rsidRPr="00D628C8" w:rsidRDefault="008760BF" w:rsidP="008760BF">
            <w:pPr>
              <w:rPr>
                <w:color w:val="auto"/>
              </w:rPr>
            </w:pPr>
          </w:p>
          <w:p w:rsidR="008760BF" w:rsidRPr="00D628C8" w:rsidRDefault="008760BF" w:rsidP="008760BF">
            <w:pPr>
              <w:rPr>
                <w:color w:val="auto"/>
              </w:rPr>
            </w:pPr>
          </w:p>
          <w:p w:rsidR="008760BF" w:rsidRPr="00D628C8" w:rsidRDefault="008760BF" w:rsidP="008760BF">
            <w:pPr>
              <w:rPr>
                <w:color w:val="auto"/>
              </w:rPr>
            </w:pPr>
            <w:r w:rsidRPr="00D628C8">
              <w:rPr>
                <w:color w:val="auto"/>
              </w:rPr>
              <w:t>1.</w:t>
            </w:r>
          </w:p>
        </w:tc>
        <w:tc>
          <w:tcPr>
            <w:tcW w:w="1000" w:type="pct"/>
            <w:noWrap/>
            <w:vAlign w:val="center"/>
          </w:tcPr>
          <w:p w:rsidR="008760BF" w:rsidRPr="00B606BA" w:rsidRDefault="008760BF" w:rsidP="008760BF">
            <w:r w:rsidRPr="00B162F3">
              <w:t>Papir za termički štampač</w:t>
            </w:r>
          </w:p>
        </w:tc>
        <w:tc>
          <w:tcPr>
            <w:tcW w:w="2664" w:type="pct"/>
            <w:noWrap/>
            <w:vAlign w:val="center"/>
          </w:tcPr>
          <w:p w:rsidR="008760BF" w:rsidRPr="00B606BA" w:rsidRDefault="008760BF" w:rsidP="008760BF">
            <w:r w:rsidRPr="00B162F3">
              <w:t>Kompatibilan sa termalnim štampačem Mitsubishi P95DW-DC. 110 mm širine.</w:t>
            </w:r>
          </w:p>
        </w:tc>
        <w:tc>
          <w:tcPr>
            <w:tcW w:w="884" w:type="pct"/>
            <w:noWrap/>
            <w:vAlign w:val="center"/>
          </w:tcPr>
          <w:p w:rsidR="008760BF" w:rsidRPr="008760BF" w:rsidRDefault="008760BF" w:rsidP="008760BF">
            <w:r>
              <w:t>4 ролне</w:t>
            </w:r>
          </w:p>
        </w:tc>
      </w:tr>
    </w:tbl>
    <w:p w:rsidR="008760BF" w:rsidRDefault="008760BF" w:rsidP="008C4D21">
      <w:pPr>
        <w:tabs>
          <w:tab w:val="left" w:pos="975"/>
        </w:tabs>
        <w:suppressAutoHyphens w:val="0"/>
        <w:spacing w:line="276" w:lineRule="auto"/>
        <w:rPr>
          <w:b/>
        </w:rPr>
      </w:pPr>
    </w:p>
    <w:p w:rsidR="008760BF" w:rsidRPr="00045529" w:rsidRDefault="008760BF" w:rsidP="008760BF">
      <w:pPr>
        <w:tabs>
          <w:tab w:val="left" w:pos="1365"/>
        </w:tabs>
        <w:suppressAutoHyphens w:val="0"/>
        <w:spacing w:line="276" w:lineRule="auto"/>
        <w:rPr>
          <w:rFonts w:eastAsia="Times New Roman"/>
          <w:color w:val="auto"/>
          <w:kern w:val="0"/>
          <w:lang w:eastAsia="en-US"/>
        </w:rPr>
      </w:pPr>
    </w:p>
    <w:p w:rsidR="008760BF" w:rsidRPr="008760BF" w:rsidRDefault="008760BF" w:rsidP="008760BF">
      <w:pPr>
        <w:suppressAutoHyphens w:val="0"/>
        <w:spacing w:line="276" w:lineRule="auto"/>
        <w:rPr>
          <w:rFonts w:eastAsia="Times New Roman"/>
          <w:color w:val="auto"/>
          <w:kern w:val="0"/>
          <w:szCs w:val="20"/>
          <w:lang w:eastAsia="en-US"/>
        </w:rPr>
      </w:pPr>
      <w:proofErr w:type="gramStart"/>
      <w:r w:rsidRPr="008760BF">
        <w:rPr>
          <w:rFonts w:eastAsia="Times New Roman"/>
          <w:b/>
          <w:color w:val="auto"/>
          <w:kern w:val="0"/>
          <w:lang w:eastAsia="en-US"/>
        </w:rPr>
        <w:t xml:space="preserve">Партија број </w:t>
      </w:r>
      <w:r w:rsidR="006428E9">
        <w:rPr>
          <w:rFonts w:eastAsia="Times New Roman"/>
          <w:b/>
          <w:color w:val="auto"/>
          <w:kern w:val="0"/>
          <w:lang w:eastAsia="en-US"/>
        </w:rPr>
        <w:t>5</w:t>
      </w:r>
      <w:r w:rsidRPr="008760BF">
        <w:rPr>
          <w:rFonts w:eastAsia="Times New Roman"/>
          <w:b/>
          <w:color w:val="auto"/>
          <w:kern w:val="0"/>
          <w:lang w:eastAsia="en-US"/>
        </w:rPr>
        <w:t>.</w:t>
      </w:r>
      <w:proofErr w:type="gramEnd"/>
      <w:r>
        <w:rPr>
          <w:rFonts w:eastAsia="Times New Roman"/>
          <w:color w:val="auto"/>
          <w:kern w:val="0"/>
          <w:lang w:eastAsia="en-US"/>
        </w:rPr>
        <w:t xml:space="preserve"> </w:t>
      </w:r>
      <w:r>
        <w:rPr>
          <w:b/>
        </w:rPr>
        <w:t>Хемикалије које се користе за изолацију ДНК и одвијанје PCR реакције</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8760BF" w:rsidRPr="00D628C8" w:rsidTr="006428E9">
        <w:trPr>
          <w:trHeight w:val="324"/>
        </w:trPr>
        <w:tc>
          <w:tcPr>
            <w:tcW w:w="451" w:type="pct"/>
            <w:noWrap/>
            <w:hideMark/>
          </w:tcPr>
          <w:p w:rsidR="008760BF" w:rsidRPr="00D628C8" w:rsidRDefault="008760BF" w:rsidP="008760BF">
            <w:pPr>
              <w:rPr>
                <w:color w:val="auto"/>
              </w:rPr>
            </w:pPr>
            <w:r w:rsidRPr="00D628C8">
              <w:rPr>
                <w:color w:val="auto"/>
              </w:rPr>
              <w:t>Red.</w:t>
            </w:r>
          </w:p>
          <w:p w:rsidR="008760BF" w:rsidRPr="00D628C8" w:rsidRDefault="008760BF" w:rsidP="008760BF">
            <w:pPr>
              <w:rPr>
                <w:color w:val="auto"/>
              </w:rPr>
            </w:pPr>
            <w:r w:rsidRPr="00D628C8">
              <w:rPr>
                <w:color w:val="auto"/>
              </w:rPr>
              <w:t>broj</w:t>
            </w:r>
          </w:p>
        </w:tc>
        <w:tc>
          <w:tcPr>
            <w:tcW w:w="1000" w:type="pct"/>
            <w:noWrap/>
            <w:hideMark/>
          </w:tcPr>
          <w:p w:rsidR="008760BF" w:rsidRPr="00D628C8" w:rsidRDefault="008760BF" w:rsidP="008760BF">
            <w:pPr>
              <w:rPr>
                <w:color w:val="auto"/>
              </w:rPr>
            </w:pPr>
            <w:r w:rsidRPr="00D628C8">
              <w:rPr>
                <w:color w:val="auto"/>
              </w:rPr>
              <w:t>Opis dobra ili usluge radova</w:t>
            </w:r>
          </w:p>
          <w:p w:rsidR="008760BF" w:rsidRPr="00D628C8" w:rsidRDefault="008760BF" w:rsidP="008760BF">
            <w:pPr>
              <w:rPr>
                <w:color w:val="auto"/>
              </w:rPr>
            </w:pPr>
          </w:p>
        </w:tc>
        <w:tc>
          <w:tcPr>
            <w:tcW w:w="2665" w:type="pct"/>
            <w:noWrap/>
            <w:hideMark/>
          </w:tcPr>
          <w:p w:rsidR="008760BF" w:rsidRPr="00D628C8" w:rsidRDefault="008760BF" w:rsidP="008760BF">
            <w:pPr>
              <w:rPr>
                <w:color w:val="auto"/>
              </w:rPr>
            </w:pPr>
            <w:r w:rsidRPr="00D628C8">
              <w:rPr>
                <w:color w:val="auto"/>
              </w:rPr>
              <w:t>Tehničke karakteristike</w:t>
            </w:r>
          </w:p>
        </w:tc>
        <w:tc>
          <w:tcPr>
            <w:tcW w:w="884" w:type="pct"/>
            <w:noWrap/>
            <w:hideMark/>
          </w:tcPr>
          <w:p w:rsidR="008760BF" w:rsidRPr="00D628C8" w:rsidRDefault="008760BF" w:rsidP="008760BF">
            <w:pPr>
              <w:rPr>
                <w:color w:val="auto"/>
              </w:rPr>
            </w:pPr>
            <w:r w:rsidRPr="00D628C8">
              <w:rPr>
                <w:color w:val="auto"/>
              </w:rPr>
              <w:t>Jedinica mere</w:t>
            </w:r>
          </w:p>
        </w:tc>
      </w:tr>
      <w:tr w:rsidR="006428E9" w:rsidRPr="00D628C8" w:rsidTr="006428E9">
        <w:trPr>
          <w:trHeight w:val="324"/>
        </w:trPr>
        <w:tc>
          <w:tcPr>
            <w:tcW w:w="451" w:type="pct"/>
            <w:noWrap/>
            <w:hideMark/>
          </w:tcPr>
          <w:p w:rsidR="006428E9" w:rsidRPr="00D628C8" w:rsidRDefault="006428E9" w:rsidP="008760BF">
            <w:pPr>
              <w:rPr>
                <w:color w:val="auto"/>
              </w:rPr>
            </w:pPr>
          </w:p>
          <w:p w:rsidR="006428E9" w:rsidRPr="00D628C8" w:rsidRDefault="006428E9" w:rsidP="008760BF">
            <w:pPr>
              <w:rPr>
                <w:color w:val="auto"/>
              </w:rPr>
            </w:pPr>
          </w:p>
          <w:p w:rsidR="006428E9" w:rsidRPr="00D628C8" w:rsidRDefault="006428E9" w:rsidP="008760BF">
            <w:pPr>
              <w:rPr>
                <w:color w:val="auto"/>
              </w:rPr>
            </w:pPr>
            <w:r w:rsidRPr="00D628C8">
              <w:rPr>
                <w:color w:val="auto"/>
              </w:rPr>
              <w:t>1.</w:t>
            </w:r>
          </w:p>
        </w:tc>
        <w:tc>
          <w:tcPr>
            <w:tcW w:w="1000" w:type="pct"/>
            <w:noWrap/>
            <w:vAlign w:val="center"/>
          </w:tcPr>
          <w:p w:rsidR="006428E9" w:rsidRPr="00230896" w:rsidRDefault="006428E9" w:rsidP="008760BF">
            <w:r w:rsidRPr="00230896">
              <w:t>Kit za izolaciju DNK</w:t>
            </w:r>
          </w:p>
        </w:tc>
        <w:tc>
          <w:tcPr>
            <w:tcW w:w="2665" w:type="pct"/>
            <w:noWrap/>
            <w:vAlign w:val="center"/>
          </w:tcPr>
          <w:p w:rsidR="006428E9" w:rsidRPr="00BF1C54" w:rsidRDefault="006428E9" w:rsidP="006428E9">
            <w:pPr>
              <w:suppressAutoHyphens w:val="0"/>
              <w:spacing w:line="240" w:lineRule="auto"/>
            </w:pPr>
            <w:r w:rsidRPr="00BF1C54">
              <w:t>Kit za ekstrakciju ukupne DNK iz životinjske krvi i tkiva i iz ćelija, kvasca, bakterija ili virusa sa spin kolonicama za 250 uzoraka. Standardizovana metoda za različite tipove uzoraka Visoki prinosi čak i od specijalizovanih uzoraka Vrhunski DNK Optimizirani protokoli za niz početnih materijala Formati sa okretnom kolonom i 96 utora DNeasi setovi krvi i tkiva omogućavaju brzu i jednostavnu ekstrakciju DNK na bazi silicijum dioksida bez fenola ili hloroforma u pogodnim formatima spino-kolone i pločica sa 96 mesta. Većina uzoraka može se direktno lizirati proteinazom K, eliminišući potrebu za mehaničkim poremećajima i smanjujući vreme rada. Optimizovani protokoli za određene tipove uzoraka omogućavaju ponovljivu ekstrakciju visokokvalitetne DNK za nauku o životu, genotipizaciju i primenu u istraživanju veterinarskih patogena.</w:t>
            </w:r>
          </w:p>
          <w:p w:rsidR="006428E9" w:rsidRPr="00BF1C54" w:rsidRDefault="006428E9" w:rsidP="006428E9">
            <w:r w:rsidRPr="00BF1C54">
              <w:t>Kit treba da sadrzi:</w:t>
            </w:r>
          </w:p>
          <w:p w:rsidR="006428E9" w:rsidRPr="00BF1C54" w:rsidRDefault="006428E9" w:rsidP="006428E9">
            <w:pPr>
              <w:suppressAutoHyphens w:val="0"/>
              <w:spacing w:line="240" w:lineRule="auto"/>
            </w:pPr>
            <w:r w:rsidRPr="00BF1C54">
              <w:t xml:space="preserve">DNeasy Mini Spin kolonice (bezbojne) u 2 ml epruvete za prikupljanje 250 </w:t>
            </w:r>
          </w:p>
          <w:p w:rsidR="006428E9" w:rsidRPr="00BF1C54" w:rsidRDefault="006428E9" w:rsidP="006428E9">
            <w:pPr>
              <w:suppressAutoHyphens w:val="0"/>
              <w:spacing w:line="240" w:lineRule="auto"/>
            </w:pPr>
            <w:r w:rsidRPr="00BF1C54">
              <w:t xml:space="preserve">Epruvete za sakupljanje (2 ml) 500 </w:t>
            </w:r>
          </w:p>
          <w:p w:rsidR="006428E9" w:rsidRPr="00BF1C54" w:rsidRDefault="006428E9" w:rsidP="006428E9">
            <w:pPr>
              <w:suppressAutoHyphens w:val="0"/>
              <w:spacing w:line="240" w:lineRule="auto"/>
            </w:pPr>
            <w:r w:rsidRPr="00BF1C54">
              <w:t xml:space="preserve">Pufer ATL 50 ml </w:t>
            </w:r>
          </w:p>
          <w:p w:rsidR="006428E9" w:rsidRPr="00BF1C54" w:rsidRDefault="006428E9" w:rsidP="006428E9">
            <w:pPr>
              <w:suppressAutoHyphens w:val="0"/>
              <w:spacing w:line="240" w:lineRule="auto"/>
            </w:pPr>
            <w:r w:rsidRPr="00BF1C54">
              <w:t xml:space="preserve">Pufer AL 54 ml Pufer </w:t>
            </w:r>
          </w:p>
          <w:p w:rsidR="006428E9" w:rsidRPr="00BF1C54" w:rsidRDefault="006428E9" w:rsidP="006428E9">
            <w:pPr>
              <w:suppressAutoHyphens w:val="0"/>
              <w:spacing w:line="240" w:lineRule="auto"/>
            </w:pPr>
            <w:r w:rsidRPr="00BF1C54">
              <w:t xml:space="preserve">AV1 (koncentrat) 95 ml </w:t>
            </w:r>
          </w:p>
          <w:p w:rsidR="006428E9" w:rsidRPr="00BF1C54" w:rsidRDefault="006428E9" w:rsidP="006428E9">
            <w:pPr>
              <w:suppressAutoHyphens w:val="0"/>
              <w:spacing w:line="240" w:lineRule="auto"/>
            </w:pPr>
            <w:r w:rsidRPr="00BF1C54">
              <w:t xml:space="preserve">Pufer AV2 (koncentrat) 66 ml </w:t>
            </w:r>
          </w:p>
          <w:p w:rsidR="006428E9" w:rsidRPr="00BF1C54" w:rsidRDefault="006428E9" w:rsidP="006428E9">
            <w:pPr>
              <w:suppressAutoHyphens w:val="0"/>
              <w:spacing w:line="240" w:lineRule="auto"/>
            </w:pPr>
            <w:r w:rsidRPr="00BF1C54">
              <w:t xml:space="preserve">Pufer AE  2 x 60 ml </w:t>
            </w:r>
          </w:p>
          <w:p w:rsidR="006428E9" w:rsidRDefault="006428E9" w:rsidP="006428E9">
            <w:pPr>
              <w:suppressAutoHyphens w:val="0"/>
              <w:spacing w:line="240" w:lineRule="auto"/>
            </w:pPr>
            <w:r w:rsidRPr="00BF1C54">
              <w:t>Proteinaza K 6 ml</w:t>
            </w:r>
          </w:p>
          <w:p w:rsidR="006428E9" w:rsidRPr="00BF1C54" w:rsidRDefault="006428E9" w:rsidP="006428E9">
            <w:pPr>
              <w:suppressAutoHyphens w:val="0"/>
              <w:spacing w:line="240" w:lineRule="auto"/>
            </w:pPr>
            <w:r>
              <w:t>Pakovanje za 250 izolacija</w:t>
            </w:r>
          </w:p>
        </w:tc>
        <w:tc>
          <w:tcPr>
            <w:tcW w:w="884" w:type="pct"/>
            <w:noWrap/>
            <w:vAlign w:val="center"/>
          </w:tcPr>
          <w:p w:rsidR="006428E9" w:rsidRPr="00624A2A" w:rsidRDefault="006428E9" w:rsidP="00F61098">
            <w:r>
              <w:t>2 паковња</w:t>
            </w:r>
          </w:p>
        </w:tc>
      </w:tr>
      <w:tr w:rsidR="006428E9" w:rsidRPr="00D628C8" w:rsidTr="006428E9">
        <w:trPr>
          <w:trHeight w:val="324"/>
        </w:trPr>
        <w:tc>
          <w:tcPr>
            <w:tcW w:w="451" w:type="pct"/>
            <w:noWrap/>
          </w:tcPr>
          <w:p w:rsidR="006428E9" w:rsidRPr="00D628C8" w:rsidRDefault="006428E9" w:rsidP="008760BF">
            <w:pPr>
              <w:rPr>
                <w:color w:val="auto"/>
              </w:rPr>
            </w:pPr>
          </w:p>
          <w:p w:rsidR="006428E9" w:rsidRPr="00D628C8" w:rsidRDefault="006428E9" w:rsidP="008760BF">
            <w:pPr>
              <w:rPr>
                <w:color w:val="auto"/>
              </w:rPr>
            </w:pPr>
          </w:p>
          <w:p w:rsidR="006428E9" w:rsidRPr="00D628C8" w:rsidRDefault="006428E9" w:rsidP="008760BF">
            <w:pPr>
              <w:rPr>
                <w:color w:val="auto"/>
              </w:rPr>
            </w:pPr>
            <w:r w:rsidRPr="00D628C8">
              <w:rPr>
                <w:color w:val="auto"/>
              </w:rPr>
              <w:t>2.</w:t>
            </w:r>
          </w:p>
        </w:tc>
        <w:tc>
          <w:tcPr>
            <w:tcW w:w="1000" w:type="pct"/>
            <w:noWrap/>
            <w:vAlign w:val="center"/>
          </w:tcPr>
          <w:p w:rsidR="006428E9" w:rsidRPr="00C46B0B" w:rsidRDefault="006428E9" w:rsidP="008760BF">
            <w:r w:rsidRPr="00C46B0B">
              <w:t>PCR mastermiks</w:t>
            </w:r>
          </w:p>
        </w:tc>
        <w:tc>
          <w:tcPr>
            <w:tcW w:w="2665" w:type="pct"/>
            <w:noWrap/>
            <w:vAlign w:val="center"/>
          </w:tcPr>
          <w:p w:rsidR="006428E9" w:rsidRPr="009E0527" w:rsidRDefault="006428E9" w:rsidP="008760BF">
            <w:r w:rsidRPr="009E0527">
              <w:t>1X Master Miks sastav</w:t>
            </w:r>
            <w:r>
              <w:t>:</w:t>
            </w:r>
            <w:r w:rsidRPr="009E0527">
              <w:t xml:space="preserve"> </w:t>
            </w:r>
          </w:p>
          <w:p w:rsidR="006428E9" w:rsidRPr="009E0527" w:rsidRDefault="006428E9" w:rsidP="006428E9">
            <w:pPr>
              <w:suppressAutoHyphens w:val="0"/>
              <w:spacing w:line="240" w:lineRule="auto"/>
            </w:pPr>
            <w:r w:rsidRPr="009E0527">
              <w:t xml:space="preserve">20 mM Tris-HCl </w:t>
            </w:r>
          </w:p>
          <w:p w:rsidR="006428E9" w:rsidRPr="009E0527" w:rsidRDefault="006428E9" w:rsidP="006428E9">
            <w:pPr>
              <w:suppressAutoHyphens w:val="0"/>
              <w:spacing w:line="240" w:lineRule="auto"/>
            </w:pPr>
            <w:r w:rsidRPr="009E0527">
              <w:t xml:space="preserve">22 mM KCl </w:t>
            </w:r>
          </w:p>
          <w:p w:rsidR="006428E9" w:rsidRPr="009E0527" w:rsidRDefault="006428E9" w:rsidP="006428E9">
            <w:pPr>
              <w:suppressAutoHyphens w:val="0"/>
              <w:spacing w:line="240" w:lineRule="auto"/>
            </w:pPr>
            <w:r w:rsidRPr="009E0527">
              <w:t xml:space="preserve">22 mM NH4Cl </w:t>
            </w:r>
          </w:p>
          <w:p w:rsidR="006428E9" w:rsidRPr="009E0527" w:rsidRDefault="006428E9" w:rsidP="006428E9">
            <w:pPr>
              <w:suppressAutoHyphens w:val="0"/>
              <w:spacing w:line="240" w:lineRule="auto"/>
            </w:pPr>
            <w:r w:rsidRPr="009E0527">
              <w:t xml:space="preserve">1,8 mM MgCl2 </w:t>
            </w:r>
          </w:p>
          <w:p w:rsidR="006428E9" w:rsidRPr="009E0527" w:rsidRDefault="006428E9" w:rsidP="006428E9">
            <w:pPr>
              <w:suppressAutoHyphens w:val="0"/>
              <w:spacing w:line="240" w:lineRule="auto"/>
            </w:pPr>
            <w:r w:rsidRPr="009E0527">
              <w:t xml:space="preserve">5% glicerola </w:t>
            </w:r>
          </w:p>
          <w:p w:rsidR="006428E9" w:rsidRPr="009E0527" w:rsidRDefault="006428E9" w:rsidP="006428E9">
            <w:pPr>
              <w:suppressAutoHyphens w:val="0"/>
              <w:spacing w:line="240" w:lineRule="auto"/>
            </w:pPr>
            <w:r w:rsidRPr="009E0527">
              <w:t xml:space="preserve">0,05% Tveen® 20 </w:t>
            </w:r>
          </w:p>
          <w:p w:rsidR="006428E9" w:rsidRPr="009E0527" w:rsidRDefault="006428E9" w:rsidP="006428E9">
            <w:pPr>
              <w:suppressAutoHyphens w:val="0"/>
              <w:spacing w:line="240" w:lineRule="auto"/>
            </w:pPr>
            <w:r w:rsidRPr="009E0527">
              <w:t xml:space="preserve">0,06% IGEPAL® CA-630 </w:t>
            </w:r>
          </w:p>
          <w:p w:rsidR="006428E9" w:rsidRPr="009E0527" w:rsidRDefault="006428E9" w:rsidP="006428E9">
            <w:pPr>
              <w:suppressAutoHyphens w:val="0"/>
              <w:spacing w:line="240" w:lineRule="auto"/>
            </w:pPr>
            <w:r w:rsidRPr="009E0527">
              <w:t xml:space="preserve">0,2 mM dNTP </w:t>
            </w:r>
          </w:p>
          <w:p w:rsidR="006428E9" w:rsidRPr="009E0527" w:rsidRDefault="006428E9" w:rsidP="006428E9">
            <w:pPr>
              <w:suppressAutoHyphens w:val="0"/>
              <w:spacing w:line="240" w:lineRule="auto"/>
            </w:pPr>
            <w:r w:rsidRPr="009E0527">
              <w:t xml:space="preserve">25 U/ ml OneTaq® DNK polimeraze </w:t>
            </w:r>
          </w:p>
          <w:p w:rsidR="006428E9" w:rsidRPr="009E0527" w:rsidRDefault="006428E9" w:rsidP="006428E9">
            <w:pPr>
              <w:suppressAutoHyphens w:val="0"/>
              <w:spacing w:line="240" w:lineRule="auto"/>
            </w:pPr>
            <w:r w:rsidRPr="009E0527">
              <w:t xml:space="preserve">pH 8,9  na 25 C </w:t>
            </w:r>
          </w:p>
          <w:p w:rsidR="006428E9" w:rsidRPr="009E0527" w:rsidRDefault="006428E9" w:rsidP="006428E9">
            <w:pPr>
              <w:suppressAutoHyphens w:val="0"/>
              <w:spacing w:line="240" w:lineRule="auto"/>
            </w:pPr>
            <w:r w:rsidRPr="009E0527">
              <w:t xml:space="preserve">Toplotna aktivacija Ne </w:t>
            </w:r>
          </w:p>
          <w:p w:rsidR="006428E9" w:rsidRPr="009E0527" w:rsidRDefault="006428E9" w:rsidP="006428E9">
            <w:pPr>
              <w:suppressAutoHyphens w:val="0"/>
              <w:spacing w:line="240" w:lineRule="auto"/>
            </w:pPr>
            <w:r w:rsidRPr="009E0527">
              <w:lastRenderedPageBreak/>
              <w:t xml:space="preserve">Uslovi ispitivanja jedinice </w:t>
            </w:r>
          </w:p>
          <w:p w:rsidR="006428E9" w:rsidRDefault="006428E9" w:rsidP="006428E9">
            <w:pPr>
              <w:suppressAutoHyphens w:val="0"/>
              <w:spacing w:line="240" w:lineRule="auto"/>
            </w:pPr>
            <w:r w:rsidRPr="009E0527">
              <w:t>1X reakcijski pufer ThermoPol®, 200 uM dNTP uključujući [3H] -dTTP i 15 nM primed M13 DNA.</w:t>
            </w:r>
          </w:p>
          <w:p w:rsidR="006428E9" w:rsidRDefault="006428E9" w:rsidP="006428E9">
            <w:r>
              <w:t>Pakovanje</w:t>
            </w:r>
          </w:p>
          <w:p w:rsidR="006428E9" w:rsidRPr="00BF1C54" w:rsidRDefault="006428E9" w:rsidP="006428E9">
            <w:pPr>
              <w:suppressAutoHyphens w:val="0"/>
              <w:spacing w:line="240" w:lineRule="auto"/>
            </w:pPr>
            <w:r>
              <w:t xml:space="preserve">koncentracije </w:t>
            </w:r>
            <w:r w:rsidRPr="009423A5">
              <w:t>2X</w:t>
            </w:r>
            <w:r>
              <w:t xml:space="preserve">; za </w:t>
            </w:r>
            <w:r w:rsidRPr="009423A5">
              <w:t>500 rea</w:t>
            </w:r>
            <w:r>
              <w:t>kcija</w:t>
            </w:r>
            <w:r w:rsidRPr="009423A5">
              <w:t xml:space="preserve"> (50 µl vol)</w:t>
            </w:r>
          </w:p>
        </w:tc>
        <w:tc>
          <w:tcPr>
            <w:tcW w:w="884" w:type="pct"/>
            <w:noWrap/>
          </w:tcPr>
          <w:p w:rsidR="006428E9" w:rsidRDefault="006428E9" w:rsidP="008760BF">
            <w:pPr>
              <w:jc w:val="center"/>
            </w:pPr>
          </w:p>
          <w:p w:rsidR="006428E9" w:rsidRDefault="006428E9" w:rsidP="008760BF">
            <w:pPr>
              <w:jc w:val="center"/>
            </w:pPr>
          </w:p>
          <w:p w:rsidR="006428E9" w:rsidRDefault="006428E9" w:rsidP="008760BF">
            <w:pPr>
              <w:jc w:val="center"/>
            </w:pPr>
          </w:p>
          <w:p w:rsidR="006428E9" w:rsidRDefault="006428E9" w:rsidP="008760BF">
            <w:pPr>
              <w:jc w:val="center"/>
            </w:pPr>
          </w:p>
          <w:p w:rsidR="006428E9" w:rsidRPr="00D628C8" w:rsidRDefault="006428E9" w:rsidP="008760BF">
            <w:pPr>
              <w:jc w:val="center"/>
              <w:rPr>
                <w:color w:val="auto"/>
              </w:rPr>
            </w:pPr>
            <w:r>
              <w:t>2 паковња</w:t>
            </w:r>
          </w:p>
        </w:tc>
      </w:tr>
    </w:tbl>
    <w:p w:rsidR="008760BF" w:rsidRDefault="008760BF" w:rsidP="008C4D21">
      <w:pPr>
        <w:tabs>
          <w:tab w:val="left" w:pos="975"/>
        </w:tabs>
        <w:suppressAutoHyphens w:val="0"/>
        <w:spacing w:line="276" w:lineRule="auto"/>
        <w:rPr>
          <w:b/>
        </w:rPr>
      </w:pPr>
    </w:p>
    <w:p w:rsidR="008760BF" w:rsidRPr="00045529" w:rsidRDefault="008760BF" w:rsidP="008760BF">
      <w:pPr>
        <w:tabs>
          <w:tab w:val="left" w:pos="1365"/>
        </w:tabs>
        <w:suppressAutoHyphens w:val="0"/>
        <w:spacing w:line="276" w:lineRule="auto"/>
        <w:rPr>
          <w:rFonts w:eastAsia="Times New Roman"/>
          <w:color w:val="auto"/>
          <w:kern w:val="0"/>
          <w:lang w:eastAsia="en-US"/>
        </w:rPr>
      </w:pPr>
    </w:p>
    <w:p w:rsidR="008760BF" w:rsidRPr="00045529" w:rsidRDefault="008760BF" w:rsidP="008760BF">
      <w:pPr>
        <w:suppressAutoHyphens w:val="0"/>
        <w:spacing w:line="276" w:lineRule="auto"/>
        <w:rPr>
          <w:rFonts w:eastAsia="Times New Roman"/>
          <w:color w:val="auto"/>
          <w:kern w:val="0"/>
          <w:szCs w:val="20"/>
          <w:lang w:eastAsia="en-US"/>
        </w:rPr>
      </w:pPr>
      <w:proofErr w:type="gramStart"/>
      <w:r w:rsidRPr="006428E9">
        <w:rPr>
          <w:rFonts w:eastAsia="Times New Roman"/>
          <w:b/>
          <w:color w:val="auto"/>
          <w:kern w:val="0"/>
          <w:lang w:eastAsia="en-US"/>
        </w:rPr>
        <w:t xml:space="preserve">Партија број </w:t>
      </w:r>
      <w:r w:rsidR="006428E9" w:rsidRPr="006428E9">
        <w:rPr>
          <w:rFonts w:eastAsia="Times New Roman"/>
          <w:b/>
          <w:color w:val="auto"/>
          <w:kern w:val="0"/>
          <w:lang w:eastAsia="en-US"/>
        </w:rPr>
        <w:t>6</w:t>
      </w:r>
      <w:r w:rsidR="006428E9">
        <w:rPr>
          <w:rFonts w:eastAsia="Times New Roman"/>
          <w:b/>
          <w:color w:val="auto"/>
          <w:kern w:val="0"/>
          <w:lang w:eastAsia="en-US"/>
        </w:rPr>
        <w:t>.</w:t>
      </w:r>
      <w:proofErr w:type="gramEnd"/>
      <w:r w:rsidR="006428E9">
        <w:rPr>
          <w:rFonts w:eastAsia="Times New Roman"/>
          <w:color w:val="auto"/>
          <w:kern w:val="0"/>
          <w:lang w:eastAsia="en-US"/>
        </w:rPr>
        <w:t xml:space="preserve"> </w:t>
      </w:r>
      <w:r>
        <w:rPr>
          <w:rFonts w:eastAsia="Times New Roman"/>
          <w:color w:val="auto"/>
          <w:kern w:val="0"/>
          <w:lang w:eastAsia="en-US"/>
        </w:rPr>
        <w:t xml:space="preserve"> </w:t>
      </w:r>
      <w:r w:rsidR="006428E9">
        <w:rPr>
          <w:b/>
        </w:rPr>
        <w:t xml:space="preserve">Боја за ДНК </w:t>
      </w:r>
      <w:r w:rsidR="006428E9" w:rsidRPr="002234B1">
        <w:rPr>
          <w:b/>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8760BF" w:rsidRPr="00D628C8" w:rsidTr="006428E9">
        <w:trPr>
          <w:trHeight w:val="324"/>
        </w:trPr>
        <w:tc>
          <w:tcPr>
            <w:tcW w:w="451" w:type="pct"/>
            <w:noWrap/>
            <w:hideMark/>
          </w:tcPr>
          <w:p w:rsidR="008760BF" w:rsidRPr="00D628C8" w:rsidRDefault="008760BF" w:rsidP="008760BF">
            <w:pPr>
              <w:rPr>
                <w:color w:val="auto"/>
              </w:rPr>
            </w:pPr>
            <w:r w:rsidRPr="00D628C8">
              <w:rPr>
                <w:color w:val="auto"/>
              </w:rPr>
              <w:t>Red.</w:t>
            </w:r>
          </w:p>
          <w:p w:rsidR="008760BF" w:rsidRPr="00D628C8" w:rsidRDefault="008760BF" w:rsidP="008760BF">
            <w:pPr>
              <w:rPr>
                <w:color w:val="auto"/>
              </w:rPr>
            </w:pPr>
            <w:r w:rsidRPr="00D628C8">
              <w:rPr>
                <w:color w:val="auto"/>
              </w:rPr>
              <w:t>broj</w:t>
            </w:r>
          </w:p>
        </w:tc>
        <w:tc>
          <w:tcPr>
            <w:tcW w:w="1000" w:type="pct"/>
            <w:noWrap/>
            <w:hideMark/>
          </w:tcPr>
          <w:p w:rsidR="008760BF" w:rsidRPr="00D628C8" w:rsidRDefault="008760BF" w:rsidP="008760BF">
            <w:pPr>
              <w:rPr>
                <w:color w:val="auto"/>
              </w:rPr>
            </w:pPr>
            <w:r w:rsidRPr="00D628C8">
              <w:rPr>
                <w:color w:val="auto"/>
              </w:rPr>
              <w:t>Opis dobra ili usluge radova</w:t>
            </w:r>
          </w:p>
          <w:p w:rsidR="008760BF" w:rsidRPr="00D628C8" w:rsidRDefault="008760BF" w:rsidP="008760BF">
            <w:pPr>
              <w:rPr>
                <w:color w:val="auto"/>
              </w:rPr>
            </w:pPr>
          </w:p>
        </w:tc>
        <w:tc>
          <w:tcPr>
            <w:tcW w:w="2665" w:type="pct"/>
            <w:noWrap/>
            <w:hideMark/>
          </w:tcPr>
          <w:p w:rsidR="008760BF" w:rsidRPr="00D628C8" w:rsidRDefault="008760BF" w:rsidP="008760BF">
            <w:pPr>
              <w:rPr>
                <w:color w:val="auto"/>
              </w:rPr>
            </w:pPr>
            <w:r w:rsidRPr="00D628C8">
              <w:rPr>
                <w:color w:val="auto"/>
              </w:rPr>
              <w:t>Tehničke karakteristike</w:t>
            </w:r>
          </w:p>
        </w:tc>
        <w:tc>
          <w:tcPr>
            <w:tcW w:w="884" w:type="pct"/>
            <w:noWrap/>
            <w:hideMark/>
          </w:tcPr>
          <w:p w:rsidR="008760BF" w:rsidRPr="00D628C8" w:rsidRDefault="008760BF" w:rsidP="008760BF">
            <w:pPr>
              <w:rPr>
                <w:color w:val="auto"/>
              </w:rPr>
            </w:pPr>
            <w:r w:rsidRPr="00D628C8">
              <w:rPr>
                <w:color w:val="auto"/>
              </w:rPr>
              <w:t>Jedinica mere</w:t>
            </w:r>
          </w:p>
        </w:tc>
      </w:tr>
      <w:tr w:rsidR="006428E9" w:rsidRPr="00D628C8" w:rsidTr="006428E9">
        <w:trPr>
          <w:trHeight w:val="324"/>
        </w:trPr>
        <w:tc>
          <w:tcPr>
            <w:tcW w:w="451" w:type="pct"/>
            <w:noWrap/>
            <w:hideMark/>
          </w:tcPr>
          <w:p w:rsidR="006428E9" w:rsidRPr="00D628C8" w:rsidRDefault="006428E9" w:rsidP="008760BF">
            <w:pPr>
              <w:rPr>
                <w:color w:val="auto"/>
              </w:rPr>
            </w:pPr>
          </w:p>
          <w:p w:rsidR="006428E9" w:rsidRPr="00D628C8" w:rsidRDefault="006428E9" w:rsidP="008760BF">
            <w:pPr>
              <w:rPr>
                <w:color w:val="auto"/>
              </w:rPr>
            </w:pPr>
          </w:p>
          <w:p w:rsidR="006428E9" w:rsidRPr="00D628C8" w:rsidRDefault="006428E9" w:rsidP="008760BF">
            <w:pPr>
              <w:rPr>
                <w:color w:val="auto"/>
              </w:rPr>
            </w:pPr>
            <w:r w:rsidRPr="00D628C8">
              <w:rPr>
                <w:color w:val="auto"/>
              </w:rPr>
              <w:t>1.</w:t>
            </w:r>
          </w:p>
        </w:tc>
        <w:tc>
          <w:tcPr>
            <w:tcW w:w="1000" w:type="pct"/>
            <w:noWrap/>
            <w:vAlign w:val="center"/>
          </w:tcPr>
          <w:p w:rsidR="006428E9" w:rsidRPr="00230896" w:rsidRDefault="006428E9" w:rsidP="00F61098">
            <w:r w:rsidRPr="00230896">
              <w:t>Boja za DNK</w:t>
            </w:r>
          </w:p>
        </w:tc>
        <w:tc>
          <w:tcPr>
            <w:tcW w:w="2665" w:type="pct"/>
            <w:noWrap/>
            <w:vAlign w:val="center"/>
          </w:tcPr>
          <w:p w:rsidR="008E6348" w:rsidRDefault="008E6348" w:rsidP="008E6348">
            <w:pPr>
              <w:suppressAutoHyphens w:val="0"/>
              <w:spacing w:line="240" w:lineRule="auto"/>
            </w:pPr>
            <w:r>
              <w:t>Crvena fluorescencija</w:t>
            </w:r>
          </w:p>
          <w:p w:rsidR="008E6348" w:rsidRDefault="008E6348" w:rsidP="008E6348">
            <w:pPr>
              <w:suppressAutoHyphens w:val="0"/>
              <w:spacing w:line="240" w:lineRule="auto"/>
            </w:pPr>
            <w:r>
              <w:t>Alternativa etidijum-bromidu, netoksična, nije mutagena.</w:t>
            </w:r>
          </w:p>
          <w:p w:rsidR="008E6348" w:rsidRDefault="008E6348" w:rsidP="008E6348">
            <w:pPr>
              <w:suppressAutoHyphens w:val="0"/>
              <w:spacing w:line="240" w:lineRule="auto"/>
            </w:pPr>
            <w:r>
              <w:t xml:space="preserve">Detekcija </w:t>
            </w:r>
            <w:r w:rsidRPr="00230896">
              <w:t>&gt; 0.3 ng</w:t>
            </w:r>
            <w:r>
              <w:t xml:space="preserve"> nukleinske kiseline po traci</w:t>
            </w:r>
          </w:p>
          <w:p w:rsidR="008E6348" w:rsidRDefault="008E6348" w:rsidP="008E6348">
            <w:pPr>
              <w:suppressAutoHyphens w:val="0"/>
              <w:spacing w:line="240" w:lineRule="auto"/>
            </w:pPr>
            <w:r>
              <w:t>Može se koristiti sa istim filterima koji se koriste za etidijum-bromid</w:t>
            </w:r>
          </w:p>
          <w:p w:rsidR="008E6348" w:rsidRDefault="008E6348" w:rsidP="008E6348">
            <w:pPr>
              <w:suppressAutoHyphens w:val="0"/>
              <w:spacing w:line="240" w:lineRule="auto"/>
            </w:pPr>
            <w:r>
              <w:t xml:space="preserve">Eksictacija pomoću UV svetla </w:t>
            </w:r>
            <w:r w:rsidRPr="001A6CDD">
              <w:t>(</w:t>
            </w:r>
            <w:r>
              <w:t>310 nm) i plave svetlosti (540 nm)</w:t>
            </w:r>
          </w:p>
          <w:p w:rsidR="006428E9" w:rsidRDefault="008E6348" w:rsidP="008E6348">
            <w:pPr>
              <w:suppressAutoHyphens w:val="0"/>
              <w:spacing w:line="240" w:lineRule="auto"/>
            </w:pPr>
            <w:r>
              <w:t>Kompatibilna sa svim običajenim naknadnim primenama.</w:t>
            </w:r>
          </w:p>
          <w:p w:rsidR="008E6348" w:rsidRPr="008E6348" w:rsidRDefault="008E6348" w:rsidP="008E6348">
            <w:pPr>
              <w:suppressAutoHyphens w:val="0"/>
              <w:spacing w:line="240" w:lineRule="auto"/>
            </w:pPr>
            <w:r w:rsidRPr="00230896">
              <w:t>Pakovanje od 1 ml</w:t>
            </w:r>
          </w:p>
        </w:tc>
        <w:tc>
          <w:tcPr>
            <w:tcW w:w="884" w:type="pct"/>
            <w:noWrap/>
          </w:tcPr>
          <w:p w:rsidR="006428E9" w:rsidRDefault="006428E9" w:rsidP="008760BF">
            <w:pPr>
              <w:jc w:val="center"/>
              <w:rPr>
                <w:color w:val="auto"/>
              </w:rPr>
            </w:pPr>
          </w:p>
          <w:p w:rsidR="006428E9" w:rsidRDefault="006428E9" w:rsidP="008760BF">
            <w:pPr>
              <w:jc w:val="center"/>
              <w:rPr>
                <w:color w:val="auto"/>
              </w:rPr>
            </w:pPr>
          </w:p>
          <w:p w:rsidR="006428E9" w:rsidRDefault="006428E9" w:rsidP="008760BF">
            <w:pPr>
              <w:jc w:val="center"/>
              <w:rPr>
                <w:color w:val="auto"/>
              </w:rPr>
            </w:pPr>
          </w:p>
          <w:p w:rsidR="006428E9" w:rsidRPr="006428E9" w:rsidRDefault="006428E9" w:rsidP="008760BF">
            <w:pPr>
              <w:jc w:val="center"/>
              <w:rPr>
                <w:color w:val="auto"/>
              </w:rPr>
            </w:pPr>
            <w:r>
              <w:rPr>
                <w:color w:val="auto"/>
              </w:rPr>
              <w:t>2 паковања</w:t>
            </w:r>
          </w:p>
        </w:tc>
      </w:tr>
    </w:tbl>
    <w:p w:rsidR="008760BF" w:rsidRDefault="008760BF" w:rsidP="008760BF">
      <w:pPr>
        <w:tabs>
          <w:tab w:val="left" w:pos="975"/>
        </w:tabs>
        <w:suppressAutoHyphens w:val="0"/>
        <w:spacing w:line="276" w:lineRule="auto"/>
        <w:rPr>
          <w:b/>
        </w:rPr>
      </w:pPr>
    </w:p>
    <w:p w:rsidR="008760BF" w:rsidRPr="00045529" w:rsidRDefault="008760BF" w:rsidP="008760BF">
      <w:pPr>
        <w:tabs>
          <w:tab w:val="left" w:pos="1365"/>
        </w:tabs>
        <w:suppressAutoHyphens w:val="0"/>
        <w:spacing w:line="276" w:lineRule="auto"/>
        <w:rPr>
          <w:rFonts w:eastAsia="Times New Roman"/>
          <w:color w:val="auto"/>
          <w:kern w:val="0"/>
          <w:lang w:eastAsia="en-US"/>
        </w:rPr>
      </w:pPr>
    </w:p>
    <w:p w:rsidR="008760BF" w:rsidRPr="00045529" w:rsidRDefault="008760BF" w:rsidP="008760BF">
      <w:pPr>
        <w:suppressAutoHyphens w:val="0"/>
        <w:spacing w:line="276" w:lineRule="auto"/>
        <w:rPr>
          <w:rFonts w:eastAsia="Times New Roman"/>
          <w:color w:val="auto"/>
          <w:kern w:val="0"/>
          <w:szCs w:val="20"/>
          <w:lang w:eastAsia="en-US"/>
        </w:rPr>
      </w:pPr>
      <w:proofErr w:type="gramStart"/>
      <w:r w:rsidRPr="006428E9">
        <w:rPr>
          <w:rFonts w:eastAsia="Times New Roman"/>
          <w:b/>
          <w:color w:val="auto"/>
          <w:kern w:val="0"/>
          <w:lang w:eastAsia="en-US"/>
        </w:rPr>
        <w:t xml:space="preserve">Партија број </w:t>
      </w:r>
      <w:r w:rsidR="006428E9" w:rsidRPr="006428E9">
        <w:rPr>
          <w:rFonts w:eastAsia="Times New Roman"/>
          <w:b/>
          <w:color w:val="auto"/>
          <w:kern w:val="0"/>
          <w:lang w:eastAsia="en-US"/>
        </w:rPr>
        <w:t>7.</w:t>
      </w:r>
      <w:proofErr w:type="gramEnd"/>
      <w:r w:rsidR="006428E9">
        <w:rPr>
          <w:rFonts w:eastAsia="Times New Roman"/>
          <w:color w:val="auto"/>
          <w:kern w:val="0"/>
          <w:lang w:eastAsia="en-US"/>
        </w:rPr>
        <w:t xml:space="preserve"> </w:t>
      </w:r>
      <w:r>
        <w:rPr>
          <w:rFonts w:eastAsia="Times New Roman"/>
          <w:color w:val="auto"/>
          <w:kern w:val="0"/>
          <w:lang w:eastAsia="en-US"/>
        </w:rPr>
        <w:t xml:space="preserve"> </w:t>
      </w:r>
      <w:r w:rsidR="006428E9">
        <w:rPr>
          <w:b/>
        </w:rPr>
        <w:t>Хемикалије које се користе за агарозну гел електрофорезу</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8760BF" w:rsidRPr="00D628C8" w:rsidTr="006428E9">
        <w:trPr>
          <w:trHeight w:val="324"/>
        </w:trPr>
        <w:tc>
          <w:tcPr>
            <w:tcW w:w="451" w:type="pct"/>
            <w:noWrap/>
            <w:hideMark/>
          </w:tcPr>
          <w:p w:rsidR="008760BF" w:rsidRPr="00D628C8" w:rsidRDefault="008760BF" w:rsidP="008760BF">
            <w:pPr>
              <w:rPr>
                <w:color w:val="auto"/>
              </w:rPr>
            </w:pPr>
            <w:r w:rsidRPr="00D628C8">
              <w:rPr>
                <w:color w:val="auto"/>
              </w:rPr>
              <w:t>Red.</w:t>
            </w:r>
          </w:p>
          <w:p w:rsidR="008760BF" w:rsidRPr="00D628C8" w:rsidRDefault="008760BF" w:rsidP="008760BF">
            <w:pPr>
              <w:rPr>
                <w:color w:val="auto"/>
              </w:rPr>
            </w:pPr>
            <w:r w:rsidRPr="00D628C8">
              <w:rPr>
                <w:color w:val="auto"/>
              </w:rPr>
              <w:t>broj</w:t>
            </w:r>
          </w:p>
        </w:tc>
        <w:tc>
          <w:tcPr>
            <w:tcW w:w="1000" w:type="pct"/>
            <w:noWrap/>
            <w:hideMark/>
          </w:tcPr>
          <w:p w:rsidR="008760BF" w:rsidRPr="00D628C8" w:rsidRDefault="008760BF" w:rsidP="008760BF">
            <w:pPr>
              <w:rPr>
                <w:color w:val="auto"/>
              </w:rPr>
            </w:pPr>
            <w:r w:rsidRPr="00D628C8">
              <w:rPr>
                <w:color w:val="auto"/>
              </w:rPr>
              <w:t>Opis dobra ili usluge radova</w:t>
            </w:r>
          </w:p>
          <w:p w:rsidR="008760BF" w:rsidRPr="00D628C8" w:rsidRDefault="008760BF" w:rsidP="008760BF">
            <w:pPr>
              <w:rPr>
                <w:color w:val="auto"/>
              </w:rPr>
            </w:pPr>
          </w:p>
        </w:tc>
        <w:tc>
          <w:tcPr>
            <w:tcW w:w="2665" w:type="pct"/>
            <w:noWrap/>
            <w:hideMark/>
          </w:tcPr>
          <w:p w:rsidR="008760BF" w:rsidRPr="00D628C8" w:rsidRDefault="008760BF" w:rsidP="008760BF">
            <w:pPr>
              <w:rPr>
                <w:color w:val="auto"/>
              </w:rPr>
            </w:pPr>
            <w:r w:rsidRPr="00D628C8">
              <w:rPr>
                <w:color w:val="auto"/>
              </w:rPr>
              <w:t>Tehničke karakteristike</w:t>
            </w:r>
          </w:p>
        </w:tc>
        <w:tc>
          <w:tcPr>
            <w:tcW w:w="884" w:type="pct"/>
            <w:noWrap/>
            <w:hideMark/>
          </w:tcPr>
          <w:p w:rsidR="008760BF" w:rsidRPr="00D628C8" w:rsidRDefault="008760BF" w:rsidP="008760BF">
            <w:pPr>
              <w:rPr>
                <w:color w:val="auto"/>
              </w:rPr>
            </w:pPr>
            <w:r w:rsidRPr="00D628C8">
              <w:rPr>
                <w:color w:val="auto"/>
              </w:rPr>
              <w:t>Jedinica mere</w:t>
            </w:r>
          </w:p>
        </w:tc>
      </w:tr>
      <w:tr w:rsidR="006428E9" w:rsidRPr="00D628C8" w:rsidTr="006428E9">
        <w:trPr>
          <w:trHeight w:val="324"/>
        </w:trPr>
        <w:tc>
          <w:tcPr>
            <w:tcW w:w="451" w:type="pct"/>
            <w:noWrap/>
            <w:hideMark/>
          </w:tcPr>
          <w:p w:rsidR="006428E9" w:rsidRPr="00D628C8" w:rsidRDefault="006428E9" w:rsidP="008760BF">
            <w:pPr>
              <w:rPr>
                <w:color w:val="auto"/>
              </w:rPr>
            </w:pPr>
          </w:p>
          <w:p w:rsidR="006428E9" w:rsidRPr="00D628C8" w:rsidRDefault="006428E9" w:rsidP="008760BF">
            <w:pPr>
              <w:rPr>
                <w:color w:val="auto"/>
              </w:rPr>
            </w:pPr>
          </w:p>
          <w:p w:rsidR="006428E9" w:rsidRPr="00D628C8" w:rsidRDefault="006428E9" w:rsidP="008760BF">
            <w:pPr>
              <w:rPr>
                <w:color w:val="auto"/>
              </w:rPr>
            </w:pPr>
            <w:r w:rsidRPr="00D628C8">
              <w:rPr>
                <w:color w:val="auto"/>
              </w:rPr>
              <w:t>1.</w:t>
            </w:r>
          </w:p>
        </w:tc>
        <w:tc>
          <w:tcPr>
            <w:tcW w:w="1000" w:type="pct"/>
            <w:noWrap/>
            <w:vAlign w:val="center"/>
          </w:tcPr>
          <w:p w:rsidR="006428E9" w:rsidRPr="00230896" w:rsidRDefault="006428E9" w:rsidP="00F61098">
            <w:r w:rsidRPr="00230896">
              <w:t>Agaroza za pravljenje gelova za elektroforezu</w:t>
            </w:r>
          </w:p>
        </w:tc>
        <w:tc>
          <w:tcPr>
            <w:tcW w:w="2665" w:type="pct"/>
            <w:noWrap/>
            <w:vAlign w:val="center"/>
          </w:tcPr>
          <w:p w:rsidR="006428E9" w:rsidRPr="00230896" w:rsidRDefault="006428E9" w:rsidP="006428E9">
            <w:pPr>
              <w:suppressAutoHyphens w:val="0"/>
              <w:spacing w:line="240" w:lineRule="auto"/>
            </w:pPr>
            <w:r w:rsidRPr="00230896">
              <w:t>Za analitičku i preparativnu elektroforezu i brisanje fragmenata DNK / RNK između 250 i 23 000 bp, PCR proizvodi, priprema plazmida, skrining i čišćenje. Ispitano za primenu u molekularnoj biologiji.</w:t>
            </w:r>
          </w:p>
          <w:p w:rsidR="006428E9" w:rsidRPr="00230896" w:rsidRDefault="006428E9" w:rsidP="006428E9">
            <w:pPr>
              <w:suppressAutoHyphens w:val="0"/>
              <w:spacing w:line="240" w:lineRule="auto"/>
            </w:pPr>
            <w:r w:rsidRPr="00230896">
              <w:t xml:space="preserve">Temperatura geliranja (1,5%)   34 - 39 ° C </w:t>
            </w:r>
          </w:p>
          <w:p w:rsidR="006428E9" w:rsidRPr="00230896" w:rsidRDefault="006428E9" w:rsidP="006428E9">
            <w:pPr>
              <w:suppressAutoHyphens w:val="0"/>
              <w:spacing w:line="240" w:lineRule="auto"/>
            </w:pPr>
            <w:r w:rsidRPr="00230896">
              <w:t>Jačina gela (1.5%)  min 1200 g / cm2</w:t>
            </w:r>
          </w:p>
          <w:p w:rsidR="006428E9" w:rsidRDefault="006428E9" w:rsidP="006428E9">
            <w:pPr>
              <w:suppressAutoHyphens w:val="0"/>
              <w:spacing w:line="240" w:lineRule="auto"/>
            </w:pPr>
            <w:r w:rsidRPr="00230896">
              <w:t>Elektro endosmoza (EEO) 34 - 39 ° C   max 0,13</w:t>
            </w:r>
          </w:p>
          <w:p w:rsidR="006428E9" w:rsidRPr="00230896" w:rsidRDefault="006428E9" w:rsidP="006428E9">
            <w:pPr>
              <w:suppressAutoHyphens w:val="0"/>
              <w:spacing w:line="240" w:lineRule="auto"/>
            </w:pPr>
            <w:r>
              <w:t xml:space="preserve">Паковање </w:t>
            </w:r>
            <w:r w:rsidRPr="00230896">
              <w:t>od 500 g</w:t>
            </w:r>
          </w:p>
        </w:tc>
        <w:tc>
          <w:tcPr>
            <w:tcW w:w="884" w:type="pct"/>
            <w:noWrap/>
          </w:tcPr>
          <w:p w:rsidR="006428E9" w:rsidRDefault="006428E9" w:rsidP="008760BF">
            <w:pPr>
              <w:jc w:val="center"/>
              <w:rPr>
                <w:color w:val="auto"/>
              </w:rPr>
            </w:pPr>
          </w:p>
          <w:p w:rsidR="006428E9" w:rsidRPr="006428E9" w:rsidRDefault="006428E9" w:rsidP="008760BF">
            <w:pPr>
              <w:jc w:val="center"/>
              <w:rPr>
                <w:color w:val="auto"/>
              </w:rPr>
            </w:pPr>
            <w:r>
              <w:rPr>
                <w:color w:val="auto"/>
              </w:rPr>
              <w:t>1 паковање</w:t>
            </w:r>
          </w:p>
        </w:tc>
      </w:tr>
      <w:tr w:rsidR="006428E9" w:rsidRPr="00D628C8" w:rsidTr="006428E9">
        <w:trPr>
          <w:trHeight w:val="324"/>
        </w:trPr>
        <w:tc>
          <w:tcPr>
            <w:tcW w:w="451" w:type="pct"/>
            <w:noWrap/>
          </w:tcPr>
          <w:p w:rsidR="006428E9" w:rsidRPr="00D628C8" w:rsidRDefault="006428E9" w:rsidP="008760BF">
            <w:pPr>
              <w:rPr>
                <w:color w:val="auto"/>
              </w:rPr>
            </w:pPr>
          </w:p>
          <w:p w:rsidR="006428E9" w:rsidRPr="00D628C8" w:rsidRDefault="006428E9" w:rsidP="008760BF">
            <w:pPr>
              <w:rPr>
                <w:color w:val="auto"/>
              </w:rPr>
            </w:pPr>
          </w:p>
          <w:p w:rsidR="006428E9" w:rsidRPr="00D628C8" w:rsidRDefault="006428E9" w:rsidP="008760BF">
            <w:pPr>
              <w:rPr>
                <w:color w:val="auto"/>
              </w:rPr>
            </w:pPr>
            <w:r w:rsidRPr="00D628C8">
              <w:rPr>
                <w:color w:val="auto"/>
              </w:rPr>
              <w:t>2.</w:t>
            </w:r>
          </w:p>
        </w:tc>
        <w:tc>
          <w:tcPr>
            <w:tcW w:w="1000" w:type="pct"/>
            <w:noWrap/>
            <w:vAlign w:val="center"/>
          </w:tcPr>
          <w:p w:rsidR="006428E9" w:rsidRPr="00230896" w:rsidRDefault="006428E9" w:rsidP="00F61098">
            <w:r w:rsidRPr="00230896">
              <w:t>TAE pufer</w:t>
            </w:r>
          </w:p>
        </w:tc>
        <w:tc>
          <w:tcPr>
            <w:tcW w:w="2665" w:type="pct"/>
            <w:noWrap/>
            <w:vAlign w:val="center"/>
          </w:tcPr>
          <w:p w:rsidR="006428E9" w:rsidRDefault="006428E9" w:rsidP="006428E9">
            <w:pPr>
              <w:suppressAutoHyphens w:val="0"/>
              <w:spacing w:line="240" w:lineRule="auto"/>
            </w:pPr>
            <w:r w:rsidRPr="00230896">
              <w:t>50X koncentrisan, pH 8</w:t>
            </w:r>
            <w:proofErr w:type="gramStart"/>
            <w:r w:rsidRPr="00230896">
              <w:t>,3</w:t>
            </w:r>
            <w:proofErr w:type="gramEnd"/>
            <w:r w:rsidRPr="00230896">
              <w:t xml:space="preserve"> tris-acetat EDTA pufer50x koncentrovani vodeni rastvor. DNase / RNase nije otkrivena. TAE pufer se koristi za elektroforezu nukleinskih kiselina. TAE ima niži kapacitet pufera od TBE, međutim linearna ds DNK teži brže u TAE nego u TBE</w:t>
            </w:r>
          </w:p>
          <w:p w:rsidR="006428E9" w:rsidRPr="00230896" w:rsidRDefault="006428E9" w:rsidP="006428E9">
            <w:pPr>
              <w:suppressAutoHyphens w:val="0"/>
              <w:spacing w:line="240" w:lineRule="auto"/>
            </w:pPr>
            <w:r>
              <w:t>Паковање од 1 л</w:t>
            </w:r>
          </w:p>
        </w:tc>
        <w:tc>
          <w:tcPr>
            <w:tcW w:w="884" w:type="pct"/>
            <w:noWrap/>
          </w:tcPr>
          <w:p w:rsidR="006428E9" w:rsidRDefault="006428E9" w:rsidP="008760BF">
            <w:pPr>
              <w:jc w:val="center"/>
              <w:rPr>
                <w:color w:val="auto"/>
              </w:rPr>
            </w:pPr>
          </w:p>
          <w:p w:rsidR="006428E9" w:rsidRDefault="006428E9" w:rsidP="008760BF">
            <w:pPr>
              <w:jc w:val="center"/>
              <w:rPr>
                <w:color w:val="auto"/>
              </w:rPr>
            </w:pPr>
          </w:p>
          <w:p w:rsidR="006428E9" w:rsidRPr="006428E9" w:rsidRDefault="006428E9" w:rsidP="008760BF">
            <w:pPr>
              <w:jc w:val="center"/>
              <w:rPr>
                <w:color w:val="auto"/>
              </w:rPr>
            </w:pPr>
            <w:r>
              <w:rPr>
                <w:color w:val="auto"/>
              </w:rPr>
              <w:t>1 паковање</w:t>
            </w:r>
          </w:p>
        </w:tc>
      </w:tr>
    </w:tbl>
    <w:p w:rsidR="008760BF" w:rsidRDefault="008760BF" w:rsidP="008760BF">
      <w:pPr>
        <w:tabs>
          <w:tab w:val="left" w:pos="1365"/>
        </w:tabs>
        <w:suppressAutoHyphens w:val="0"/>
        <w:spacing w:line="276" w:lineRule="auto"/>
        <w:rPr>
          <w:rFonts w:eastAsia="Times New Roman"/>
          <w:color w:val="auto"/>
          <w:kern w:val="0"/>
          <w:lang w:eastAsia="en-US"/>
        </w:rPr>
      </w:pPr>
    </w:p>
    <w:p w:rsidR="009E592B" w:rsidRPr="009E592B" w:rsidRDefault="009E592B" w:rsidP="008760BF">
      <w:pPr>
        <w:tabs>
          <w:tab w:val="left" w:pos="1365"/>
        </w:tabs>
        <w:suppressAutoHyphens w:val="0"/>
        <w:spacing w:line="276" w:lineRule="auto"/>
        <w:rPr>
          <w:rFonts w:eastAsia="Times New Roman"/>
          <w:color w:val="auto"/>
          <w:kern w:val="0"/>
          <w:lang w:eastAsia="en-US"/>
        </w:rPr>
      </w:pPr>
    </w:p>
    <w:p w:rsidR="008760BF" w:rsidRPr="006428E9" w:rsidRDefault="008760BF" w:rsidP="008760BF">
      <w:pPr>
        <w:suppressAutoHyphens w:val="0"/>
        <w:spacing w:line="276" w:lineRule="auto"/>
        <w:rPr>
          <w:rFonts w:eastAsia="Times New Roman"/>
          <w:b/>
          <w:color w:val="auto"/>
          <w:kern w:val="0"/>
          <w:szCs w:val="20"/>
          <w:lang w:eastAsia="en-US"/>
        </w:rPr>
      </w:pPr>
      <w:proofErr w:type="gramStart"/>
      <w:r w:rsidRPr="006428E9">
        <w:rPr>
          <w:rFonts w:eastAsia="Times New Roman"/>
          <w:b/>
          <w:color w:val="auto"/>
          <w:kern w:val="0"/>
          <w:lang w:eastAsia="en-US"/>
        </w:rPr>
        <w:t xml:space="preserve">Партија број </w:t>
      </w:r>
      <w:r w:rsidR="006428E9" w:rsidRPr="006428E9">
        <w:rPr>
          <w:rFonts w:eastAsia="Times New Roman"/>
          <w:b/>
          <w:color w:val="auto"/>
          <w:kern w:val="0"/>
          <w:lang w:eastAsia="en-US"/>
        </w:rPr>
        <w:t>8.</w:t>
      </w:r>
      <w:proofErr w:type="gramEnd"/>
      <w:r w:rsidR="006428E9" w:rsidRPr="006428E9">
        <w:rPr>
          <w:rFonts w:eastAsia="Times New Roman"/>
          <w:b/>
          <w:color w:val="auto"/>
          <w:kern w:val="0"/>
          <w:lang w:eastAsia="en-US"/>
        </w:rPr>
        <w:t xml:space="preserve"> </w:t>
      </w:r>
      <w:r w:rsidRPr="006428E9">
        <w:rPr>
          <w:rFonts w:eastAsia="Times New Roman"/>
          <w:b/>
          <w:color w:val="auto"/>
          <w:kern w:val="0"/>
          <w:lang w:eastAsia="en-US"/>
        </w:rPr>
        <w:t xml:space="preserve"> </w:t>
      </w:r>
      <w:r w:rsidR="006428E9" w:rsidRPr="006428E9">
        <w:rPr>
          <w:rFonts w:eastAsia="Times New Roman"/>
          <w:b/>
          <w:color w:val="auto"/>
          <w:kern w:val="0"/>
          <w:lang w:eastAsia="en-US"/>
        </w:rPr>
        <w:t>Етанол 96%</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8760BF" w:rsidRPr="00D628C8" w:rsidTr="006428E9">
        <w:trPr>
          <w:trHeight w:val="324"/>
        </w:trPr>
        <w:tc>
          <w:tcPr>
            <w:tcW w:w="451" w:type="pct"/>
            <w:noWrap/>
            <w:hideMark/>
          </w:tcPr>
          <w:p w:rsidR="008760BF" w:rsidRPr="00D628C8" w:rsidRDefault="008760BF" w:rsidP="008760BF">
            <w:pPr>
              <w:rPr>
                <w:color w:val="auto"/>
              </w:rPr>
            </w:pPr>
            <w:r w:rsidRPr="00D628C8">
              <w:rPr>
                <w:color w:val="auto"/>
              </w:rPr>
              <w:t>Red.</w:t>
            </w:r>
          </w:p>
          <w:p w:rsidR="008760BF" w:rsidRPr="00D628C8" w:rsidRDefault="008760BF" w:rsidP="008760BF">
            <w:pPr>
              <w:rPr>
                <w:color w:val="auto"/>
              </w:rPr>
            </w:pPr>
            <w:r w:rsidRPr="00D628C8">
              <w:rPr>
                <w:color w:val="auto"/>
              </w:rPr>
              <w:t>broj</w:t>
            </w:r>
          </w:p>
        </w:tc>
        <w:tc>
          <w:tcPr>
            <w:tcW w:w="1000" w:type="pct"/>
            <w:noWrap/>
            <w:hideMark/>
          </w:tcPr>
          <w:p w:rsidR="008760BF" w:rsidRPr="00D628C8" w:rsidRDefault="008760BF" w:rsidP="008760BF">
            <w:pPr>
              <w:rPr>
                <w:color w:val="auto"/>
              </w:rPr>
            </w:pPr>
            <w:r w:rsidRPr="00D628C8">
              <w:rPr>
                <w:color w:val="auto"/>
              </w:rPr>
              <w:t>Opis dobra ili usluge radova</w:t>
            </w:r>
          </w:p>
          <w:p w:rsidR="008760BF" w:rsidRPr="00D628C8" w:rsidRDefault="008760BF" w:rsidP="008760BF">
            <w:pPr>
              <w:rPr>
                <w:color w:val="auto"/>
              </w:rPr>
            </w:pPr>
          </w:p>
        </w:tc>
        <w:tc>
          <w:tcPr>
            <w:tcW w:w="2664" w:type="pct"/>
            <w:noWrap/>
            <w:hideMark/>
          </w:tcPr>
          <w:p w:rsidR="008760BF" w:rsidRPr="00D628C8" w:rsidRDefault="008760BF" w:rsidP="008760BF">
            <w:pPr>
              <w:rPr>
                <w:color w:val="auto"/>
              </w:rPr>
            </w:pPr>
            <w:r w:rsidRPr="00D628C8">
              <w:rPr>
                <w:color w:val="auto"/>
              </w:rPr>
              <w:t>Tehničke karakteristike</w:t>
            </w:r>
          </w:p>
        </w:tc>
        <w:tc>
          <w:tcPr>
            <w:tcW w:w="884" w:type="pct"/>
            <w:noWrap/>
            <w:hideMark/>
          </w:tcPr>
          <w:p w:rsidR="008760BF" w:rsidRPr="00D628C8" w:rsidRDefault="008760BF" w:rsidP="008760BF">
            <w:pPr>
              <w:rPr>
                <w:color w:val="auto"/>
              </w:rPr>
            </w:pPr>
            <w:r w:rsidRPr="00D628C8">
              <w:rPr>
                <w:color w:val="auto"/>
              </w:rPr>
              <w:t>Jedinica mere</w:t>
            </w:r>
          </w:p>
        </w:tc>
      </w:tr>
      <w:tr w:rsidR="006428E9" w:rsidRPr="00D628C8" w:rsidTr="006428E9">
        <w:trPr>
          <w:trHeight w:val="324"/>
        </w:trPr>
        <w:tc>
          <w:tcPr>
            <w:tcW w:w="451" w:type="pct"/>
            <w:noWrap/>
            <w:hideMark/>
          </w:tcPr>
          <w:p w:rsidR="006428E9" w:rsidRPr="00D628C8" w:rsidRDefault="006428E9" w:rsidP="008760BF">
            <w:pPr>
              <w:rPr>
                <w:color w:val="auto"/>
              </w:rPr>
            </w:pPr>
          </w:p>
          <w:p w:rsidR="006428E9" w:rsidRPr="00D628C8" w:rsidRDefault="006428E9" w:rsidP="008760BF">
            <w:pPr>
              <w:rPr>
                <w:color w:val="auto"/>
              </w:rPr>
            </w:pPr>
          </w:p>
          <w:p w:rsidR="006428E9" w:rsidRPr="00D628C8" w:rsidRDefault="006428E9" w:rsidP="008760BF">
            <w:pPr>
              <w:rPr>
                <w:color w:val="auto"/>
              </w:rPr>
            </w:pPr>
            <w:r w:rsidRPr="00D628C8">
              <w:rPr>
                <w:color w:val="auto"/>
              </w:rPr>
              <w:t>1.</w:t>
            </w:r>
          </w:p>
        </w:tc>
        <w:tc>
          <w:tcPr>
            <w:tcW w:w="1000" w:type="pct"/>
            <w:noWrap/>
            <w:vAlign w:val="center"/>
          </w:tcPr>
          <w:p w:rsidR="006428E9" w:rsidRPr="006428E9" w:rsidRDefault="006428E9" w:rsidP="00F61098">
            <w:r w:rsidRPr="006428E9">
              <w:t>Etanol</w:t>
            </w:r>
          </w:p>
        </w:tc>
        <w:tc>
          <w:tcPr>
            <w:tcW w:w="2664" w:type="pct"/>
            <w:noWrap/>
            <w:vAlign w:val="center"/>
          </w:tcPr>
          <w:p w:rsidR="006428E9" w:rsidRPr="006428E9" w:rsidRDefault="006428E9" w:rsidP="00F61098">
            <w:r w:rsidRPr="00EE679C">
              <w:t>96%</w:t>
            </w:r>
            <w:r>
              <w:t>, паковање од 1 л</w:t>
            </w:r>
          </w:p>
        </w:tc>
        <w:tc>
          <w:tcPr>
            <w:tcW w:w="884" w:type="pct"/>
            <w:noWrap/>
          </w:tcPr>
          <w:p w:rsidR="006428E9" w:rsidRPr="006428E9" w:rsidRDefault="006428E9" w:rsidP="008760BF">
            <w:pPr>
              <w:jc w:val="center"/>
              <w:rPr>
                <w:color w:val="auto"/>
              </w:rPr>
            </w:pPr>
            <w:r>
              <w:rPr>
                <w:color w:val="auto"/>
              </w:rPr>
              <w:t>4 л</w:t>
            </w:r>
          </w:p>
        </w:tc>
      </w:tr>
    </w:tbl>
    <w:p w:rsidR="008760BF" w:rsidRDefault="008760BF" w:rsidP="008C4D21">
      <w:pPr>
        <w:tabs>
          <w:tab w:val="left" w:pos="975"/>
        </w:tabs>
        <w:suppressAutoHyphens w:val="0"/>
        <w:spacing w:line="276" w:lineRule="auto"/>
        <w:rPr>
          <w:b/>
        </w:rPr>
      </w:pPr>
    </w:p>
    <w:p w:rsidR="008760BF" w:rsidRPr="00F61098" w:rsidRDefault="008760BF" w:rsidP="008760BF">
      <w:pPr>
        <w:tabs>
          <w:tab w:val="left" w:pos="1365"/>
        </w:tabs>
        <w:suppressAutoHyphens w:val="0"/>
        <w:spacing w:line="276" w:lineRule="auto"/>
        <w:rPr>
          <w:rFonts w:eastAsia="Times New Roman"/>
          <w:color w:val="auto"/>
          <w:kern w:val="0"/>
          <w:lang w:eastAsia="en-US"/>
        </w:rPr>
      </w:pPr>
    </w:p>
    <w:p w:rsidR="00F61098" w:rsidRPr="00F61098" w:rsidRDefault="008760BF" w:rsidP="00F61098">
      <w:pPr>
        <w:spacing w:line="276" w:lineRule="auto"/>
        <w:rPr>
          <w:b/>
        </w:rPr>
      </w:pPr>
      <w:proofErr w:type="gramStart"/>
      <w:r w:rsidRPr="00F61098">
        <w:rPr>
          <w:rFonts w:eastAsia="Times New Roman"/>
          <w:b/>
          <w:color w:val="auto"/>
          <w:kern w:val="0"/>
          <w:lang w:eastAsia="en-US"/>
        </w:rPr>
        <w:t xml:space="preserve">Партија број </w:t>
      </w:r>
      <w:r w:rsidR="006428E9" w:rsidRPr="00F61098">
        <w:rPr>
          <w:rFonts w:eastAsia="Times New Roman"/>
          <w:b/>
          <w:color w:val="auto"/>
          <w:kern w:val="0"/>
          <w:lang w:eastAsia="en-US"/>
        </w:rPr>
        <w:t>9.</w:t>
      </w:r>
      <w:proofErr w:type="gramEnd"/>
      <w:r w:rsidR="006428E9" w:rsidRPr="00F61098">
        <w:rPr>
          <w:rFonts w:eastAsia="Times New Roman"/>
          <w:b/>
          <w:color w:val="auto"/>
          <w:kern w:val="0"/>
          <w:lang w:eastAsia="en-US"/>
        </w:rPr>
        <w:t xml:space="preserve"> </w:t>
      </w:r>
      <w:r w:rsidRPr="00F61098">
        <w:rPr>
          <w:rFonts w:eastAsia="Times New Roman"/>
          <w:b/>
          <w:color w:val="auto"/>
          <w:kern w:val="0"/>
          <w:lang w:eastAsia="en-US"/>
        </w:rPr>
        <w:t xml:space="preserve"> </w:t>
      </w:r>
      <w:r w:rsidR="00F61098" w:rsidRPr="00F61098">
        <w:rPr>
          <w:b/>
        </w:rPr>
        <w:t>Kit za ELISA test za detekciju aflatoksina B1</w:t>
      </w:r>
    </w:p>
    <w:p w:rsidR="008760BF" w:rsidRPr="006428E9" w:rsidRDefault="008760BF" w:rsidP="008760BF">
      <w:pPr>
        <w:suppressAutoHyphens w:val="0"/>
        <w:spacing w:line="276" w:lineRule="auto"/>
        <w:rPr>
          <w:rFonts w:eastAsia="Times New Roman"/>
          <w:b/>
          <w:color w:val="auto"/>
          <w:kern w:val="0"/>
          <w:szCs w:val="20"/>
          <w:lang w:eastAsia="en-U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748"/>
        <w:gridCol w:w="4659"/>
        <w:gridCol w:w="1545"/>
      </w:tblGrid>
      <w:tr w:rsidR="008760BF" w:rsidRPr="00D628C8" w:rsidTr="00F61098">
        <w:trPr>
          <w:trHeight w:val="324"/>
        </w:trPr>
        <w:tc>
          <w:tcPr>
            <w:tcW w:w="451" w:type="pct"/>
            <w:noWrap/>
            <w:hideMark/>
          </w:tcPr>
          <w:p w:rsidR="008760BF" w:rsidRPr="00D628C8" w:rsidRDefault="008760BF" w:rsidP="008760BF">
            <w:pPr>
              <w:rPr>
                <w:color w:val="auto"/>
              </w:rPr>
            </w:pPr>
            <w:r w:rsidRPr="00D628C8">
              <w:rPr>
                <w:color w:val="auto"/>
              </w:rPr>
              <w:t>Red.</w:t>
            </w:r>
          </w:p>
          <w:p w:rsidR="008760BF" w:rsidRPr="00D628C8" w:rsidRDefault="008760BF" w:rsidP="008760BF">
            <w:pPr>
              <w:rPr>
                <w:color w:val="auto"/>
              </w:rPr>
            </w:pPr>
            <w:r w:rsidRPr="00D628C8">
              <w:rPr>
                <w:color w:val="auto"/>
              </w:rPr>
              <w:t>broj</w:t>
            </w:r>
          </w:p>
        </w:tc>
        <w:tc>
          <w:tcPr>
            <w:tcW w:w="1000" w:type="pct"/>
            <w:noWrap/>
            <w:hideMark/>
          </w:tcPr>
          <w:p w:rsidR="008760BF" w:rsidRPr="00D628C8" w:rsidRDefault="008760BF" w:rsidP="008760BF">
            <w:pPr>
              <w:rPr>
                <w:color w:val="auto"/>
              </w:rPr>
            </w:pPr>
            <w:r w:rsidRPr="00D628C8">
              <w:rPr>
                <w:color w:val="auto"/>
              </w:rPr>
              <w:t>Opis dobra ili usluge radova</w:t>
            </w:r>
          </w:p>
          <w:p w:rsidR="008760BF" w:rsidRPr="00D628C8" w:rsidRDefault="008760BF" w:rsidP="008760BF">
            <w:pPr>
              <w:rPr>
                <w:color w:val="auto"/>
              </w:rPr>
            </w:pPr>
          </w:p>
        </w:tc>
        <w:tc>
          <w:tcPr>
            <w:tcW w:w="2665" w:type="pct"/>
            <w:noWrap/>
            <w:hideMark/>
          </w:tcPr>
          <w:p w:rsidR="008760BF" w:rsidRPr="00D628C8" w:rsidRDefault="008760BF" w:rsidP="008760BF">
            <w:pPr>
              <w:rPr>
                <w:color w:val="auto"/>
              </w:rPr>
            </w:pPr>
            <w:r w:rsidRPr="00D628C8">
              <w:rPr>
                <w:color w:val="auto"/>
              </w:rPr>
              <w:t>Tehničke karakteristike</w:t>
            </w:r>
          </w:p>
        </w:tc>
        <w:tc>
          <w:tcPr>
            <w:tcW w:w="884" w:type="pct"/>
            <w:noWrap/>
            <w:hideMark/>
          </w:tcPr>
          <w:p w:rsidR="008760BF" w:rsidRPr="00D628C8" w:rsidRDefault="008760BF" w:rsidP="008760BF">
            <w:pPr>
              <w:rPr>
                <w:color w:val="auto"/>
              </w:rPr>
            </w:pPr>
            <w:r w:rsidRPr="00D628C8">
              <w:rPr>
                <w:color w:val="auto"/>
              </w:rPr>
              <w:t>Jedinica mere</w:t>
            </w:r>
          </w:p>
        </w:tc>
      </w:tr>
      <w:tr w:rsidR="00F61098" w:rsidRPr="00D628C8" w:rsidTr="00F61098">
        <w:trPr>
          <w:trHeight w:val="324"/>
        </w:trPr>
        <w:tc>
          <w:tcPr>
            <w:tcW w:w="451" w:type="pct"/>
            <w:noWrap/>
            <w:hideMark/>
          </w:tcPr>
          <w:p w:rsidR="00F61098" w:rsidRPr="00D628C8" w:rsidRDefault="00F61098" w:rsidP="00F61098">
            <w:pPr>
              <w:rPr>
                <w:color w:val="auto"/>
              </w:rPr>
            </w:pPr>
          </w:p>
          <w:p w:rsidR="00F61098" w:rsidRPr="00D628C8" w:rsidRDefault="00F61098" w:rsidP="00F61098">
            <w:pPr>
              <w:rPr>
                <w:color w:val="auto"/>
              </w:rPr>
            </w:pPr>
          </w:p>
          <w:p w:rsidR="00F61098" w:rsidRPr="00D628C8" w:rsidRDefault="00F61098" w:rsidP="00F61098">
            <w:pPr>
              <w:rPr>
                <w:color w:val="auto"/>
              </w:rPr>
            </w:pPr>
            <w:r w:rsidRPr="00D628C8">
              <w:rPr>
                <w:color w:val="auto"/>
              </w:rPr>
              <w:t>1.</w:t>
            </w:r>
          </w:p>
        </w:tc>
        <w:tc>
          <w:tcPr>
            <w:tcW w:w="1000" w:type="pct"/>
            <w:noWrap/>
            <w:vAlign w:val="center"/>
          </w:tcPr>
          <w:p w:rsidR="00F61098" w:rsidRPr="00E81AB2" w:rsidRDefault="00F61098" w:rsidP="00F61098">
            <w:pPr>
              <w:spacing w:line="276" w:lineRule="auto"/>
            </w:pPr>
            <w:r>
              <w:t>Kit za ELISA test za detekciju  aflatoksina B1</w:t>
            </w:r>
          </w:p>
        </w:tc>
        <w:tc>
          <w:tcPr>
            <w:tcW w:w="2665" w:type="pct"/>
            <w:noWrap/>
            <w:vAlign w:val="center"/>
          </w:tcPr>
          <w:p w:rsidR="00F61098" w:rsidRDefault="00F61098" w:rsidP="00F61098">
            <w:pPr>
              <w:spacing w:line="276" w:lineRule="auto"/>
            </w:pPr>
            <w:r>
              <w:t>Kit za ELISA test za detekciju  aflatoksina B1 sa 48 reakcija</w:t>
            </w:r>
          </w:p>
          <w:p w:rsidR="00F61098" w:rsidRPr="00802340" w:rsidRDefault="00F61098" w:rsidP="00F61098">
            <w:pPr>
              <w:shd w:val="clear" w:color="auto" w:fill="FFFFFF"/>
              <w:rPr>
                <w:iCs/>
              </w:rPr>
            </w:pPr>
            <w:r w:rsidRPr="00802340">
              <w:rPr>
                <w:iCs/>
              </w:rPr>
              <w:t>Limit of detection (LOD):  2 ppb</w:t>
            </w:r>
          </w:p>
          <w:p w:rsidR="00F61098" w:rsidRPr="00802340" w:rsidRDefault="00F61098" w:rsidP="00F61098">
            <w:pPr>
              <w:shd w:val="clear" w:color="auto" w:fill="FFFFFF"/>
              <w:rPr>
                <w:iCs/>
              </w:rPr>
            </w:pPr>
            <w:r w:rsidRPr="00802340">
              <w:rPr>
                <w:iCs/>
              </w:rPr>
              <w:t>Limit of quantification (LOQ): 2 ppb</w:t>
            </w:r>
          </w:p>
          <w:p w:rsidR="00F61098" w:rsidRPr="00802340" w:rsidRDefault="00F61098" w:rsidP="00F61098">
            <w:pPr>
              <w:shd w:val="clear" w:color="auto" w:fill="FFFFFF"/>
              <w:rPr>
                <w:iCs/>
              </w:rPr>
            </w:pPr>
            <w:r w:rsidRPr="00802340">
              <w:rPr>
                <w:iCs/>
              </w:rPr>
              <w:t>Range of quantification:  2 - 50 ppb</w:t>
            </w:r>
          </w:p>
          <w:p w:rsidR="00F61098" w:rsidRPr="00802340" w:rsidRDefault="00F61098" w:rsidP="00F61098">
            <w:pPr>
              <w:shd w:val="clear" w:color="auto" w:fill="FFFFFF"/>
              <w:rPr>
                <w:iCs/>
              </w:rPr>
            </w:pPr>
            <w:r w:rsidRPr="00802340">
              <w:rPr>
                <w:iCs/>
              </w:rPr>
              <w:t>5 standarda</w:t>
            </w:r>
          </w:p>
          <w:p w:rsidR="00F61098" w:rsidRDefault="00F61098" w:rsidP="00F61098">
            <w:pPr>
              <w:shd w:val="clear" w:color="auto" w:fill="FFFFFF"/>
              <w:rPr>
                <w:iCs/>
              </w:rPr>
            </w:pPr>
            <w:r w:rsidRPr="00802340">
              <w:rPr>
                <w:iCs/>
              </w:rPr>
              <w:t>Vreme trajanja analize:</w:t>
            </w:r>
            <w:r>
              <w:rPr>
                <w:iCs/>
              </w:rPr>
              <w:t xml:space="preserve"> </w:t>
            </w:r>
            <w:r w:rsidRPr="00802340">
              <w:rPr>
                <w:iCs/>
              </w:rPr>
              <w:t>20 minuta</w:t>
            </w:r>
          </w:p>
          <w:p w:rsidR="00F61098" w:rsidRPr="00F61098" w:rsidRDefault="00F61098" w:rsidP="00F61098">
            <w:pPr>
              <w:spacing w:line="276" w:lineRule="auto"/>
            </w:pPr>
            <w:r>
              <w:rPr>
                <w:iCs/>
              </w:rPr>
              <w:t>Očitavanje u čitaču sa filterom od 450 nm i diferencijlnim filterom od 630 nm</w:t>
            </w:r>
          </w:p>
        </w:tc>
        <w:tc>
          <w:tcPr>
            <w:tcW w:w="884" w:type="pct"/>
            <w:noWrap/>
          </w:tcPr>
          <w:p w:rsidR="00F61098" w:rsidRDefault="00F61098" w:rsidP="00F61098">
            <w:pPr>
              <w:jc w:val="center"/>
              <w:rPr>
                <w:color w:val="auto"/>
              </w:rPr>
            </w:pPr>
          </w:p>
          <w:p w:rsidR="00F61098" w:rsidRDefault="00F61098" w:rsidP="00F61098">
            <w:pPr>
              <w:jc w:val="center"/>
              <w:rPr>
                <w:color w:val="auto"/>
              </w:rPr>
            </w:pPr>
          </w:p>
          <w:p w:rsidR="00F61098" w:rsidRDefault="00F61098" w:rsidP="00F61098">
            <w:pPr>
              <w:jc w:val="center"/>
              <w:rPr>
                <w:color w:val="auto"/>
              </w:rPr>
            </w:pPr>
          </w:p>
          <w:p w:rsidR="00F61098" w:rsidRPr="00F61098" w:rsidRDefault="00F61098" w:rsidP="00F61098">
            <w:pPr>
              <w:jc w:val="center"/>
              <w:rPr>
                <w:color w:val="auto"/>
              </w:rPr>
            </w:pPr>
            <w:r>
              <w:rPr>
                <w:color w:val="auto"/>
              </w:rPr>
              <w:t>1 ком</w:t>
            </w:r>
          </w:p>
        </w:tc>
      </w:tr>
    </w:tbl>
    <w:p w:rsidR="008760BF" w:rsidRDefault="008760BF" w:rsidP="008760BF">
      <w:pPr>
        <w:tabs>
          <w:tab w:val="left" w:pos="975"/>
        </w:tabs>
        <w:suppressAutoHyphens w:val="0"/>
        <w:spacing w:line="276" w:lineRule="auto"/>
        <w:rPr>
          <w:b/>
        </w:rPr>
      </w:pPr>
    </w:p>
    <w:p w:rsidR="008760BF" w:rsidRDefault="008760BF"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Default="009E592B" w:rsidP="008760BF">
      <w:pPr>
        <w:tabs>
          <w:tab w:val="left" w:pos="975"/>
        </w:tabs>
        <w:suppressAutoHyphens w:val="0"/>
        <w:spacing w:line="276" w:lineRule="auto"/>
        <w:rPr>
          <w:b/>
        </w:rPr>
      </w:pPr>
    </w:p>
    <w:p w:rsidR="009E592B" w:rsidRPr="009E592B" w:rsidRDefault="009E592B" w:rsidP="008760BF">
      <w:pPr>
        <w:tabs>
          <w:tab w:val="left" w:pos="975"/>
        </w:tabs>
        <w:suppressAutoHyphens w:val="0"/>
        <w:spacing w:line="276" w:lineRule="auto"/>
        <w:rPr>
          <w:b/>
        </w:rPr>
      </w:pPr>
    </w:p>
    <w:p w:rsidR="008760BF" w:rsidRPr="00045529" w:rsidRDefault="008760BF" w:rsidP="008760BF">
      <w:pPr>
        <w:tabs>
          <w:tab w:val="left" w:pos="1365"/>
        </w:tabs>
        <w:suppressAutoHyphens w:val="0"/>
        <w:spacing w:line="276" w:lineRule="auto"/>
        <w:rPr>
          <w:rFonts w:eastAsia="Times New Roman"/>
          <w:color w:val="auto"/>
          <w:kern w:val="0"/>
          <w:lang w:eastAsia="en-US"/>
        </w:rPr>
      </w:pPr>
    </w:p>
    <w:p w:rsidR="008760BF" w:rsidRPr="008760BF" w:rsidRDefault="008760BF" w:rsidP="008C4D21">
      <w:pPr>
        <w:tabs>
          <w:tab w:val="left" w:pos="975"/>
        </w:tabs>
        <w:suppressAutoHyphens w:val="0"/>
        <w:spacing w:line="276" w:lineRule="auto"/>
        <w:rPr>
          <w:b/>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w:t>
      </w:r>
      <w:r w:rsidR="00B8392C" w:rsidRPr="00F27BE8">
        <w:rPr>
          <w:lang w:val="ru-RU"/>
        </w:rPr>
        <w:lastRenderedPageBreak/>
        <w:t>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lastRenderedPageBreak/>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proofErr w:type="gramStart"/>
      <w:r w:rsidR="00D628C8">
        <w:rPr>
          <w:rFonts w:eastAsia="TimesNewRomanPS-BoldMT"/>
          <w:b/>
          <w:bCs/>
        </w:rPr>
        <w:t>132</w:t>
      </w:r>
      <w:r w:rsidRPr="005B6782">
        <w:rPr>
          <w:rFonts w:eastAsia="TimesNewRomanPS-BoldMT"/>
          <w:b/>
          <w:bCs/>
          <w:lang w:val="ru-RU"/>
        </w:rPr>
        <w:t>/20</w:t>
      </w:r>
      <w:r w:rsidR="00BB33D1">
        <w:rPr>
          <w:rFonts w:eastAsia="TimesNewRomanPS-BoldMT"/>
          <w:b/>
          <w:bCs/>
        </w:rPr>
        <w:t>20</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proofErr w:type="gramEnd"/>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D628C8">
        <w:rPr>
          <w:b/>
          <w:color w:val="auto"/>
        </w:rPr>
        <w:t>07</w:t>
      </w:r>
      <w:r w:rsidR="00FF482A" w:rsidRPr="005B6782">
        <w:rPr>
          <w:b/>
          <w:color w:val="auto"/>
          <w:lang w:val="ru-RU"/>
        </w:rPr>
        <w:t>.</w:t>
      </w:r>
      <w:r w:rsidR="00D628C8">
        <w:rPr>
          <w:b/>
          <w:color w:val="auto"/>
          <w:lang w:val="ru-RU"/>
        </w:rPr>
        <w:t>08.</w:t>
      </w:r>
      <w:r w:rsidR="00FF482A" w:rsidRPr="005B6782">
        <w:rPr>
          <w:b/>
          <w:color w:val="auto"/>
          <w:lang w:val="ru-RU"/>
        </w:rPr>
        <w:t>20</w:t>
      </w:r>
      <w:r w:rsidR="00BB33D1">
        <w:rPr>
          <w:b/>
          <w:color w:val="auto"/>
        </w:rPr>
        <w:t>20</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rPr>
        <w:t>1</w:t>
      </w:r>
      <w:r w:rsidR="00BB33D1">
        <w:rPr>
          <w:rFonts w:eastAsia="Calibri"/>
          <w:b/>
          <w:color w:val="auto"/>
        </w:rPr>
        <w:t>2</w:t>
      </w:r>
      <w:r w:rsidR="00A60377" w:rsidRPr="005B6782">
        <w:rPr>
          <w:rFonts w:eastAsia="Calibri"/>
          <w:b/>
          <w:color w:val="auto"/>
          <w:lang w:val="ru-RU"/>
        </w:rPr>
        <w:t>,</w:t>
      </w:r>
      <w:r w:rsidR="00BB33D1">
        <w:rPr>
          <w:rFonts w:eastAsia="Calibri"/>
          <w:b/>
          <w:color w:val="auto"/>
        </w:rPr>
        <w:t>0</w:t>
      </w:r>
      <w:r w:rsidR="004036E9">
        <w:rPr>
          <w:rFonts w:eastAsia="Calibri"/>
          <w:b/>
          <w:color w:val="auto"/>
        </w:rPr>
        <w:t>0</w:t>
      </w:r>
      <w:r w:rsidR="00C703BC" w:rsidRPr="005B6782">
        <w:rPr>
          <w:rFonts w:eastAsia="Calibri"/>
          <w:b/>
          <w:color w:val="auto"/>
        </w:rPr>
        <w:t xml:space="preserve">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lastRenderedPageBreak/>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195E17">
        <w:rPr>
          <w:iCs/>
          <w:lang w:val="ru-RU"/>
        </w:rPr>
        <w:t>9</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195E17" w:rsidRPr="00045529" w:rsidRDefault="00195E17" w:rsidP="00195E17">
      <w:pPr>
        <w:suppressAutoHyphens w:val="0"/>
        <w:spacing w:line="276" w:lineRule="auto"/>
        <w:rPr>
          <w:rFonts w:eastAsia="Times New Roman"/>
          <w:color w:val="auto"/>
          <w:kern w:val="0"/>
          <w:lang w:eastAsia="en-US"/>
        </w:rPr>
      </w:pPr>
      <w:proofErr w:type="gramStart"/>
      <w:r w:rsidRPr="00690FA1">
        <w:rPr>
          <w:rFonts w:eastAsia="Times New Roman"/>
          <w:color w:val="auto"/>
          <w:kern w:val="0"/>
          <w:lang w:eastAsia="en-US"/>
        </w:rPr>
        <w:t xml:space="preserve">Партија број </w:t>
      </w:r>
      <w:r>
        <w:rPr>
          <w:rFonts w:eastAsia="Times New Roman"/>
          <w:color w:val="auto"/>
          <w:kern w:val="0"/>
          <w:lang w:eastAsia="en-US"/>
        </w:rPr>
        <w:t>1.</w:t>
      </w:r>
      <w:proofErr w:type="gramEnd"/>
      <w:r>
        <w:rPr>
          <w:rFonts w:eastAsia="Times New Roman"/>
          <w:color w:val="auto"/>
          <w:kern w:val="0"/>
          <w:lang w:eastAsia="en-US"/>
        </w:rPr>
        <w:t xml:space="preserve"> </w:t>
      </w:r>
      <w:r w:rsidRPr="00690FA1">
        <w:rPr>
          <w:rFonts w:eastAsia="Times New Roman"/>
          <w:color w:val="auto"/>
          <w:kern w:val="0"/>
          <w:lang w:eastAsia="en-US"/>
        </w:rPr>
        <w:t xml:space="preserve"> </w:t>
      </w:r>
      <w:r>
        <w:rPr>
          <w:rFonts w:eastAsia="Times New Roman"/>
          <w:color w:val="auto"/>
          <w:kern w:val="0"/>
          <w:lang w:eastAsia="en-US"/>
        </w:rPr>
        <w:t>Е</w:t>
      </w:r>
      <w:r w:rsidRPr="00775B7A">
        <w:rPr>
          <w:rFonts w:eastAsia="Times New Roman"/>
          <w:color w:val="auto"/>
          <w:kern w:val="0"/>
          <w:lang w:eastAsia="en-US"/>
        </w:rPr>
        <w:t>терична уља</w:t>
      </w:r>
    </w:p>
    <w:p w:rsidR="00195E17" w:rsidRPr="00D40B1B" w:rsidRDefault="00195E17" w:rsidP="00195E17">
      <w:pPr>
        <w:suppressAutoHyphens w:val="0"/>
        <w:spacing w:line="276" w:lineRule="auto"/>
        <w:rPr>
          <w:rFonts w:eastAsia="Times New Roman"/>
          <w:color w:val="auto"/>
          <w:kern w:val="0"/>
          <w:szCs w:val="2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2.</w:t>
      </w:r>
      <w:proofErr w:type="gramEnd"/>
      <w:r>
        <w:rPr>
          <w:rFonts w:eastAsia="Times New Roman"/>
          <w:color w:val="auto"/>
          <w:kern w:val="0"/>
          <w:lang w:eastAsia="en-US"/>
        </w:rPr>
        <w:t xml:space="preserve">  </w:t>
      </w:r>
      <w:r w:rsidRPr="00775B7A">
        <w:rPr>
          <w:rFonts w:eastAsia="Times New Roman"/>
          <w:color w:val="auto"/>
          <w:kern w:val="0"/>
          <w:lang w:eastAsia="en-US"/>
        </w:rPr>
        <w:t xml:space="preserve">Потрошни материјал потребан за припрему PCR реакције </w:t>
      </w:r>
      <w:r w:rsidRPr="00D40B1B">
        <w:rPr>
          <w:rFonts w:eastAsia="Times New Roman"/>
          <w:color w:val="auto"/>
          <w:kern w:val="0"/>
          <w:lang w:eastAsia="en-US"/>
        </w:rPr>
        <w:t xml:space="preserve"> </w:t>
      </w:r>
    </w:p>
    <w:p w:rsidR="00195E17" w:rsidRPr="00775B7A" w:rsidRDefault="00195E17" w:rsidP="00195E17">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3.</w:t>
      </w:r>
      <w:proofErr w:type="gramEnd"/>
      <w:r>
        <w:rPr>
          <w:rFonts w:eastAsia="Times New Roman"/>
          <w:color w:val="auto"/>
          <w:kern w:val="0"/>
          <w:lang w:eastAsia="en-US"/>
        </w:rPr>
        <w:t xml:space="preserve"> </w:t>
      </w:r>
      <w:r w:rsidRPr="00775B7A">
        <w:rPr>
          <w:rFonts w:eastAsia="Times New Roman"/>
          <w:color w:val="auto"/>
          <w:kern w:val="0"/>
          <w:lang w:eastAsia="en-US"/>
        </w:rPr>
        <w:t>Наставци за пипете</w:t>
      </w:r>
    </w:p>
    <w:p w:rsidR="00195E17" w:rsidRPr="00775B7A" w:rsidRDefault="00195E17" w:rsidP="00195E17">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4.</w:t>
      </w:r>
      <w:proofErr w:type="gramEnd"/>
      <w:r>
        <w:rPr>
          <w:rFonts w:eastAsia="Times New Roman"/>
          <w:color w:val="auto"/>
          <w:kern w:val="0"/>
          <w:lang w:eastAsia="en-US"/>
        </w:rPr>
        <w:t xml:space="preserve"> </w:t>
      </w:r>
      <w:r w:rsidRPr="00775B7A">
        <w:rPr>
          <w:rFonts w:eastAsia="Times New Roman"/>
          <w:color w:val="auto"/>
          <w:kern w:val="0"/>
          <w:lang w:eastAsia="en-US"/>
        </w:rPr>
        <w:t>Папир за термички штампач</w:t>
      </w:r>
    </w:p>
    <w:p w:rsidR="00195E17" w:rsidRPr="00775B7A" w:rsidRDefault="00195E17" w:rsidP="00195E17">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5.</w:t>
      </w:r>
      <w:proofErr w:type="gramEnd"/>
      <w:r>
        <w:rPr>
          <w:rFonts w:eastAsia="Times New Roman"/>
          <w:color w:val="auto"/>
          <w:kern w:val="0"/>
          <w:lang w:eastAsia="en-US"/>
        </w:rPr>
        <w:t xml:space="preserve"> </w:t>
      </w:r>
      <w:r w:rsidRPr="00775B7A">
        <w:rPr>
          <w:rFonts w:eastAsia="Times New Roman"/>
          <w:color w:val="auto"/>
          <w:kern w:val="0"/>
          <w:lang w:eastAsia="en-US"/>
        </w:rPr>
        <w:t>Хемикалије које се користе за изолацију ДНК и одвијанје PCR реакције</w:t>
      </w:r>
    </w:p>
    <w:p w:rsidR="00195E17" w:rsidRPr="00775B7A" w:rsidRDefault="00195E17" w:rsidP="00195E17">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6.</w:t>
      </w:r>
      <w:proofErr w:type="gramEnd"/>
      <w:r>
        <w:rPr>
          <w:rFonts w:eastAsia="Times New Roman"/>
          <w:color w:val="auto"/>
          <w:kern w:val="0"/>
          <w:lang w:eastAsia="en-US"/>
        </w:rPr>
        <w:t xml:space="preserve"> </w:t>
      </w:r>
      <w:r w:rsidRPr="00775B7A">
        <w:rPr>
          <w:rFonts w:eastAsia="Times New Roman"/>
          <w:color w:val="auto"/>
          <w:kern w:val="0"/>
          <w:lang w:eastAsia="en-US"/>
        </w:rPr>
        <w:t xml:space="preserve">Боја за ДНК  </w:t>
      </w:r>
    </w:p>
    <w:p w:rsidR="00195E17" w:rsidRPr="00775B7A" w:rsidRDefault="00195E17" w:rsidP="00195E17">
      <w:pPr>
        <w:suppressAutoHyphens w:val="0"/>
        <w:spacing w:line="276" w:lineRule="auto"/>
        <w:rPr>
          <w:rFonts w:eastAsia="Times New Roman"/>
          <w:color w:val="auto"/>
          <w:kern w:val="0"/>
          <w:lang w:eastAsia="en-US"/>
        </w:rPr>
      </w:pPr>
      <w:r w:rsidRPr="00D40B1B">
        <w:rPr>
          <w:rFonts w:eastAsia="Times New Roman"/>
          <w:color w:val="auto"/>
          <w:kern w:val="0"/>
          <w:lang w:eastAsia="en-US"/>
        </w:rPr>
        <w:t xml:space="preserve">Партија број </w:t>
      </w:r>
      <w:proofErr w:type="gramStart"/>
      <w:r>
        <w:rPr>
          <w:rFonts w:eastAsia="Times New Roman"/>
          <w:color w:val="auto"/>
          <w:kern w:val="0"/>
          <w:lang w:eastAsia="en-US"/>
        </w:rPr>
        <w:t>7</w:t>
      </w:r>
      <w:r w:rsidRPr="00775B7A">
        <w:rPr>
          <w:rFonts w:eastAsia="Times New Roman"/>
          <w:color w:val="auto"/>
          <w:kern w:val="0"/>
          <w:lang w:eastAsia="en-US"/>
        </w:rPr>
        <w:t xml:space="preserve"> </w:t>
      </w:r>
      <w:r>
        <w:rPr>
          <w:rFonts w:eastAsia="Times New Roman"/>
          <w:color w:val="auto"/>
          <w:kern w:val="0"/>
          <w:lang w:eastAsia="en-US"/>
        </w:rPr>
        <w:t>.</w:t>
      </w:r>
      <w:proofErr w:type="gramEnd"/>
      <w:r>
        <w:rPr>
          <w:rFonts w:eastAsia="Times New Roman"/>
          <w:color w:val="auto"/>
          <w:kern w:val="0"/>
          <w:lang w:eastAsia="en-US"/>
        </w:rPr>
        <w:t xml:space="preserve"> </w:t>
      </w:r>
      <w:r w:rsidRPr="00775B7A">
        <w:rPr>
          <w:rFonts w:eastAsia="Times New Roman"/>
          <w:color w:val="auto"/>
          <w:kern w:val="0"/>
          <w:lang w:eastAsia="en-US"/>
        </w:rPr>
        <w:t>Хемикалије које се користе за агарозну гел електрофорезу</w:t>
      </w:r>
    </w:p>
    <w:p w:rsidR="00195E17" w:rsidRDefault="00195E17" w:rsidP="00195E17">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8.</w:t>
      </w:r>
      <w:proofErr w:type="gramEnd"/>
      <w:r>
        <w:rPr>
          <w:rFonts w:eastAsia="Times New Roman"/>
          <w:color w:val="auto"/>
          <w:kern w:val="0"/>
          <w:lang w:eastAsia="en-US"/>
        </w:rPr>
        <w:t xml:space="preserve"> </w:t>
      </w:r>
      <w:r w:rsidRPr="00775B7A">
        <w:rPr>
          <w:rFonts w:eastAsia="Times New Roman"/>
          <w:color w:val="auto"/>
          <w:kern w:val="0"/>
          <w:lang w:eastAsia="en-US"/>
        </w:rPr>
        <w:t>Етанол 96%</w:t>
      </w:r>
    </w:p>
    <w:p w:rsidR="00195E17" w:rsidRDefault="00195E17" w:rsidP="00195E17">
      <w:pPr>
        <w:suppressAutoHyphens w:val="0"/>
        <w:spacing w:line="276" w:lineRule="auto"/>
        <w:rPr>
          <w:rFonts w:eastAsia="Times New Roman"/>
          <w:color w:val="auto"/>
          <w:kern w:val="0"/>
          <w:lang w:eastAsia="en-US"/>
        </w:rPr>
      </w:pPr>
      <w:proofErr w:type="gramStart"/>
      <w:r w:rsidRPr="00D40B1B">
        <w:rPr>
          <w:rFonts w:eastAsia="Times New Roman"/>
          <w:color w:val="auto"/>
          <w:kern w:val="0"/>
          <w:lang w:eastAsia="en-US"/>
        </w:rPr>
        <w:t xml:space="preserve">Партија број </w:t>
      </w:r>
      <w:r>
        <w:rPr>
          <w:rFonts w:eastAsia="Times New Roman"/>
          <w:color w:val="auto"/>
          <w:kern w:val="0"/>
          <w:lang w:eastAsia="en-US"/>
        </w:rPr>
        <w:t>9.</w:t>
      </w:r>
      <w:proofErr w:type="gramEnd"/>
      <w:r>
        <w:rPr>
          <w:rFonts w:eastAsia="Times New Roman"/>
          <w:color w:val="auto"/>
          <w:kern w:val="0"/>
          <w:lang w:eastAsia="en-US"/>
        </w:rPr>
        <w:t xml:space="preserve"> </w:t>
      </w:r>
      <w:r w:rsidRPr="00775B7A">
        <w:rPr>
          <w:rFonts w:eastAsia="Times New Roman"/>
          <w:color w:val="auto"/>
          <w:kern w:val="0"/>
          <w:lang w:eastAsia="en-US"/>
        </w:rPr>
        <w:t>Kit za ELISA test za detekciju aflatoksina B1</w:t>
      </w:r>
    </w:p>
    <w:p w:rsidR="00195E17" w:rsidRPr="00195E17" w:rsidRDefault="00195E17" w:rsidP="00195E17">
      <w:pPr>
        <w:suppressAutoHyphens w:val="0"/>
        <w:spacing w:line="276" w:lineRule="auto"/>
        <w:rPr>
          <w:rFonts w:eastAsia="Times New Roman"/>
          <w:color w:val="auto"/>
          <w:kern w:val="0"/>
          <w:szCs w:val="20"/>
          <w:lang w:eastAsia="en-U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rPr>
        <w:t>132</w:t>
      </w:r>
      <w:r w:rsidR="00DA457F">
        <w:rPr>
          <w:rFonts w:eastAsia="TimesNewRomanPS-BoldMT"/>
          <w:b/>
          <w:bCs/>
          <w:color w:val="auto"/>
          <w:lang w:val="ru-RU"/>
        </w:rPr>
        <w:t>/</w:t>
      </w:r>
      <w:r w:rsidRPr="00F27BE8">
        <w:rPr>
          <w:rFonts w:eastAsia="TimesNewRomanPS-BoldMT"/>
          <w:b/>
          <w:bCs/>
          <w:color w:val="auto"/>
          <w:lang w:val="ru-RU"/>
        </w:rPr>
        <w:t>20</w:t>
      </w:r>
      <w:r w:rsidR="00BB33D1">
        <w:rPr>
          <w:rFonts w:eastAsia="TimesNewRomanPS-BoldMT"/>
          <w:b/>
          <w:bCs/>
          <w:color w:val="auto"/>
        </w:rPr>
        <w:t>20</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rPr>
        <w:t>132</w:t>
      </w:r>
      <w:r w:rsidR="00D628C8">
        <w:rPr>
          <w:rFonts w:eastAsia="TimesNewRomanPS-BoldMT"/>
          <w:b/>
          <w:bCs/>
          <w:color w:val="auto"/>
          <w:lang w:val="ru-RU"/>
        </w:rPr>
        <w:t>/</w:t>
      </w:r>
      <w:r w:rsidR="00D628C8" w:rsidRPr="00F27BE8">
        <w:rPr>
          <w:rFonts w:eastAsia="TimesNewRomanPS-BoldMT"/>
          <w:b/>
          <w:bCs/>
          <w:color w:val="auto"/>
          <w:lang w:val="ru-RU"/>
        </w:rPr>
        <w:t>20</w:t>
      </w:r>
      <w:r w:rsidR="00D628C8">
        <w:rPr>
          <w:rFonts w:eastAsia="TimesNewRomanPS-BoldMT"/>
          <w:b/>
          <w:bCs/>
          <w:color w:val="auto"/>
        </w:rPr>
        <w:t>20</w:t>
      </w:r>
      <w:r w:rsidR="00D628C8"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rPr>
        <w:t>132</w:t>
      </w:r>
      <w:r w:rsidR="00D628C8">
        <w:rPr>
          <w:rFonts w:eastAsia="TimesNewRomanPS-BoldMT"/>
          <w:b/>
          <w:bCs/>
          <w:color w:val="auto"/>
          <w:lang w:val="ru-RU"/>
        </w:rPr>
        <w:t>/</w:t>
      </w:r>
      <w:proofErr w:type="gramStart"/>
      <w:r w:rsidR="00D628C8" w:rsidRPr="00F27BE8">
        <w:rPr>
          <w:rFonts w:eastAsia="TimesNewRomanPS-BoldMT"/>
          <w:b/>
          <w:bCs/>
          <w:color w:val="auto"/>
          <w:lang w:val="ru-RU"/>
        </w:rPr>
        <w:t>20</w:t>
      </w:r>
      <w:r w:rsidR="00D628C8">
        <w:rPr>
          <w:rFonts w:eastAsia="TimesNewRomanPS-BoldMT"/>
          <w:b/>
          <w:bCs/>
          <w:color w:val="auto"/>
        </w:rPr>
        <w:t>20</w:t>
      </w:r>
      <w:r w:rsidR="00D628C8" w:rsidRPr="00F27BE8">
        <w:rPr>
          <w:rFonts w:eastAsia="TimesNewRomanPS-BoldMT"/>
          <w:b/>
          <w:bCs/>
          <w:color w:val="auto"/>
          <w:lang w:val="ru-RU"/>
        </w:rPr>
        <w:t xml:space="preserve"> </w:t>
      </w:r>
      <w:r w:rsidR="00ED742C" w:rsidRPr="00F27BE8">
        <w:rPr>
          <w:rFonts w:eastAsia="TimesNewRomanPS-BoldMT"/>
          <w:b/>
          <w:bCs/>
          <w:color w:val="auto"/>
          <w:lang w:val="ru-RU"/>
        </w:rPr>
        <w:t xml:space="preserve"> </w:t>
      </w:r>
      <w:r w:rsidRPr="00F27BE8">
        <w:rPr>
          <w:rFonts w:eastAsia="TimesNewRomanPSMT"/>
          <w:b/>
          <w:bCs/>
          <w:color w:val="auto"/>
          <w:lang w:val="ru-RU"/>
        </w:rPr>
        <w:t>-</w:t>
      </w:r>
      <w:proofErr w:type="gramEnd"/>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D628C8">
        <w:rPr>
          <w:rFonts w:eastAsia="TimesNewRomanPS-BoldMT"/>
          <w:b/>
          <w:bCs/>
          <w:color w:val="auto"/>
        </w:rPr>
        <w:t>132</w:t>
      </w:r>
      <w:r w:rsidR="00D628C8">
        <w:rPr>
          <w:rFonts w:eastAsia="TimesNewRomanPS-BoldMT"/>
          <w:b/>
          <w:bCs/>
          <w:color w:val="auto"/>
          <w:lang w:val="ru-RU"/>
        </w:rPr>
        <w:t>/</w:t>
      </w:r>
      <w:proofErr w:type="gramStart"/>
      <w:r w:rsidR="00D628C8" w:rsidRPr="00F27BE8">
        <w:rPr>
          <w:rFonts w:eastAsia="TimesNewRomanPS-BoldMT"/>
          <w:b/>
          <w:bCs/>
          <w:color w:val="auto"/>
          <w:lang w:val="ru-RU"/>
        </w:rPr>
        <w:t>20</w:t>
      </w:r>
      <w:r w:rsidR="00D628C8">
        <w:rPr>
          <w:rFonts w:eastAsia="TimesNewRomanPS-BoldMT"/>
          <w:b/>
          <w:bCs/>
          <w:color w:val="auto"/>
        </w:rPr>
        <w:t>20</w:t>
      </w:r>
      <w:r w:rsidR="00D628C8" w:rsidRPr="00F27BE8">
        <w:rPr>
          <w:rFonts w:eastAsia="TimesNewRomanPS-BoldMT"/>
          <w:b/>
          <w:bCs/>
          <w:color w:val="auto"/>
          <w:lang w:val="ru-RU"/>
        </w:rPr>
        <w:t xml:space="preserve"> </w:t>
      </w:r>
      <w:r w:rsidR="00ED742C" w:rsidRPr="00F27BE8">
        <w:rPr>
          <w:rFonts w:eastAsia="TimesNewRomanPS-BoldMT"/>
          <w:b/>
          <w:bCs/>
          <w:color w:val="auto"/>
          <w:lang w:val="ru-RU"/>
        </w:rPr>
        <w:t xml:space="preserve"> </w:t>
      </w:r>
      <w:r w:rsidRPr="00F27BE8">
        <w:rPr>
          <w:rFonts w:eastAsia="TimesNewRomanPSMT"/>
          <w:b/>
          <w:bCs/>
          <w:color w:val="auto"/>
          <w:lang w:val="ru-RU"/>
        </w:rPr>
        <w:t>-</w:t>
      </w:r>
      <w:proofErr w:type="gramEnd"/>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lastRenderedPageBreak/>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lastRenderedPageBreak/>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w:t>
      </w:r>
      <w:r w:rsidR="006F2D58" w:rsidRPr="00F27BE8">
        <w:rPr>
          <w:b/>
          <w:i/>
          <w:iCs/>
          <w:color w:val="auto"/>
          <w:lang w:val="ru-RU"/>
        </w:rPr>
        <w:lastRenderedPageBreak/>
        <w:t xml:space="preserve">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w:t>
      </w:r>
      <w:r w:rsidRPr="00C20C7C">
        <w:rPr>
          <w:sz w:val="22"/>
          <w:szCs w:val="22"/>
          <w:lang w:val="sr-Cyrl-CS"/>
        </w:rPr>
        <w:lastRenderedPageBreak/>
        <w:t xml:space="preserve">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2"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D628C8">
        <w:rPr>
          <w:rFonts w:eastAsia="TimesNewRomanPS-BoldMT"/>
          <w:b/>
          <w:bCs/>
          <w:color w:val="auto"/>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rPr>
        <w:t>20</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w:t>
      </w:r>
      <w:r w:rsidR="00723FF8" w:rsidRPr="00C20C7C">
        <w:rPr>
          <w:rFonts w:eastAsia="TimesNewRomanPSMT"/>
          <w:b/>
          <w:bCs/>
          <w:i/>
          <w:iCs/>
          <w:lang w:val="sr-Cyrl-CS"/>
        </w:rPr>
        <w:lastRenderedPageBreak/>
        <w:t>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3"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w:t>
      </w:r>
      <w:r w:rsidRPr="00F27BE8">
        <w:rPr>
          <w:lang w:val="ru-RU"/>
        </w:rPr>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D628C8">
        <w:rPr>
          <w:rFonts w:eastAsia="TimesNewRomanPS-BoldMT"/>
          <w:b/>
          <w:bCs/>
          <w:color w:val="auto"/>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rPr>
        <w:t>20</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w:t>
      </w:r>
      <w:r w:rsidRPr="00F27BE8">
        <w:rPr>
          <w:lang w:val="ru-RU"/>
        </w:rPr>
        <w:lastRenderedPageBreak/>
        <w:t>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606" w:rsidRDefault="00AF5606"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Default="00195E17" w:rsidP="00F9766E">
      <w:pPr>
        <w:jc w:val="both"/>
      </w:pPr>
    </w:p>
    <w:p w:rsidR="00195E17" w:rsidRPr="00195E17" w:rsidRDefault="00195E17" w:rsidP="00F9766E">
      <w:pPr>
        <w:jc w:val="both"/>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D628C8">
        <w:rPr>
          <w:rFonts w:eastAsia="TimesNewRomanPS-BoldMT"/>
          <w:b/>
          <w:bCs/>
          <w:color w:val="auto"/>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rPr>
        <w:t>20</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D628C8">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lastRenderedPageBreak/>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Default="00FB6C34">
      <w:pPr>
        <w:jc w:val="both"/>
        <w:rPr>
          <w:rFonts w:eastAsia="TimesNewRomanPSMT"/>
          <w:b/>
          <w:bCs/>
          <w:i/>
        </w:rPr>
      </w:pPr>
    </w:p>
    <w:p w:rsidR="00565BDF" w:rsidRPr="00565BDF" w:rsidRDefault="00565BDF">
      <w:pPr>
        <w:jc w:val="both"/>
        <w:rPr>
          <w:rFonts w:eastAsia="TimesNewRomanPSMT"/>
          <w:b/>
          <w:bCs/>
          <w:i/>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tblPr>
      <w:tblGrid>
        <w:gridCol w:w="465"/>
        <w:gridCol w:w="4219"/>
        <w:gridCol w:w="4598"/>
      </w:tblGrid>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D628C8">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775B7A" w:rsidRPr="00775B7A" w:rsidRDefault="004F732B" w:rsidP="00775B7A">
      <w:pPr>
        <w:suppressAutoHyphens w:val="0"/>
        <w:spacing w:line="276" w:lineRule="auto"/>
        <w:rPr>
          <w:rFonts w:eastAsia="Times New Roman"/>
          <w:b/>
          <w:color w:val="auto"/>
          <w:kern w:val="0"/>
          <w:lang w:eastAsia="en-US"/>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r w:rsidR="00775B7A">
        <w:rPr>
          <w:rFonts w:eastAsia="Times New Roman"/>
          <w:b/>
          <w:color w:val="auto"/>
          <w:kern w:val="0"/>
          <w:lang w:eastAsia="en-US"/>
        </w:rPr>
        <w:t>.</w:t>
      </w:r>
      <w:r w:rsidR="00775B7A" w:rsidRPr="00F61098">
        <w:rPr>
          <w:rFonts w:eastAsia="Times New Roman"/>
          <w:b/>
          <w:color w:val="auto"/>
          <w:kern w:val="0"/>
          <w:lang w:eastAsia="en-US"/>
        </w:rPr>
        <w:t xml:space="preserve"> </w:t>
      </w:r>
      <w:r w:rsidR="00775B7A" w:rsidRPr="00775B7A">
        <w:rPr>
          <w:rFonts w:eastAsia="Times New Roman"/>
          <w:b/>
          <w:color w:val="auto"/>
          <w:kern w:val="0"/>
          <w:lang w:eastAsia="en-US"/>
        </w:rPr>
        <w:t>Етерична уља</w:t>
      </w:r>
    </w:p>
    <w:p w:rsidR="004F732B" w:rsidRPr="00F27BE8" w:rsidRDefault="004F732B" w:rsidP="004F732B">
      <w:pPr>
        <w:spacing w:line="276" w:lineRule="auto"/>
        <w:rPr>
          <w:b/>
          <w:lang w:val="ru-RU"/>
        </w:rPr>
      </w:pPr>
    </w:p>
    <w:tbl>
      <w:tblPr>
        <w:tblW w:w="12192" w:type="dxa"/>
        <w:tblInd w:w="-459" w:type="dxa"/>
        <w:tblLayout w:type="fixed"/>
        <w:tblLook w:val="04A0"/>
      </w:tblPr>
      <w:tblGrid>
        <w:gridCol w:w="1701"/>
        <w:gridCol w:w="2835"/>
        <w:gridCol w:w="2268"/>
        <w:gridCol w:w="851"/>
        <w:gridCol w:w="1417"/>
        <w:gridCol w:w="1560"/>
        <w:gridCol w:w="1560"/>
      </w:tblGrid>
      <w:tr w:rsidR="004F732B" w:rsidRPr="004F732B" w:rsidTr="00D628C8">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rPr>
            </w:pPr>
            <w:r>
              <w:rPr>
                <w:b/>
                <w:bCs/>
              </w:rPr>
              <w:t xml:space="preserve">Оквирна </w:t>
            </w:r>
            <w:r w:rsidR="004F732B" w:rsidRPr="004F732B">
              <w:rPr>
                <w:b/>
                <w:bCs/>
              </w:rPr>
              <w:t>Количина</w:t>
            </w:r>
            <w:r>
              <w:rPr>
                <w:b/>
                <w:bC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Etarsko ulje vrijeska, </w:t>
            </w:r>
          </w:p>
          <w:p w:rsidR="00D628C8" w:rsidRPr="004E3499" w:rsidRDefault="00D628C8" w:rsidP="00D628C8">
            <w:pPr>
              <w:rPr>
                <w:color w:val="auto"/>
              </w:rPr>
            </w:pPr>
            <w:r>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Etarsko ulje vrijeska</w:t>
            </w:r>
            <w:r w:rsidRPr="00501933">
              <w:rPr>
                <w:i/>
                <w:shd w:val="clear" w:color="auto" w:fill="FFFFFF"/>
              </w:rPr>
              <w:t xml:space="preserve"> </w:t>
            </w:r>
            <w:r w:rsidRPr="00A10191">
              <w:rPr>
                <w:shd w:val="clear" w:color="auto" w:fill="FFFFFF"/>
              </w:rPr>
              <w:t>(</w:t>
            </w:r>
            <w:r w:rsidRPr="00501933">
              <w:rPr>
                <w:i/>
                <w:shd w:val="clear" w:color="auto" w:fill="FFFFFF"/>
              </w:rPr>
              <w:t>Satureja montan</w:t>
            </w:r>
            <w:r>
              <w:rPr>
                <w:i/>
                <w:shd w:val="clear" w:color="auto" w:fill="FFFFFF"/>
              </w:rPr>
              <w:t>a L.</w:t>
            </w:r>
            <w:r w:rsidRPr="00A10191">
              <w:rPr>
                <w:shd w:val="clear" w:color="auto" w:fill="FFFFFF"/>
              </w:rPr>
              <w:t>)</w:t>
            </w:r>
            <w:r>
              <w:rPr>
                <w:shd w:val="clear" w:color="auto" w:fill="FFFFFF"/>
              </w:rPr>
              <w:t xml:space="preserve"> dobijeno od biljaka gajenih na teritoriji Republike Srbije, područje Bele Palanke ili ekvivalent, bočica od 10 ml</w:t>
            </w:r>
          </w:p>
          <w:p w:rsidR="00D628C8" w:rsidRPr="00DF29CD" w:rsidRDefault="00D628C8" w:rsidP="00D628C8">
            <w:pPr>
              <w:rPr>
                <w:strike/>
              </w:rPr>
            </w:pPr>
          </w:p>
        </w:tc>
        <w:tc>
          <w:tcPr>
            <w:tcW w:w="2268" w:type="dxa"/>
            <w:tcBorders>
              <w:top w:val="single" w:sz="4" w:space="0" w:color="000000"/>
              <w:left w:val="nil"/>
              <w:bottom w:val="single" w:sz="4" w:space="0" w:color="000000"/>
              <w:right w:val="single" w:sz="4" w:space="0" w:color="auto"/>
            </w:tcBorders>
          </w:tcPr>
          <w:p w:rsidR="00D628C8" w:rsidRPr="004F656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4F6561"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Etarsko ulje matičnjaka, </w:t>
            </w:r>
          </w:p>
          <w:p w:rsidR="00D628C8" w:rsidRDefault="00D628C8" w:rsidP="00D628C8">
            <w:pPr>
              <w:tabs>
                <w:tab w:val="left" w:pos="1640"/>
              </w:tabs>
              <w:rPr>
                <w:color w:val="auto"/>
              </w:rPr>
            </w:pPr>
            <w:r>
              <w:rPr>
                <w:color w:val="auto"/>
              </w:rPr>
              <w:t>a 10 ml</w:t>
            </w:r>
            <w:r>
              <w:rPr>
                <w:color w:val="auto"/>
              </w:rPr>
              <w:tab/>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Etarsko ulje matičnjaka</w:t>
            </w:r>
            <w:r>
              <w:rPr>
                <w:shd w:val="clear" w:color="auto" w:fill="FFFFFF"/>
              </w:rPr>
              <w:t xml:space="preserve"> (</w:t>
            </w:r>
            <w:r w:rsidRPr="00501933">
              <w:rPr>
                <w:i/>
                <w:shd w:val="clear" w:color="auto" w:fill="FFFFFF"/>
              </w:rPr>
              <w:t>Melissa officinalis</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 xml:space="preserve">Etarsko ulje origana, </w:t>
            </w:r>
          </w:p>
          <w:p w:rsidR="00D628C8" w:rsidRDefault="00D628C8" w:rsidP="00D628C8">
            <w:pPr>
              <w:rPr>
                <w:color w:val="auto"/>
              </w:rPr>
            </w:pPr>
            <w:r>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Etarsko ulje origana (</w:t>
            </w:r>
            <w:r w:rsidRPr="00501933">
              <w:rPr>
                <w:i/>
                <w:shd w:val="clear" w:color="auto" w:fill="FFFFFF"/>
              </w:rPr>
              <w:t>Origanum vulgare</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Etarsko ulje timijana (</w:t>
            </w:r>
            <w:r w:rsidRPr="00501933">
              <w:rPr>
                <w:i/>
                <w:shd w:val="clear" w:color="auto" w:fill="FFFFFF"/>
              </w:rPr>
              <w:t>Thymus vulgaris</w:t>
            </w:r>
            <w:r>
              <w:rPr>
                <w:i/>
                <w:shd w:val="clear" w:color="auto" w:fill="FFFFFF"/>
              </w:rPr>
              <w:t xml:space="preserve"> L.</w:t>
            </w:r>
            <w:r>
              <w:rPr>
                <w:shd w:val="clear" w:color="auto" w:fill="FFFFFF"/>
              </w:rPr>
              <w:t>)</w:t>
            </w:r>
            <w:r>
              <w:rPr>
                <w:color w:val="auto"/>
              </w:rPr>
              <w:t xml:space="preserve">, </w:t>
            </w:r>
          </w:p>
          <w:p w:rsidR="00D628C8" w:rsidRDefault="00D628C8" w:rsidP="00D628C8">
            <w:pPr>
              <w:rPr>
                <w:color w:val="auto"/>
              </w:rPr>
            </w:pPr>
            <w:r>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Etarsko ulje timijana</w:t>
            </w:r>
            <w:r w:rsidRPr="00501933">
              <w:rPr>
                <w:i/>
                <w:shd w:val="clear" w:color="auto" w:fill="FFFFFF"/>
              </w:rPr>
              <w:t xml:space="preserve"> </w:t>
            </w:r>
            <w:r>
              <w:rPr>
                <w:shd w:val="clear" w:color="auto" w:fill="FFFFFF"/>
              </w:rPr>
              <w:t>(</w:t>
            </w:r>
            <w:r w:rsidRPr="00501933">
              <w:rPr>
                <w:i/>
                <w:shd w:val="clear" w:color="auto" w:fill="FFFFFF"/>
              </w:rPr>
              <w:t>Thymus vulgaris</w:t>
            </w:r>
            <w:r>
              <w:rPr>
                <w:i/>
                <w:shd w:val="clear" w:color="auto" w:fill="FFFFFF"/>
              </w:rPr>
              <w:t xml:space="preserve"> L.</w:t>
            </w:r>
            <w:r>
              <w:rPr>
                <w:shd w:val="clear" w:color="auto" w:fill="FFFFFF"/>
              </w:rPr>
              <w:t>)</w:t>
            </w:r>
            <w:r w:rsidRPr="00501933">
              <w:rPr>
                <w:i/>
                <w:shd w:val="clear" w:color="auto" w:fill="FFFFFF"/>
              </w:rPr>
              <w:t xml:space="preserve"> </w:t>
            </w:r>
            <w:r>
              <w:rPr>
                <w:shd w:val="clear" w:color="auto" w:fill="FFFFFF"/>
              </w:rPr>
              <w:t>dobijeno od biljaka gajenih na teritoriji Republike Srbije, područje Bele Palanke ili ekvivalent, bočica od 10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Etarsko ulje </w:t>
            </w:r>
            <w:proofErr w:type="gramStart"/>
            <w:r>
              <w:rPr>
                <w:color w:val="auto"/>
              </w:rPr>
              <w:t xml:space="preserve">timijana </w:t>
            </w:r>
            <w:r w:rsidRPr="00501933">
              <w:rPr>
                <w:i/>
                <w:shd w:val="clear" w:color="auto" w:fill="FFFFFF"/>
              </w:rPr>
              <w:t xml:space="preserve"> </w:t>
            </w:r>
            <w:r>
              <w:rPr>
                <w:shd w:val="clear" w:color="auto" w:fill="FFFFFF"/>
              </w:rPr>
              <w:t>(</w:t>
            </w:r>
            <w:proofErr w:type="gramEnd"/>
            <w:r w:rsidRPr="00501933">
              <w:rPr>
                <w:i/>
                <w:shd w:val="clear" w:color="auto" w:fill="FFFFFF"/>
              </w:rPr>
              <w:t>Thymus serpyllum</w:t>
            </w:r>
            <w:r>
              <w:rPr>
                <w:i/>
                <w:shd w:val="clear" w:color="auto" w:fill="FFFFFF"/>
              </w:rPr>
              <w:t xml:space="preserve"> L.</w:t>
            </w:r>
            <w:r>
              <w:rPr>
                <w:shd w:val="clear" w:color="auto" w:fill="FFFFFF"/>
              </w:rPr>
              <w:t>)</w:t>
            </w:r>
            <w:r>
              <w:rPr>
                <w:color w:val="auto"/>
              </w:rPr>
              <w:t xml:space="preserve">, </w:t>
            </w:r>
          </w:p>
          <w:p w:rsidR="00D628C8" w:rsidRDefault="00D628C8" w:rsidP="00D628C8">
            <w:pPr>
              <w:rPr>
                <w:color w:val="auto"/>
              </w:rPr>
            </w:pPr>
            <w:r>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Etarsko ulje timijana</w:t>
            </w:r>
            <w:r w:rsidRPr="00501933">
              <w:rPr>
                <w:i/>
                <w:shd w:val="clear" w:color="auto" w:fill="FFFFFF"/>
              </w:rPr>
              <w:t xml:space="preserve"> </w:t>
            </w:r>
            <w:r>
              <w:rPr>
                <w:shd w:val="clear" w:color="auto" w:fill="FFFFFF"/>
              </w:rPr>
              <w:t>(</w:t>
            </w:r>
            <w:r w:rsidRPr="00501933">
              <w:rPr>
                <w:i/>
                <w:shd w:val="clear" w:color="auto" w:fill="FFFFFF"/>
              </w:rPr>
              <w:t>Thymus serpyllum</w:t>
            </w:r>
            <w:r>
              <w:rPr>
                <w:i/>
                <w:shd w:val="clear" w:color="auto" w:fill="FFFFFF"/>
              </w:rPr>
              <w:t xml:space="preserve"> L.</w:t>
            </w:r>
            <w:r>
              <w:rPr>
                <w:shd w:val="clear" w:color="auto" w:fill="FFFFFF"/>
              </w:rPr>
              <w:t>)</w:t>
            </w:r>
            <w:r>
              <w:rPr>
                <w:i/>
                <w:shd w:val="clear" w:color="auto" w:fill="FFFFFF"/>
              </w:rPr>
              <w:t xml:space="preserve"> </w:t>
            </w:r>
            <w:r>
              <w:rPr>
                <w:shd w:val="clear" w:color="auto" w:fill="FFFFFF"/>
              </w:rPr>
              <w:t>dobijeno od biljaka gajenih na teritoriji Republike Srbije, područje Bele Palanke ili ekvivalent, bočica od 10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Etarsko ulje pitome nane, </w:t>
            </w:r>
          </w:p>
          <w:p w:rsidR="00D628C8" w:rsidRDefault="00D628C8" w:rsidP="00D628C8">
            <w:pPr>
              <w:rPr>
                <w:color w:val="auto"/>
              </w:rPr>
            </w:pPr>
            <w:r>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shd w:val="clear" w:color="auto" w:fill="FFFFFF"/>
              </w:rPr>
            </w:pPr>
          </w:p>
          <w:p w:rsidR="00D628C8" w:rsidRDefault="00D628C8" w:rsidP="00D628C8">
            <w:pPr>
              <w:rPr>
                <w:shd w:val="clear" w:color="auto" w:fill="FFFFFF"/>
              </w:rPr>
            </w:pPr>
            <w:r>
              <w:rPr>
                <w:shd w:val="clear" w:color="auto" w:fill="FFFFFF"/>
              </w:rPr>
              <w:t>Etarsko ulje pitome nane (</w:t>
            </w:r>
            <w:r w:rsidRPr="00501933">
              <w:rPr>
                <w:i/>
                <w:shd w:val="clear" w:color="auto" w:fill="FFFFFF"/>
              </w:rPr>
              <w:t>Mentha piperita</w:t>
            </w:r>
            <w:r>
              <w:rPr>
                <w:i/>
                <w:shd w:val="clear" w:color="auto" w:fill="FFFFFF"/>
              </w:rPr>
              <w:t xml:space="preserve"> L.</w:t>
            </w:r>
            <w:r>
              <w:rPr>
                <w:shd w:val="clear" w:color="auto" w:fill="FFFFFF"/>
              </w:rPr>
              <w:t>) dobijeno od biljaka gajenih na teritoriji Republike Srbije, područje Bele Palanke ili ekvivalent, bočica od 10 ml</w:t>
            </w:r>
          </w:p>
          <w:p w:rsidR="00D628C8" w:rsidRPr="00A10191"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Pr="003A0BEE" w:rsidRDefault="00D628C8" w:rsidP="00D628C8">
            <w:pPr>
              <w:rPr>
                <w:color w:val="auto"/>
              </w:rPr>
            </w:pPr>
            <w:r w:rsidRPr="003A0BEE">
              <w:rPr>
                <w:color w:val="auto"/>
              </w:rPr>
              <w:t xml:space="preserve">Etarsko ulje eukaliptusa, </w:t>
            </w:r>
          </w:p>
          <w:p w:rsidR="00D628C8" w:rsidRDefault="00D628C8" w:rsidP="00D628C8">
            <w:pPr>
              <w:rPr>
                <w:color w:val="auto"/>
              </w:rPr>
            </w:pPr>
            <w:r w:rsidRPr="003A0BEE">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Pr="003A0BEE" w:rsidRDefault="00D628C8" w:rsidP="00D628C8">
            <w:pPr>
              <w:rPr>
                <w:color w:val="auto"/>
              </w:rPr>
            </w:pPr>
            <w:r w:rsidRPr="003A0BEE">
              <w:rPr>
                <w:color w:val="auto"/>
              </w:rPr>
              <w:t>Etarsko ulje eukaliptusa</w:t>
            </w:r>
          </w:p>
          <w:p w:rsidR="00D628C8" w:rsidRPr="003A0BEE" w:rsidRDefault="00D628C8" w:rsidP="00D628C8">
            <w:pPr>
              <w:rPr>
                <w:color w:val="auto"/>
              </w:rPr>
            </w:pPr>
            <w:r w:rsidRPr="003A0BEE">
              <w:rPr>
                <w:color w:val="auto"/>
              </w:rPr>
              <w:t>(</w:t>
            </w:r>
            <w:r w:rsidRPr="003A0BEE">
              <w:rPr>
                <w:color w:val="auto"/>
                <w:shd w:val="clear" w:color="auto" w:fill="FFFFFF"/>
              </w:rPr>
              <w:t>Eucalyptus globules)</w:t>
            </w:r>
            <w:r w:rsidRPr="003A0BEE">
              <w:rPr>
                <w:color w:val="auto"/>
              </w:rPr>
              <w:t xml:space="preserve">, </w:t>
            </w:r>
          </w:p>
          <w:p w:rsidR="00D628C8" w:rsidRDefault="00D628C8" w:rsidP="00D628C8">
            <w:pPr>
              <w:rPr>
                <w:shd w:val="clear" w:color="auto" w:fill="FFFFFF"/>
              </w:rPr>
            </w:pPr>
            <w:r>
              <w:rPr>
                <w:shd w:val="clear" w:color="auto" w:fill="FFFFFF"/>
              </w:rPr>
              <w:t>bočica od 10 ml</w:t>
            </w:r>
          </w:p>
          <w:p w:rsidR="00D628C8" w:rsidRPr="00A10191"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Pr="004E5427"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Pr="004E5427" w:rsidRDefault="00D628C8" w:rsidP="00D628C8">
            <w:pPr>
              <w:jc w:val="center"/>
              <w:rPr>
                <w:color w:val="auto"/>
              </w:rPr>
            </w:pPr>
            <w:r>
              <w:rPr>
                <w:color w:val="auto"/>
              </w:rPr>
              <w:t>20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Uljani ekstrakt belog luka, 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Uljani ekstrakt belog luka</w:t>
            </w:r>
            <w:r w:rsidRPr="00501933">
              <w:rPr>
                <w:i/>
                <w:shd w:val="clear" w:color="auto" w:fill="FFFFFF"/>
              </w:rPr>
              <w:t xml:space="preserve"> </w:t>
            </w:r>
            <w:r>
              <w:rPr>
                <w:shd w:val="clear" w:color="auto" w:fill="FFFFFF"/>
              </w:rPr>
              <w:t>(</w:t>
            </w:r>
            <w:r w:rsidRPr="00501933">
              <w:rPr>
                <w:i/>
                <w:shd w:val="clear" w:color="auto" w:fill="FFFFFF"/>
              </w:rPr>
              <w:t>Allium sativum</w:t>
            </w:r>
            <w:r>
              <w:rPr>
                <w:i/>
                <w:shd w:val="clear" w:color="auto" w:fill="FFFFFF"/>
              </w:rPr>
              <w:t xml:space="preserve"> L.</w:t>
            </w:r>
            <w:r>
              <w:rPr>
                <w:shd w:val="clear" w:color="auto" w:fill="FFFFFF"/>
              </w:rPr>
              <w:t>) dobijen od biljaka gajenih na teritoriji Republike Srbije, bočica od 10 ml</w:t>
            </w:r>
          </w:p>
          <w:p w:rsidR="00D628C8" w:rsidRPr="00A10191"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Prirodni vitamin E, </w:t>
            </w:r>
          </w:p>
          <w:p w:rsidR="00D628C8" w:rsidRDefault="00D628C8" w:rsidP="00D628C8">
            <w:pPr>
              <w:rPr>
                <w:color w:val="auto"/>
              </w:rPr>
            </w:pPr>
            <w:r>
              <w:rPr>
                <w:color w:val="auto"/>
              </w:rPr>
              <w:t>a 10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 w:rsidR="00D628C8" w:rsidRDefault="00D628C8" w:rsidP="00D628C8">
            <w:r>
              <w:t>Prirodna mešavina različitih tokoferola dobijenih iz jestivih ulja. Sadrži 14% d-α- tocopherol-a, 2% d-β-tocopherol-a, 60% d-γ- tocopherol-a i 24% d-δ- tocopherol-a; bočica od 10 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Ulje kantariona, </w:t>
            </w:r>
          </w:p>
          <w:p w:rsidR="00D628C8" w:rsidRDefault="00D628C8" w:rsidP="00D628C8">
            <w:pPr>
              <w:rPr>
                <w:color w:val="auto"/>
              </w:rPr>
            </w:pPr>
            <w:r>
              <w:rPr>
                <w:color w:val="auto"/>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Ulje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xml:space="preserve">), dobijeno od biljaka gajenih na teritoriji Republike Srbije, bočica </w:t>
            </w:r>
            <w:r>
              <w:rPr>
                <w:shd w:val="clear" w:color="auto" w:fill="FFFFFF"/>
              </w:rPr>
              <w:lastRenderedPageBreak/>
              <w:t>od 200 ml</w:t>
            </w:r>
          </w:p>
          <w:p w:rsidR="00D628C8" w:rsidRPr="00E47B87"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p>
          <w:p w:rsidR="00D628C8" w:rsidRPr="00045CE1" w:rsidRDefault="00D628C8" w:rsidP="00D628C8">
            <w:pPr>
              <w:jc w:val="center"/>
              <w:rPr>
                <w:color w:val="auto"/>
              </w:rPr>
            </w:pPr>
            <w:r>
              <w:rPr>
                <w:color w:val="auto"/>
              </w:rPr>
              <w:t>30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kantariona, </w:t>
            </w:r>
          </w:p>
          <w:p w:rsidR="00D628C8" w:rsidRDefault="00D628C8" w:rsidP="00D628C8">
            <w:pPr>
              <w:rPr>
                <w:color w:val="auto"/>
              </w:rPr>
            </w:pPr>
            <w:r>
              <w:rPr>
                <w:color w:val="auto"/>
              </w:rPr>
              <w:t>a 1 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t>Ulje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dobijeno od biljaka gajenih na teritoriji Republike Srbije, boca od 1L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r>
              <w:rPr>
                <w:color w:val="auto"/>
              </w:rPr>
              <w:t>10 boca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Ulje nevena, </w:t>
            </w:r>
          </w:p>
          <w:p w:rsidR="00D628C8" w:rsidRDefault="00D628C8" w:rsidP="00D628C8">
            <w:pPr>
              <w:rPr>
                <w:color w:val="auto"/>
              </w:rPr>
            </w:pPr>
            <w:r>
              <w:rPr>
                <w:color w:val="auto"/>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i/>
                <w:shd w:val="clear" w:color="auto" w:fill="FFFFFF"/>
              </w:rPr>
            </w:pPr>
          </w:p>
          <w:p w:rsidR="00D628C8" w:rsidRPr="003A0BEE" w:rsidRDefault="00D628C8" w:rsidP="00D628C8">
            <w:pPr>
              <w:rPr>
                <w:i/>
                <w:shd w:val="clear" w:color="auto" w:fill="FFFFFF"/>
              </w:rPr>
            </w:pPr>
            <w:r>
              <w:rPr>
                <w:color w:val="auto"/>
              </w:rPr>
              <w:t>Ulje nevena</w:t>
            </w:r>
            <w:r>
              <w:rPr>
                <w:i/>
                <w:shd w:val="clear" w:color="auto" w:fill="FFFFFF"/>
              </w:rPr>
              <w:t xml:space="preserve"> (Calendula officinalais L.) </w:t>
            </w: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045CE1" w:rsidRDefault="00D628C8" w:rsidP="00D628C8">
            <w:pPr>
              <w:jc w:val="center"/>
              <w:rPr>
                <w:color w:val="auto"/>
              </w:rPr>
            </w:pPr>
            <w:r>
              <w:rPr>
                <w:color w:val="auto"/>
              </w:rPr>
              <w:t>30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nevena, </w:t>
            </w:r>
          </w:p>
          <w:p w:rsidR="00D628C8" w:rsidRDefault="00D628C8" w:rsidP="00D628C8">
            <w:pPr>
              <w:rPr>
                <w:color w:val="auto"/>
              </w:rPr>
            </w:pPr>
            <w:r>
              <w:rPr>
                <w:color w:val="auto"/>
              </w:rPr>
              <w:t>a 1 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i/>
                <w:shd w:val="clear" w:color="auto" w:fill="FFFFFF"/>
              </w:rPr>
            </w:pPr>
            <w:r>
              <w:rPr>
                <w:color w:val="auto"/>
              </w:rPr>
              <w:t>Ulje nevena</w:t>
            </w:r>
            <w:r>
              <w:rPr>
                <w:i/>
                <w:shd w:val="clear" w:color="auto" w:fill="FFFFFF"/>
              </w:rPr>
              <w:t xml:space="preserve"> (Calendula officinalais L.) </w:t>
            </w:r>
            <w:r>
              <w:rPr>
                <w:shd w:val="clear" w:color="auto" w:fill="FFFFFF"/>
              </w:rPr>
              <w:t>dobijeno od biljaka gajenih na teritoriji Republike Srbije, boca od 1L</w:t>
            </w:r>
            <w:r>
              <w:rPr>
                <w:i/>
                <w:shd w:val="clear" w:color="auto" w:fill="FFFFFF"/>
              </w:rPr>
              <w:t xml:space="preserve"> </w:t>
            </w:r>
          </w:p>
          <w:p w:rsidR="00D628C8"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r>
              <w:rPr>
                <w:color w:val="auto"/>
              </w:rPr>
              <w:t>10 boca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Ulje hajdučke trave, </w:t>
            </w:r>
          </w:p>
          <w:p w:rsidR="00D628C8" w:rsidRDefault="00D628C8" w:rsidP="00D628C8">
            <w:pPr>
              <w:rPr>
                <w:color w:val="auto"/>
              </w:rPr>
            </w:pPr>
            <w:r>
              <w:rPr>
                <w:color w:val="auto"/>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i/>
              </w:rPr>
            </w:pPr>
            <w:r>
              <w:rPr>
                <w:color w:val="auto"/>
              </w:rPr>
              <w:t>Ulje hajdučke trave</w:t>
            </w:r>
            <w:r w:rsidRPr="00D9689A">
              <w:rPr>
                <w:rStyle w:val="st"/>
                <w:i/>
              </w:rPr>
              <w:t xml:space="preserve"> </w:t>
            </w:r>
            <w:r>
              <w:rPr>
                <w:rStyle w:val="st"/>
                <w:i/>
              </w:rPr>
              <w:t>(</w:t>
            </w:r>
            <w:r w:rsidRPr="00D9689A">
              <w:rPr>
                <w:rStyle w:val="st"/>
                <w:i/>
              </w:rPr>
              <w:t>Achillea millefolium L.</w:t>
            </w:r>
            <w:r>
              <w:rPr>
                <w:rStyle w:val="st"/>
                <w:i/>
              </w:rPr>
              <w:t>)</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Pr="00D9689A" w:rsidRDefault="00D628C8" w:rsidP="00D628C8">
            <w:pPr>
              <w:rPr>
                <w:i/>
              </w:rPr>
            </w:pPr>
          </w:p>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Ulje kamilice, </w:t>
            </w:r>
          </w:p>
          <w:p w:rsidR="00D628C8" w:rsidRDefault="00D628C8" w:rsidP="00D628C8">
            <w:pPr>
              <w:rPr>
                <w:color w:val="auto"/>
              </w:rPr>
            </w:pPr>
            <w:r>
              <w:rPr>
                <w:color w:val="auto"/>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i/>
                <w:shd w:val="clear" w:color="auto" w:fill="FFFFFF"/>
              </w:rPr>
            </w:pPr>
            <w:r>
              <w:rPr>
                <w:color w:val="auto"/>
              </w:rPr>
              <w:t>Ulje kamilice</w:t>
            </w:r>
            <w:r>
              <w:rPr>
                <w:i/>
                <w:shd w:val="clear" w:color="auto" w:fill="FFFFFF"/>
              </w:rPr>
              <w:t xml:space="preserve"> (Matricaria chamomilla L.)</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045CE1"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p>
          <w:p w:rsidR="00D628C8" w:rsidRDefault="00D628C8" w:rsidP="00D628C8">
            <w:pPr>
              <w:rPr>
                <w:color w:val="auto"/>
              </w:rPr>
            </w:pPr>
            <w:r>
              <w:rPr>
                <w:color w:val="auto"/>
              </w:rPr>
              <w:t xml:space="preserve">Ulje žalfije, </w:t>
            </w:r>
          </w:p>
          <w:p w:rsidR="00D628C8" w:rsidRDefault="00D628C8" w:rsidP="00D628C8">
            <w:pPr>
              <w:rPr>
                <w:color w:val="auto"/>
              </w:rPr>
            </w:pPr>
            <w:r>
              <w:rPr>
                <w:color w:val="auto"/>
              </w:rPr>
              <w:t>a 200 ml</w:t>
            </w: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i/>
                <w:shd w:val="clear" w:color="auto" w:fill="FFFFFF"/>
              </w:rPr>
            </w:pPr>
            <w:r>
              <w:rPr>
                <w:color w:val="auto"/>
              </w:rPr>
              <w:t>Ulje kamilice</w:t>
            </w:r>
            <w:r>
              <w:rPr>
                <w:i/>
                <w:shd w:val="clear" w:color="auto" w:fill="FFFFFF"/>
              </w:rPr>
              <w:t xml:space="preserve"> (Salvia officinalis L.)</w:t>
            </w:r>
          </w:p>
          <w:p w:rsidR="00D628C8" w:rsidRDefault="00D628C8" w:rsidP="00D628C8">
            <w:pPr>
              <w:rPr>
                <w:shd w:val="clear" w:color="auto" w:fill="FFFFFF"/>
              </w:rPr>
            </w:pPr>
            <w:r>
              <w:rPr>
                <w:shd w:val="clear" w:color="auto" w:fill="FFFFFF"/>
              </w:rPr>
              <w:t>dobijeno od biljaka gajenih na teritoriji Republike Srbije, bočica od 200 ml</w:t>
            </w:r>
          </w:p>
          <w:p w:rsidR="00D628C8" w:rsidRDefault="00D628C8" w:rsidP="00D628C8"/>
        </w:tc>
        <w:tc>
          <w:tcPr>
            <w:tcW w:w="2268" w:type="dxa"/>
            <w:tcBorders>
              <w:top w:val="single" w:sz="4" w:space="0" w:color="000000"/>
              <w:left w:val="nil"/>
              <w:bottom w:val="single" w:sz="4" w:space="0" w:color="000000"/>
              <w:right w:val="single" w:sz="4" w:space="0" w:color="auto"/>
            </w:tcBorders>
          </w:tcPr>
          <w:p w:rsidR="00D628C8" w:rsidRPr="003A0BEE"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p>
          <w:p w:rsidR="00D628C8" w:rsidRPr="003A0BEE"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lastRenderedPageBreak/>
              <w:t xml:space="preserve">Ulje svežeg korena šargarepe, </w:t>
            </w:r>
          </w:p>
          <w:p w:rsidR="00D628C8" w:rsidRDefault="00D628C8" w:rsidP="00D628C8">
            <w:pPr>
              <w:rPr>
                <w:color w:val="auto"/>
              </w:rPr>
            </w:pPr>
            <w:r>
              <w:rPr>
                <w:color w:val="auto"/>
              </w:rPr>
              <w:t>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shd w:val="clear" w:color="auto" w:fill="FFFFFF"/>
              </w:rPr>
            </w:pPr>
            <w:r>
              <w:rPr>
                <w:color w:val="auto"/>
              </w:rPr>
              <w:lastRenderedPageBreak/>
              <w:t xml:space="preserve">Ulje svežeg korena šargarepe, </w:t>
            </w:r>
            <w:r>
              <w:rPr>
                <w:shd w:val="clear" w:color="auto" w:fill="FFFFFF"/>
              </w:rPr>
              <w:t>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r>
              <w:rPr>
                <w:color w:val="auto"/>
              </w:rPr>
              <w:t xml:space="preserve">10 </w:t>
            </w:r>
            <w:r>
              <w:rPr>
                <w:color w:val="auto"/>
              </w:rPr>
              <w:lastRenderedPageBreak/>
              <w:t>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oraha, </w:t>
            </w:r>
          </w:p>
          <w:p w:rsidR="00D628C8" w:rsidRDefault="00D628C8" w:rsidP="00D628C8">
            <w:pPr>
              <w:rPr>
                <w:color w:val="auto"/>
              </w:rPr>
            </w:pPr>
            <w:r>
              <w:rPr>
                <w:color w:val="auto"/>
              </w:rPr>
              <w:t>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oraha (Juglans regia L.), </w:t>
            </w:r>
          </w:p>
          <w:p w:rsidR="00D628C8" w:rsidRDefault="00D628C8" w:rsidP="00D628C8">
            <w:pPr>
              <w:rPr>
                <w:color w:val="auto"/>
              </w:rPr>
            </w:pPr>
            <w:r>
              <w:rPr>
                <w:shd w:val="clear" w:color="auto" w:fill="FFFFFF"/>
              </w:rPr>
              <w:t>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ricinusa, 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ricinusa, </w:t>
            </w:r>
          </w:p>
          <w:p w:rsidR="00D628C8" w:rsidRDefault="00D628C8" w:rsidP="00D628C8">
            <w:pPr>
              <w:rPr>
                <w:color w:val="auto"/>
              </w:rPr>
            </w:pPr>
            <w:r>
              <w:rPr>
                <w:shd w:val="clear" w:color="auto" w:fill="FFFFFF"/>
              </w:rPr>
              <w:t>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badema, 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badema, </w:t>
            </w:r>
          </w:p>
          <w:p w:rsidR="00D628C8" w:rsidRDefault="00D628C8" w:rsidP="00D628C8">
            <w:pPr>
              <w:rPr>
                <w:color w:val="auto"/>
              </w:rPr>
            </w:pPr>
            <w:r>
              <w:rPr>
                <w:shd w:val="clear" w:color="auto" w:fill="FFFFFF"/>
              </w:rPr>
              <w:t>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lešnika, 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lešnika,</w:t>
            </w:r>
          </w:p>
          <w:p w:rsidR="00D628C8" w:rsidRDefault="00D628C8" w:rsidP="00D628C8">
            <w:pPr>
              <w:rPr>
                <w:color w:val="auto"/>
              </w:rPr>
            </w:pPr>
            <w:r>
              <w:rPr>
                <w:color w:val="auto"/>
              </w:rPr>
              <w:t xml:space="preserve"> </w:t>
            </w:r>
            <w:r>
              <w:rPr>
                <w:shd w:val="clear" w:color="auto" w:fill="FFFFFF"/>
              </w:rPr>
              <w:t>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divlje ruže, 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Ulje divlje ruže, </w:t>
            </w:r>
          </w:p>
          <w:p w:rsidR="00D628C8" w:rsidRDefault="00D628C8" w:rsidP="00D628C8">
            <w:pPr>
              <w:rPr>
                <w:color w:val="auto"/>
              </w:rPr>
            </w:pPr>
            <w:r>
              <w:rPr>
                <w:shd w:val="clear" w:color="auto" w:fill="FFFFFF"/>
              </w:rPr>
              <w:t>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kajsije, a 200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Ulje od koštica kajsije,</w:t>
            </w:r>
            <w:r>
              <w:rPr>
                <w:shd w:val="clear" w:color="auto" w:fill="FFFFFF"/>
              </w:rPr>
              <w:t xml:space="preserve"> bočica od 200 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smilja, </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smilja</w:t>
            </w:r>
            <w:r>
              <w:rPr>
                <w:rStyle w:val="st"/>
              </w:rPr>
              <w:t xml:space="preserve"> (</w:t>
            </w:r>
            <w:r w:rsidRPr="00E47B87">
              <w:rPr>
                <w:rStyle w:val="st"/>
                <w:i/>
              </w:rPr>
              <w:t>Helichrysum arenarium</w:t>
            </w:r>
            <w:r>
              <w:rPr>
                <w:rStyle w:val="st"/>
              </w:rPr>
              <w:t>), boca od 500ml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čajevca,</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čajevca</w:t>
            </w:r>
            <w:r>
              <w:rPr>
                <w:shd w:val="clear" w:color="auto" w:fill="FFFFFF"/>
              </w:rPr>
              <w:t xml:space="preserve"> (</w:t>
            </w:r>
            <w:r w:rsidRPr="00D9689A">
              <w:rPr>
                <w:i/>
                <w:shd w:val="clear" w:color="auto" w:fill="FFFFFF"/>
              </w:rPr>
              <w:t>Melaleuca alternifolia</w:t>
            </w:r>
            <w:r>
              <w:rPr>
                <w:i/>
                <w:shd w:val="clear" w:color="auto" w:fill="FFFFFF"/>
              </w:rPr>
              <w:t xml:space="preserve">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kantariona,</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kantariona</w:t>
            </w:r>
            <w:r>
              <w:rPr>
                <w:i/>
                <w:shd w:val="clear" w:color="auto" w:fill="FFFFFF"/>
              </w:rPr>
              <w:t xml:space="preserve"> </w:t>
            </w:r>
            <w:r>
              <w:rPr>
                <w:shd w:val="clear" w:color="auto" w:fill="FFFFFF"/>
              </w:rPr>
              <w:t>(</w:t>
            </w:r>
            <w:r>
              <w:rPr>
                <w:i/>
                <w:shd w:val="clear" w:color="auto" w:fill="FFFFFF"/>
              </w:rPr>
              <w:t>Hypericum perforatum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nevena, </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nevena</w:t>
            </w:r>
            <w:r>
              <w:rPr>
                <w:i/>
                <w:shd w:val="clear" w:color="auto" w:fill="FFFFFF"/>
              </w:rPr>
              <w:t xml:space="preserve"> </w:t>
            </w:r>
            <w:r>
              <w:rPr>
                <w:shd w:val="clear" w:color="auto" w:fill="FFFFFF"/>
              </w:rPr>
              <w:t>(</w:t>
            </w:r>
            <w:r>
              <w:rPr>
                <w:i/>
                <w:shd w:val="clear" w:color="auto" w:fill="FFFFFF"/>
              </w:rPr>
              <w:t>Calendula officinalais L.</w:t>
            </w:r>
            <w:r>
              <w:rPr>
                <w:shd w:val="clear" w:color="auto" w:fill="FFFFFF"/>
              </w:rPr>
              <w:t xml:space="preserve">), </w:t>
            </w:r>
            <w:r>
              <w:rPr>
                <w:rStyle w:val="st"/>
              </w:rPr>
              <w:t>boca od 500ml</w:t>
            </w:r>
          </w:p>
          <w:p w:rsidR="00D628C8" w:rsidRPr="00E47B8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žalfije,</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žalfije</w:t>
            </w:r>
            <w:r>
              <w:rPr>
                <w:i/>
                <w:shd w:val="clear" w:color="auto" w:fill="FFFFFF"/>
              </w:rPr>
              <w:t xml:space="preserve"> </w:t>
            </w:r>
            <w:r>
              <w:rPr>
                <w:shd w:val="clear" w:color="auto" w:fill="FFFFFF"/>
              </w:rPr>
              <w:t>(</w:t>
            </w:r>
            <w:r>
              <w:rPr>
                <w:i/>
                <w:shd w:val="clear" w:color="auto" w:fill="FFFFFF"/>
              </w:rPr>
              <w:t>Salvia officinalis L.</w:t>
            </w:r>
            <w:r>
              <w:rPr>
                <w:shd w:val="clear" w:color="auto" w:fill="FFFFFF"/>
              </w:rPr>
              <w:t xml:space="preserve">), </w:t>
            </w:r>
            <w:r>
              <w:rPr>
                <w:rStyle w:val="st"/>
              </w:rPr>
              <w:t>boca od 500ml</w:t>
            </w:r>
          </w:p>
          <w:p w:rsidR="00D628C8" w:rsidRPr="001E7FA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hamamelisa, </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hamamelisa</w:t>
            </w:r>
            <w:r>
              <w:rPr>
                <w:rStyle w:val="Emphasis"/>
              </w:rPr>
              <w:t xml:space="preserve"> </w:t>
            </w:r>
            <w:r>
              <w:rPr>
                <w:rStyle w:val="Emphasis"/>
                <w:i w:val="0"/>
              </w:rPr>
              <w:t>(</w:t>
            </w:r>
            <w:r>
              <w:rPr>
                <w:rStyle w:val="Emphasis"/>
              </w:rPr>
              <w:t>Hamamelis</w:t>
            </w:r>
            <w:r>
              <w:rPr>
                <w:rStyle w:val="st"/>
              </w:rPr>
              <w:t xml:space="preserve"> virginiana L.), boca od 500ml</w:t>
            </w:r>
          </w:p>
          <w:p w:rsidR="00D628C8" w:rsidRPr="00501933" w:rsidRDefault="00D628C8" w:rsidP="00D628C8">
            <w:pPr>
              <w:rPr>
                <w:i/>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kamilice,</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rStyle w:val="st"/>
              </w:rPr>
            </w:pPr>
            <w:r>
              <w:rPr>
                <w:color w:val="auto"/>
              </w:rPr>
              <w:t>Hidrolat kamilice</w:t>
            </w:r>
            <w:r>
              <w:rPr>
                <w:i/>
                <w:shd w:val="clear" w:color="auto" w:fill="FFFFFF"/>
              </w:rPr>
              <w:t xml:space="preserve"> </w:t>
            </w:r>
            <w:r>
              <w:rPr>
                <w:shd w:val="clear" w:color="auto" w:fill="FFFFFF"/>
              </w:rPr>
              <w:t>(</w:t>
            </w:r>
            <w:r>
              <w:rPr>
                <w:i/>
                <w:shd w:val="clear" w:color="auto" w:fill="FFFFFF"/>
              </w:rPr>
              <w:t>Matricaria chamomilla L.</w:t>
            </w:r>
            <w:r>
              <w:rPr>
                <w:shd w:val="clear" w:color="auto" w:fill="FFFFFF"/>
              </w:rPr>
              <w:t xml:space="preserve">), </w:t>
            </w:r>
            <w:r>
              <w:rPr>
                <w:rStyle w:val="st"/>
              </w:rPr>
              <w:t>boca od 500ml</w:t>
            </w:r>
          </w:p>
          <w:p w:rsidR="00D628C8" w:rsidRPr="001E7FA7" w:rsidRDefault="00D628C8" w:rsidP="00D628C8">
            <w:pPr>
              <w:rPr>
                <w:shd w:val="clear" w:color="auto" w:fill="FFFFFF"/>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hajdučke trave,</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Pr="009A23C3" w:rsidRDefault="00D628C8" w:rsidP="00D628C8">
            <w:pPr>
              <w:rPr>
                <w:i/>
              </w:rPr>
            </w:pPr>
            <w:r>
              <w:rPr>
                <w:color w:val="auto"/>
              </w:rPr>
              <w:t xml:space="preserve">Hidrolat hajdučke trave </w:t>
            </w:r>
            <w:r>
              <w:rPr>
                <w:rStyle w:val="st"/>
                <w:i/>
              </w:rPr>
              <w:t>(</w:t>
            </w:r>
            <w:r w:rsidRPr="00D9689A">
              <w:rPr>
                <w:rStyle w:val="st"/>
                <w:i/>
              </w:rPr>
              <w:t>Achillea millefolium L.</w:t>
            </w:r>
            <w:r>
              <w:rPr>
                <w:rStyle w:val="st"/>
                <w:i/>
              </w:rPr>
              <w:t>)</w:t>
            </w:r>
            <w:r>
              <w:rPr>
                <w:color w:val="auto"/>
              </w:rPr>
              <w:t>,</w:t>
            </w:r>
            <w:r>
              <w:rPr>
                <w:rStyle w:val="st"/>
              </w:rPr>
              <w:t>boca od 500ml</w:t>
            </w:r>
            <w:r>
              <w:rPr>
                <w:color w:val="auto"/>
              </w:rPr>
              <w:t xml:space="preserve"> </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matičnjaka, </w:t>
            </w:r>
          </w:p>
          <w:p w:rsidR="00D628C8" w:rsidRDefault="00D628C8" w:rsidP="00D628C8">
            <w:pPr>
              <w:rPr>
                <w:color w:val="auto"/>
              </w:rPr>
            </w:pPr>
            <w:r>
              <w:rPr>
                <w:color w:val="auto"/>
              </w:rPr>
              <w:t>a 500 ml</w:t>
            </w:r>
            <w:r>
              <w:rPr>
                <w:color w:val="auto"/>
              </w:rPr>
              <w:tab/>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matičnjaka </w:t>
            </w:r>
            <w:r>
              <w:rPr>
                <w:shd w:val="clear" w:color="auto" w:fill="FFFFFF"/>
              </w:rPr>
              <w:t>(</w:t>
            </w:r>
            <w:r w:rsidRPr="00501933">
              <w:rPr>
                <w:i/>
                <w:shd w:val="clear" w:color="auto" w:fill="FFFFFF"/>
              </w:rPr>
              <w:t>Melissa officinalis</w:t>
            </w:r>
            <w:r>
              <w:rPr>
                <w:i/>
                <w:shd w:val="clear" w:color="auto" w:fill="FFFFFF"/>
              </w:rPr>
              <w:t xml:space="preserve"> L.</w:t>
            </w:r>
            <w:r>
              <w:rPr>
                <w:shd w:val="clear" w:color="auto" w:fill="FFFFFF"/>
              </w:rPr>
              <w:t>)</w:t>
            </w:r>
            <w:r>
              <w:rPr>
                <w:color w:val="auto"/>
              </w:rPr>
              <w:t xml:space="preserve">,  </w:t>
            </w:r>
            <w:r>
              <w:rPr>
                <w:rStyle w:val="st"/>
              </w:rPr>
              <w:t>boca od 500ml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timijana, </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timijana (</w:t>
            </w:r>
            <w:r w:rsidRPr="00501933">
              <w:rPr>
                <w:i/>
                <w:shd w:val="clear" w:color="auto" w:fill="FFFFFF"/>
              </w:rPr>
              <w:t>Thymus vulgaris</w:t>
            </w:r>
            <w:r>
              <w:rPr>
                <w:i/>
                <w:shd w:val="clear" w:color="auto" w:fill="FFFFFF"/>
              </w:rPr>
              <w:t xml:space="preserve"> L.)</w:t>
            </w:r>
            <w:r>
              <w:rPr>
                <w:color w:val="auto"/>
              </w:rPr>
              <w:t xml:space="preserve">,  </w:t>
            </w:r>
            <w:r>
              <w:rPr>
                <w:rStyle w:val="st"/>
              </w:rPr>
              <w:t>boca od 500ml</w:t>
            </w:r>
          </w:p>
          <w:p w:rsidR="00D628C8" w:rsidRDefault="00D628C8" w:rsidP="00D628C8">
            <w:pPr>
              <w:rPr>
                <w:color w:val="auto"/>
              </w:rPr>
            </w:pP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 xml:space="preserve">Hidrolat miloduha, </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miloduha (Hyssopus officinalis L.), boca od 500 ml</w:t>
            </w: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muškatne žalfije,</w:t>
            </w:r>
          </w:p>
          <w:p w:rsidR="00D628C8" w:rsidRDefault="00D628C8" w:rsidP="00D628C8">
            <w:pPr>
              <w:rPr>
                <w:color w:val="auto"/>
              </w:rPr>
            </w:pPr>
            <w:r>
              <w:rPr>
                <w:color w:val="auto"/>
              </w:rPr>
              <w:t>a 500 ml</w:t>
            </w:r>
          </w:p>
          <w:p w:rsidR="00D628C8" w:rsidRDefault="00D628C8" w:rsidP="00D628C8">
            <w:pPr>
              <w:rPr>
                <w:color w:val="auto"/>
              </w:rPr>
            </w:pPr>
          </w:p>
        </w:tc>
        <w:tc>
          <w:tcPr>
            <w:tcW w:w="2835" w:type="dxa"/>
            <w:tcBorders>
              <w:top w:val="nil"/>
              <w:left w:val="nil"/>
              <w:bottom w:val="single" w:sz="4" w:space="0" w:color="000000"/>
              <w:right w:val="single" w:sz="4" w:space="0" w:color="000000"/>
            </w:tcBorders>
            <w:shd w:val="clear" w:color="auto" w:fill="auto"/>
          </w:tcPr>
          <w:p w:rsidR="00D628C8" w:rsidRDefault="00D628C8" w:rsidP="00D628C8">
            <w:pPr>
              <w:rPr>
                <w:color w:val="auto"/>
              </w:rPr>
            </w:pPr>
          </w:p>
          <w:p w:rsidR="00D628C8" w:rsidRDefault="00D628C8" w:rsidP="00D628C8">
            <w:pPr>
              <w:rPr>
                <w:color w:val="auto"/>
              </w:rPr>
            </w:pPr>
            <w:r>
              <w:rPr>
                <w:color w:val="auto"/>
              </w:rPr>
              <w:t>Hidrolat muškatne žalfije (Salvia sclarea L.), boca od 500 ml</w:t>
            </w:r>
          </w:p>
        </w:tc>
        <w:tc>
          <w:tcPr>
            <w:tcW w:w="2268" w:type="dxa"/>
            <w:tcBorders>
              <w:top w:val="single" w:sz="4" w:space="0" w:color="000000"/>
              <w:left w:val="nil"/>
              <w:bottom w:val="single" w:sz="4" w:space="0" w:color="000000"/>
              <w:right w:val="single" w:sz="4" w:space="0" w:color="auto"/>
            </w:tcBorders>
          </w:tcPr>
          <w:p w:rsidR="00D628C8" w:rsidRDefault="00D628C8"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417" w:type="dxa"/>
            <w:tcBorders>
              <w:top w:val="nil"/>
              <w:left w:val="nil"/>
              <w:bottom w:val="single" w:sz="4" w:space="0" w:color="000000"/>
              <w:right w:val="single" w:sz="4" w:space="0" w:color="000000"/>
            </w:tcBorders>
            <w:shd w:val="clear" w:color="auto" w:fill="auto"/>
          </w:tcPr>
          <w:p w:rsidR="00D628C8" w:rsidRPr="00BA0B53" w:rsidRDefault="00D628C8" w:rsidP="00D628C8">
            <w:pPr>
              <w:jc w:val="center"/>
            </w:pPr>
          </w:p>
        </w:tc>
        <w:tc>
          <w:tcPr>
            <w:tcW w:w="1560" w:type="dxa"/>
            <w:tcBorders>
              <w:top w:val="nil"/>
              <w:left w:val="nil"/>
              <w:bottom w:val="single" w:sz="4" w:space="0" w:color="000000"/>
              <w:right w:val="single" w:sz="4" w:space="0" w:color="000000"/>
            </w:tcBorders>
            <w:shd w:val="clear" w:color="auto" w:fill="auto"/>
          </w:tcPr>
          <w:p w:rsidR="00D628C8" w:rsidRPr="004F732B" w:rsidRDefault="00D628C8" w:rsidP="00D628C8">
            <w:pPr>
              <w:spacing w:line="276" w:lineRule="auto"/>
            </w:pPr>
          </w:p>
        </w:tc>
        <w:tc>
          <w:tcPr>
            <w:tcW w:w="1560" w:type="dxa"/>
            <w:vAlign w:val="center"/>
          </w:tcPr>
          <w:p w:rsidR="00D628C8" w:rsidRPr="004F732B" w:rsidRDefault="00D628C8" w:rsidP="00D628C8">
            <w:pPr>
              <w:jc w:val="right"/>
              <w:rPr>
                <w:bCs/>
              </w:rPr>
            </w:pPr>
          </w:p>
        </w:tc>
      </w:tr>
      <w:tr w:rsidR="00D628C8" w:rsidRPr="004F732B" w:rsidTr="00D628C8">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p>
        </w:tc>
      </w:tr>
      <w:tr w:rsidR="00D628C8" w:rsidRPr="004F732B" w:rsidTr="00D628C8">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w:t>
      </w:r>
      <w:r w:rsidRPr="002A66D3">
        <w:rPr>
          <w:sz w:val="23"/>
          <w:szCs w:val="23"/>
          <w:lang w:val="hr-HR"/>
        </w:rPr>
        <w:lastRenderedPageBreak/>
        <w:t xml:space="preserve">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rPr>
      </w:pPr>
    </w:p>
    <w:p w:rsidR="004F732B" w:rsidRPr="0042716D" w:rsidRDefault="004F732B" w:rsidP="004F732B">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D628C8" w:rsidRDefault="00D628C8"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D628C8" w:rsidRPr="00195E17" w:rsidRDefault="00D628C8" w:rsidP="00D628C8">
      <w:pPr>
        <w:spacing w:line="276" w:lineRule="auto"/>
        <w:rPr>
          <w:b/>
          <w:lang w:val="ru-RU"/>
        </w:rPr>
      </w:pPr>
      <w:r w:rsidRPr="00F27BE8">
        <w:rPr>
          <w:rFonts w:eastAsia="TimesNewRomanPSMT"/>
          <w:b/>
          <w:bCs/>
          <w:sz w:val="23"/>
          <w:szCs w:val="23"/>
          <w:lang w:val="ru-RU"/>
        </w:rPr>
        <w:lastRenderedPageBreak/>
        <w:t>5.</w:t>
      </w:r>
      <w:r w:rsidR="00775B7A">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775B7A">
        <w:rPr>
          <w:b/>
          <w:lang w:val="ru-RU"/>
        </w:rPr>
        <w:t>2</w:t>
      </w:r>
      <w:r w:rsidR="00195E17">
        <w:rPr>
          <w:b/>
          <w:lang w:val="ru-RU"/>
        </w:rPr>
        <w:t xml:space="preserve">. </w:t>
      </w:r>
      <w:r w:rsidR="00195E17" w:rsidRPr="00195E17">
        <w:rPr>
          <w:rFonts w:eastAsia="Times New Roman"/>
          <w:b/>
          <w:color w:val="auto"/>
          <w:kern w:val="0"/>
          <w:lang w:eastAsia="en-US"/>
        </w:rPr>
        <w:t>Потрошни материјал потребан за припрему PCR реакције</w:t>
      </w:r>
      <w:r w:rsidRPr="00195E17">
        <w:rPr>
          <w:b/>
          <w:lang w:val="ru-RU"/>
        </w:rPr>
        <w:t xml:space="preserve"> </w:t>
      </w:r>
    </w:p>
    <w:tbl>
      <w:tblPr>
        <w:tblW w:w="12192" w:type="dxa"/>
        <w:tblInd w:w="-459" w:type="dxa"/>
        <w:tblLayout w:type="fixed"/>
        <w:tblLook w:val="04A0"/>
      </w:tblPr>
      <w:tblGrid>
        <w:gridCol w:w="1701"/>
        <w:gridCol w:w="2835"/>
        <w:gridCol w:w="2268"/>
        <w:gridCol w:w="851"/>
        <w:gridCol w:w="1417"/>
        <w:gridCol w:w="1560"/>
        <w:gridCol w:w="1560"/>
      </w:tblGrid>
      <w:tr w:rsidR="00D628C8" w:rsidRPr="004F732B" w:rsidTr="00D628C8">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8C8" w:rsidRPr="004F732B" w:rsidRDefault="00D628C8" w:rsidP="00D628C8">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D628C8" w:rsidRPr="004F732B" w:rsidRDefault="00D628C8" w:rsidP="00D628C8">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D628C8" w:rsidRPr="00F27BE8" w:rsidRDefault="00D628C8" w:rsidP="00D628C8">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D628C8" w:rsidRPr="00C348AD" w:rsidRDefault="00D628C8" w:rsidP="00D628C8">
            <w:pPr>
              <w:snapToGrid w:val="0"/>
              <w:jc w:val="center"/>
              <w:rPr>
                <w:b/>
                <w:bCs/>
              </w:rPr>
            </w:pPr>
            <w:r>
              <w:rPr>
                <w:b/>
                <w:bCs/>
              </w:rPr>
              <w:t xml:space="preserve">Оквирна </w:t>
            </w:r>
            <w:r w:rsidRPr="004F732B">
              <w:rPr>
                <w:b/>
                <w:bCs/>
              </w:rPr>
              <w:t>Количина</w:t>
            </w:r>
            <w:r>
              <w:rPr>
                <w:b/>
                <w:bCs/>
              </w:rPr>
              <w:t>/пак</w:t>
            </w:r>
          </w:p>
          <w:p w:rsidR="00D628C8" w:rsidRPr="004F732B" w:rsidRDefault="00D628C8" w:rsidP="00D628C8">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D628C8">
            <w:pPr>
              <w:snapToGrid w:val="0"/>
              <w:jc w:val="center"/>
              <w:rPr>
                <w:b/>
                <w:bCs/>
              </w:rPr>
            </w:pPr>
            <w:r w:rsidRPr="004F732B">
              <w:rPr>
                <w:b/>
                <w:bCs/>
              </w:rPr>
              <w:t xml:space="preserve">Јединична цена </w:t>
            </w:r>
          </w:p>
          <w:p w:rsidR="00D628C8" w:rsidRPr="004F732B" w:rsidRDefault="00D628C8" w:rsidP="00D628C8">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628C8" w:rsidRPr="004F732B" w:rsidRDefault="00D628C8" w:rsidP="00D628C8">
            <w:pPr>
              <w:snapToGrid w:val="0"/>
              <w:jc w:val="center"/>
              <w:rPr>
                <w:b/>
                <w:bCs/>
              </w:rPr>
            </w:pPr>
            <w:r w:rsidRPr="004F732B">
              <w:rPr>
                <w:b/>
                <w:bCs/>
              </w:rPr>
              <w:t>Укупан износ (без ПДВ)</w:t>
            </w: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082A89" w:rsidRDefault="00565BDF" w:rsidP="00565BDF">
            <w:r>
              <w:t>1.</w:t>
            </w:r>
            <w:r w:rsidR="00DB0662" w:rsidRPr="00082A89">
              <w:t>PCR tube zapremine 0,2 ml</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FF3E5E">
              <w:t>Zapremina 0</w:t>
            </w:r>
            <w:proofErr w:type="gramStart"/>
            <w:r w:rsidRPr="00FF3E5E">
              <w:t>,2</w:t>
            </w:r>
            <w:proofErr w:type="gramEnd"/>
            <w:r w:rsidRPr="00FF3E5E">
              <w:t xml:space="preserve"> ml. Komatibilne sa PCR aparatom Bioer life eco thermal cycler.</w:t>
            </w:r>
            <w:r>
              <w:t xml:space="preserve"> </w:t>
            </w:r>
            <w:r w:rsidRPr="00DD43AF">
              <w:t>RNase DNase Pyrogen free,</w:t>
            </w:r>
            <w:r>
              <w:t xml:space="preserve"> ravan čep,</w:t>
            </w:r>
          </w:p>
        </w:tc>
        <w:tc>
          <w:tcPr>
            <w:tcW w:w="2268" w:type="dxa"/>
            <w:tcBorders>
              <w:top w:val="single" w:sz="4" w:space="0" w:color="000000"/>
              <w:left w:val="nil"/>
              <w:bottom w:val="single" w:sz="4" w:space="0" w:color="000000"/>
              <w:right w:val="single" w:sz="4" w:space="0" w:color="auto"/>
            </w:tcBorders>
          </w:tcPr>
          <w:p w:rsidR="00DB0662" w:rsidRPr="004F6561"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Pr="008760BF" w:rsidRDefault="00DB0662" w:rsidP="008E6348">
            <w:r>
              <w:t>2000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565BDF" w:rsidRDefault="00565BDF" w:rsidP="00565BDF">
            <w:pPr>
              <w:rPr>
                <w:b/>
              </w:rPr>
            </w:pPr>
            <w:r>
              <w:t>2.</w:t>
            </w:r>
            <w:r w:rsidR="00DB0662" w:rsidRPr="006D7088">
              <w:t>Mikro centrifuške</w:t>
            </w:r>
            <w:r w:rsidR="00DB0662">
              <w:t>-</w:t>
            </w:r>
            <w:r w:rsidR="00DB0662" w:rsidRPr="006D7088">
              <w:t>tube</w:t>
            </w:r>
            <w:r w:rsidR="00DB0662">
              <w:t xml:space="preserve"> zapremine 1,5 ml</w:t>
            </w:r>
          </w:p>
        </w:tc>
        <w:tc>
          <w:tcPr>
            <w:tcW w:w="2835" w:type="dxa"/>
            <w:tcBorders>
              <w:top w:val="nil"/>
              <w:left w:val="nil"/>
              <w:bottom w:val="single" w:sz="4" w:space="0" w:color="000000"/>
              <w:right w:val="single" w:sz="4" w:space="0" w:color="000000"/>
            </w:tcBorders>
            <w:shd w:val="clear" w:color="auto" w:fill="auto"/>
            <w:vAlign w:val="center"/>
          </w:tcPr>
          <w:p w:rsidR="00DB0662" w:rsidRPr="00FF3E5E" w:rsidRDefault="00DB0662" w:rsidP="008E6348">
            <w:r w:rsidRPr="006D7088">
              <w:t>Zapremina 1</w:t>
            </w:r>
            <w:proofErr w:type="gramStart"/>
            <w:r w:rsidRPr="006D7088">
              <w:t>,5</w:t>
            </w:r>
            <w:proofErr w:type="gramEnd"/>
            <w:r w:rsidRPr="006D7088">
              <w:t xml:space="preserve"> ml. RCF do </w:t>
            </w:r>
            <w:r>
              <w:t xml:space="preserve">min </w:t>
            </w:r>
            <w:r w:rsidRPr="006D7088">
              <w:t xml:space="preserve">17,000 x g, graduisane, od polipropilena, autoklavijabilne. </w:t>
            </w:r>
            <w:r>
              <w:t xml:space="preserve"> RNase-free i DNase-free.</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2000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6D7088" w:rsidRDefault="00565BDF" w:rsidP="00565BDF">
            <w:r>
              <w:t>3.</w:t>
            </w:r>
            <w:r w:rsidR="00DB0662" w:rsidRPr="00ED4836">
              <w:t>Erlenmajer boce</w:t>
            </w:r>
          </w:p>
        </w:tc>
        <w:tc>
          <w:tcPr>
            <w:tcW w:w="2835" w:type="dxa"/>
            <w:tcBorders>
              <w:top w:val="nil"/>
              <w:left w:val="nil"/>
              <w:bottom w:val="single" w:sz="4" w:space="0" w:color="000000"/>
              <w:right w:val="single" w:sz="4" w:space="0" w:color="000000"/>
            </w:tcBorders>
            <w:shd w:val="clear" w:color="auto" w:fill="auto"/>
            <w:vAlign w:val="center"/>
          </w:tcPr>
          <w:p w:rsidR="00DB0662" w:rsidRPr="006D7088" w:rsidRDefault="00DB0662" w:rsidP="008E6348">
            <w:r>
              <w:t xml:space="preserve">Staklene. </w:t>
            </w:r>
            <w:r w:rsidRPr="00ED4836">
              <w:t>Termo stabilne. Graduisane. Mogu se koristiti za pripremanja agaroznog gela u mikrotalasnoj pećnici i ringli.</w:t>
            </w:r>
            <w:r>
              <w:t xml:space="preserve"> Zapremina 100 ml.</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565BDF">
            <w:pPr>
              <w:pStyle w:val="ListParagraph"/>
              <w:numPr>
                <w:ilvl w:val="0"/>
                <w:numId w:val="36"/>
              </w:numPr>
            </w:pPr>
            <w:r>
              <w:t>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6D7088" w:rsidRDefault="00565BDF" w:rsidP="00565BDF">
            <w:r>
              <w:t>4.</w:t>
            </w:r>
            <w:r w:rsidR="00DB0662" w:rsidRPr="00ED4836">
              <w:t>Erlenmajer boce</w:t>
            </w:r>
          </w:p>
        </w:tc>
        <w:tc>
          <w:tcPr>
            <w:tcW w:w="2835" w:type="dxa"/>
            <w:tcBorders>
              <w:top w:val="nil"/>
              <w:left w:val="nil"/>
              <w:bottom w:val="single" w:sz="4" w:space="0" w:color="000000"/>
              <w:right w:val="single" w:sz="4" w:space="0" w:color="000000"/>
            </w:tcBorders>
            <w:shd w:val="clear" w:color="auto" w:fill="auto"/>
            <w:vAlign w:val="center"/>
          </w:tcPr>
          <w:p w:rsidR="00DB0662" w:rsidRPr="006D7088" w:rsidRDefault="00DB0662" w:rsidP="008E6348">
            <w:r>
              <w:t xml:space="preserve">Staklene. </w:t>
            </w:r>
            <w:r w:rsidRPr="00ED4836">
              <w:t>Termo stabilne. Graduisane. Mogu se koristiti za pripremanja agaroznog gela u mikrotalasnoj pećnici i ringli.</w:t>
            </w:r>
            <w:r>
              <w:t xml:space="preserve"> Zapremina 250 ml.</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565BDF">
            <w:pPr>
              <w:pStyle w:val="ListParagraph"/>
              <w:numPr>
                <w:ilvl w:val="0"/>
                <w:numId w:val="37"/>
              </w:numPr>
            </w:pPr>
            <w:r>
              <w:t>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6D7088" w:rsidRDefault="00565BDF" w:rsidP="00565BDF">
            <w:r>
              <w:t>5.</w:t>
            </w:r>
            <w:r w:rsidR="00DB0662" w:rsidRPr="00ED4836">
              <w:t>Erlenmajer boce</w:t>
            </w:r>
          </w:p>
        </w:tc>
        <w:tc>
          <w:tcPr>
            <w:tcW w:w="2835" w:type="dxa"/>
            <w:tcBorders>
              <w:top w:val="nil"/>
              <w:left w:val="nil"/>
              <w:bottom w:val="single" w:sz="4" w:space="0" w:color="000000"/>
              <w:right w:val="single" w:sz="4" w:space="0" w:color="000000"/>
            </w:tcBorders>
            <w:shd w:val="clear" w:color="auto" w:fill="auto"/>
            <w:vAlign w:val="center"/>
          </w:tcPr>
          <w:p w:rsidR="00DB0662" w:rsidRPr="006D7088" w:rsidRDefault="00DB0662" w:rsidP="008E6348">
            <w:r>
              <w:t xml:space="preserve">Staklene. </w:t>
            </w:r>
            <w:r w:rsidRPr="00ED4836">
              <w:t>Termo stabilne. Graduisane. Mogu se koristiti za pripremanja agaroznog gela u mikrotalasnoj pećnici i ringli.</w:t>
            </w:r>
            <w:r>
              <w:t xml:space="preserve"> Zapremina 500 ml.</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565BDF">
            <w:pPr>
              <w:pStyle w:val="ListParagraph"/>
              <w:numPr>
                <w:ilvl w:val="0"/>
                <w:numId w:val="38"/>
              </w:numPr>
            </w:pPr>
            <w:r>
              <w:t>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6D7088" w:rsidRDefault="00565BDF" w:rsidP="00565BDF">
            <w:r>
              <w:t>6.</w:t>
            </w:r>
            <w:r w:rsidR="00DB0662" w:rsidRPr="00ED4836">
              <w:t>Erlenmajer boce</w:t>
            </w:r>
          </w:p>
        </w:tc>
        <w:tc>
          <w:tcPr>
            <w:tcW w:w="2835" w:type="dxa"/>
            <w:tcBorders>
              <w:top w:val="nil"/>
              <w:left w:val="nil"/>
              <w:bottom w:val="single" w:sz="4" w:space="0" w:color="000000"/>
              <w:right w:val="single" w:sz="4" w:space="0" w:color="000000"/>
            </w:tcBorders>
            <w:shd w:val="clear" w:color="auto" w:fill="auto"/>
            <w:vAlign w:val="center"/>
          </w:tcPr>
          <w:p w:rsidR="00DB0662" w:rsidRPr="006D7088" w:rsidRDefault="00DB0662" w:rsidP="008E6348">
            <w:r>
              <w:t xml:space="preserve">Staklene. </w:t>
            </w:r>
            <w:r w:rsidRPr="00ED4836">
              <w:t>Termo stabilne. Graduisane. Mogu se koristiti za pripremanja agaroznog gela u mikrotalasnoj pećnici i ringli.</w:t>
            </w:r>
            <w:r>
              <w:t xml:space="preserve"> Zapremina 1000 ml.</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565BDF">
            <w:pPr>
              <w:pStyle w:val="ListParagraph"/>
              <w:numPr>
                <w:ilvl w:val="0"/>
                <w:numId w:val="39"/>
              </w:numPr>
            </w:pPr>
            <w:r>
              <w:t>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082A89" w:rsidRDefault="00565BDF" w:rsidP="00565BDF">
            <w:r>
              <w:t>7.</w:t>
            </w:r>
            <w:r w:rsidR="00DB0662" w:rsidRPr="00082A89">
              <w:t>Graduisani cilindar (menzura)</w:t>
            </w:r>
          </w:p>
        </w:tc>
        <w:tc>
          <w:tcPr>
            <w:tcW w:w="2835" w:type="dxa"/>
            <w:tcBorders>
              <w:top w:val="nil"/>
              <w:left w:val="nil"/>
              <w:bottom w:val="single" w:sz="4" w:space="0" w:color="000000"/>
              <w:right w:val="single" w:sz="4" w:space="0" w:color="000000"/>
            </w:tcBorders>
            <w:shd w:val="clear" w:color="auto" w:fill="auto"/>
            <w:vAlign w:val="center"/>
          </w:tcPr>
          <w:p w:rsidR="00DB0662" w:rsidRPr="00ED4836" w:rsidRDefault="00DB0662" w:rsidP="00565BDF">
            <w:pPr>
              <w:suppressAutoHyphens w:val="0"/>
              <w:spacing w:line="240" w:lineRule="auto"/>
            </w:pPr>
            <w:r w:rsidRPr="00ED4836">
              <w:t xml:space="preserve">Stakleni. </w:t>
            </w:r>
            <w:r>
              <w:t xml:space="preserve">Graduisani. Opseg merenja: </w:t>
            </w:r>
            <w:r w:rsidRPr="00ED4836">
              <w:t>500 ml.</w:t>
            </w:r>
          </w:p>
          <w:p w:rsidR="00DB0662" w:rsidRDefault="00DB0662" w:rsidP="008E6348"/>
        </w:tc>
        <w:tc>
          <w:tcPr>
            <w:tcW w:w="2268" w:type="dxa"/>
            <w:tcBorders>
              <w:top w:val="single" w:sz="4" w:space="0" w:color="000000"/>
              <w:left w:val="nil"/>
              <w:bottom w:val="single" w:sz="4" w:space="0" w:color="000000"/>
              <w:right w:val="single" w:sz="4" w:space="0" w:color="auto"/>
            </w:tcBorders>
          </w:tcPr>
          <w:p w:rsidR="00DB0662" w:rsidRPr="004E5427"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565BDF">
            <w:pPr>
              <w:pStyle w:val="ListParagraph"/>
              <w:numPr>
                <w:ilvl w:val="0"/>
                <w:numId w:val="39"/>
              </w:numPr>
            </w:pPr>
            <w:r>
              <w:t>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ED4836" w:rsidRDefault="00565BDF" w:rsidP="00565BDF">
            <w:r>
              <w:t>8.</w:t>
            </w:r>
            <w:r w:rsidR="00DB0662" w:rsidRPr="00082A89">
              <w:t xml:space="preserve">Graduisani cilindar </w:t>
            </w:r>
            <w:r w:rsidR="00DB0662" w:rsidRPr="00082A89">
              <w:lastRenderedPageBreak/>
              <w:t>(menzura)</w:t>
            </w:r>
          </w:p>
        </w:tc>
        <w:tc>
          <w:tcPr>
            <w:tcW w:w="2835" w:type="dxa"/>
            <w:tcBorders>
              <w:top w:val="nil"/>
              <w:left w:val="nil"/>
              <w:bottom w:val="single" w:sz="4" w:space="0" w:color="000000"/>
              <w:right w:val="single" w:sz="4" w:space="0" w:color="000000"/>
            </w:tcBorders>
            <w:shd w:val="clear" w:color="auto" w:fill="auto"/>
            <w:vAlign w:val="center"/>
          </w:tcPr>
          <w:p w:rsidR="00DB0662" w:rsidRPr="00ED4836" w:rsidRDefault="00DB0662" w:rsidP="00565BDF">
            <w:pPr>
              <w:suppressAutoHyphens w:val="0"/>
              <w:spacing w:line="240" w:lineRule="auto"/>
            </w:pPr>
            <w:r w:rsidRPr="00ED4836">
              <w:lastRenderedPageBreak/>
              <w:t xml:space="preserve">Stakleni. </w:t>
            </w:r>
            <w:r>
              <w:t>Graduisani. Opseg merenja: 1000</w:t>
            </w:r>
            <w:r w:rsidRPr="00ED4836">
              <w:t xml:space="preserve"> ml.</w:t>
            </w:r>
          </w:p>
          <w:p w:rsidR="00DB0662" w:rsidRDefault="00DB0662" w:rsidP="008E6348"/>
        </w:tc>
        <w:tc>
          <w:tcPr>
            <w:tcW w:w="2268" w:type="dxa"/>
            <w:tcBorders>
              <w:top w:val="single" w:sz="4" w:space="0" w:color="000000"/>
              <w:left w:val="nil"/>
              <w:bottom w:val="single" w:sz="4" w:space="0" w:color="000000"/>
              <w:right w:val="single" w:sz="4" w:space="0" w:color="auto"/>
            </w:tcBorders>
          </w:tcPr>
          <w:p w:rsidR="00DB0662" w:rsidRPr="00045CE1"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565BDF">
            <w:pPr>
              <w:pStyle w:val="ListParagraph"/>
              <w:numPr>
                <w:ilvl w:val="0"/>
                <w:numId w:val="40"/>
              </w:numPr>
            </w:pPr>
            <w:r>
              <w:t>ко</w:t>
            </w:r>
            <w:r>
              <w:lastRenderedPageBreak/>
              <w:t>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082A89" w:rsidRDefault="00565BDF" w:rsidP="00565BDF">
            <w:r>
              <w:lastRenderedPageBreak/>
              <w:t>9.</w:t>
            </w:r>
            <w:r w:rsidR="00DB0662" w:rsidRPr="00082A89">
              <w:t>Rukavice za jednokratnu upotrebu</w:t>
            </w:r>
          </w:p>
        </w:tc>
        <w:tc>
          <w:tcPr>
            <w:tcW w:w="2835" w:type="dxa"/>
            <w:tcBorders>
              <w:top w:val="nil"/>
              <w:left w:val="nil"/>
              <w:bottom w:val="single" w:sz="4" w:space="0" w:color="000000"/>
              <w:right w:val="single" w:sz="4" w:space="0" w:color="000000"/>
            </w:tcBorders>
            <w:shd w:val="clear" w:color="auto" w:fill="auto"/>
            <w:vAlign w:val="center"/>
          </w:tcPr>
          <w:p w:rsidR="00DB0662" w:rsidRPr="00082A89" w:rsidRDefault="00DB0662" w:rsidP="00565BDF">
            <w:pPr>
              <w:suppressAutoHyphens w:val="0"/>
              <w:spacing w:line="240" w:lineRule="auto"/>
            </w:pPr>
            <w:r w:rsidRPr="00082A89">
              <w:t xml:space="preserve">Nitrilne. Bez pudera. </w:t>
            </w:r>
          </w:p>
          <w:p w:rsidR="00DB0662" w:rsidRPr="00ED4836" w:rsidRDefault="00DB0662" w:rsidP="00565BDF">
            <w:pPr>
              <w:suppressAutoHyphens w:val="0"/>
              <w:spacing w:line="240" w:lineRule="auto"/>
            </w:pPr>
            <w:r w:rsidRPr="00082A89">
              <w:t>Veličina: XL</w:t>
            </w:r>
          </w:p>
        </w:tc>
        <w:tc>
          <w:tcPr>
            <w:tcW w:w="2268" w:type="dxa"/>
            <w:tcBorders>
              <w:top w:val="single" w:sz="4" w:space="0" w:color="000000"/>
              <w:left w:val="nil"/>
              <w:bottom w:val="single" w:sz="4" w:space="0" w:color="000000"/>
              <w:right w:val="single" w:sz="4" w:space="0" w:color="auto"/>
            </w:tcBorders>
          </w:tcPr>
          <w:p w:rsidR="00DB0662" w:rsidRPr="00045CE1"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700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082A89" w:rsidRDefault="00565BDF" w:rsidP="00565BDF">
            <w:r>
              <w:t>10.</w:t>
            </w:r>
            <w:r w:rsidR="00DB0662" w:rsidRPr="00082A89">
              <w:t>Rukavice za jednokratnu upotrebu</w:t>
            </w:r>
          </w:p>
        </w:tc>
        <w:tc>
          <w:tcPr>
            <w:tcW w:w="2835" w:type="dxa"/>
            <w:tcBorders>
              <w:top w:val="nil"/>
              <w:left w:val="nil"/>
              <w:bottom w:val="single" w:sz="4" w:space="0" w:color="000000"/>
              <w:right w:val="single" w:sz="4" w:space="0" w:color="000000"/>
            </w:tcBorders>
            <w:shd w:val="clear" w:color="auto" w:fill="auto"/>
            <w:vAlign w:val="center"/>
          </w:tcPr>
          <w:p w:rsidR="00DB0662" w:rsidRPr="00082A89" w:rsidRDefault="00DB0662" w:rsidP="00565BDF">
            <w:pPr>
              <w:suppressAutoHyphens w:val="0"/>
              <w:spacing w:line="240" w:lineRule="auto"/>
            </w:pPr>
            <w:r w:rsidRPr="00082A89">
              <w:t xml:space="preserve">Nitrilne. Bez pudera. </w:t>
            </w:r>
          </w:p>
          <w:p w:rsidR="00DB0662" w:rsidRPr="00ED4836" w:rsidRDefault="00DB0662" w:rsidP="00565BDF">
            <w:pPr>
              <w:suppressAutoHyphens w:val="0"/>
              <w:spacing w:line="240" w:lineRule="auto"/>
            </w:pPr>
            <w:r w:rsidRPr="00082A89">
              <w:t>Veličina: L</w:t>
            </w:r>
          </w:p>
        </w:tc>
        <w:tc>
          <w:tcPr>
            <w:tcW w:w="2268" w:type="dxa"/>
            <w:tcBorders>
              <w:top w:val="single" w:sz="4" w:space="0" w:color="000000"/>
              <w:left w:val="nil"/>
              <w:bottom w:val="single" w:sz="4" w:space="0" w:color="000000"/>
              <w:right w:val="single" w:sz="4" w:space="0" w:color="auto"/>
            </w:tcBorders>
          </w:tcPr>
          <w:p w:rsidR="00DB0662" w:rsidRPr="00045CE1" w:rsidRDefault="00DB0662" w:rsidP="00D628C8">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300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D628C8">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D628C8">
            <w:pPr>
              <w:spacing w:line="276" w:lineRule="auto"/>
            </w:pPr>
          </w:p>
        </w:tc>
        <w:tc>
          <w:tcPr>
            <w:tcW w:w="1560" w:type="dxa"/>
            <w:vAlign w:val="center"/>
          </w:tcPr>
          <w:p w:rsidR="00DB0662" w:rsidRPr="004F732B" w:rsidRDefault="00DB0662" w:rsidP="00D628C8">
            <w:pPr>
              <w:jc w:val="right"/>
              <w:rPr>
                <w:bCs/>
              </w:rPr>
            </w:pPr>
          </w:p>
        </w:tc>
      </w:tr>
      <w:tr w:rsidR="00DB0662" w:rsidRPr="004F732B" w:rsidTr="00D628C8">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D628C8">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D628C8">
            <w:pPr>
              <w:snapToGrid w:val="0"/>
              <w:jc w:val="center"/>
              <w:rPr>
                <w:bCs/>
              </w:rPr>
            </w:pPr>
          </w:p>
        </w:tc>
      </w:tr>
      <w:tr w:rsidR="00DB0662" w:rsidRPr="004F732B" w:rsidTr="00D628C8">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D628C8">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D628C8">
            <w:pPr>
              <w:snapToGrid w:val="0"/>
              <w:jc w:val="center"/>
              <w:rPr>
                <w:bCs/>
              </w:rPr>
            </w:pPr>
          </w:p>
        </w:tc>
      </w:tr>
    </w:tbl>
    <w:p w:rsidR="00D628C8" w:rsidRDefault="00D628C8" w:rsidP="00D628C8">
      <w:pPr>
        <w:jc w:val="both"/>
        <w:rPr>
          <w:sz w:val="23"/>
          <w:szCs w:val="23"/>
          <w:lang w:val="sr-Cyrl-CS"/>
        </w:rPr>
      </w:pPr>
    </w:p>
    <w:p w:rsidR="00D628C8" w:rsidRDefault="00D628C8" w:rsidP="00D628C8">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D628C8" w:rsidRPr="002A66D3" w:rsidTr="00D628C8">
        <w:trPr>
          <w:trHeight w:val="690"/>
        </w:trPr>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p w:rsidR="00D628C8" w:rsidRPr="002A66D3" w:rsidRDefault="00D628C8" w:rsidP="00D628C8">
            <w:pPr>
              <w:jc w:val="both"/>
              <w:rPr>
                <w:rFonts w:eastAsia="TimesNewRomanPSMT"/>
                <w:bCs/>
                <w:sz w:val="23"/>
                <w:szCs w:val="23"/>
                <w:lang w:val="ru-RU"/>
              </w:rPr>
            </w:pPr>
            <w:r w:rsidRPr="002A66D3">
              <w:rPr>
                <w:rFonts w:eastAsia="TimesNewRomanPSMT"/>
                <w:bCs/>
                <w:sz w:val="23"/>
                <w:szCs w:val="23"/>
                <w:lang w:val="ru-RU"/>
              </w:rPr>
              <w:t>Рок и начин плаћања</w:t>
            </w:r>
          </w:p>
          <w:p w:rsidR="00D628C8" w:rsidRPr="002A66D3" w:rsidRDefault="00D628C8" w:rsidP="00D628C8">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tc>
      </w:tr>
      <w:tr w:rsidR="00D628C8" w:rsidRPr="002A66D3" w:rsidTr="00D628C8">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p w:rsidR="00D628C8" w:rsidRPr="002A66D3" w:rsidRDefault="00D628C8" w:rsidP="00D628C8">
            <w:pPr>
              <w:jc w:val="both"/>
              <w:rPr>
                <w:rFonts w:eastAsia="TimesNewRomanPSMT"/>
                <w:bCs/>
                <w:sz w:val="23"/>
                <w:szCs w:val="23"/>
                <w:lang w:val="ru-RU"/>
              </w:rPr>
            </w:pPr>
            <w:r w:rsidRPr="002A66D3">
              <w:rPr>
                <w:rFonts w:eastAsia="TimesNewRomanPSMT"/>
                <w:bCs/>
                <w:sz w:val="23"/>
                <w:szCs w:val="23"/>
                <w:lang w:val="ru-RU"/>
              </w:rPr>
              <w:t>Рок важења понуде</w:t>
            </w:r>
          </w:p>
          <w:p w:rsidR="00D628C8" w:rsidRPr="002A66D3" w:rsidRDefault="00D628C8" w:rsidP="00D628C8">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tc>
      </w:tr>
      <w:tr w:rsidR="00D628C8" w:rsidRPr="002A66D3" w:rsidTr="00D628C8">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p w:rsidR="00D628C8" w:rsidRPr="002A66D3" w:rsidRDefault="00D628C8" w:rsidP="00D628C8">
            <w:pPr>
              <w:jc w:val="both"/>
              <w:rPr>
                <w:rFonts w:eastAsia="TimesNewRomanPSMT"/>
                <w:bCs/>
                <w:sz w:val="23"/>
                <w:szCs w:val="23"/>
                <w:lang w:val="ru-RU"/>
              </w:rPr>
            </w:pPr>
            <w:r w:rsidRPr="002A66D3">
              <w:rPr>
                <w:rFonts w:eastAsia="TimesNewRomanPSMT"/>
                <w:bCs/>
                <w:sz w:val="23"/>
                <w:szCs w:val="23"/>
                <w:lang w:val="ru-RU"/>
              </w:rPr>
              <w:t>Рок испоруке</w:t>
            </w:r>
          </w:p>
          <w:p w:rsidR="00D628C8" w:rsidRPr="002A66D3" w:rsidRDefault="00D628C8" w:rsidP="00D628C8">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lang w:val="ru-RU"/>
              </w:rPr>
            </w:pPr>
          </w:p>
        </w:tc>
      </w:tr>
      <w:tr w:rsidR="00D628C8" w:rsidRPr="002A66D3" w:rsidTr="00D628C8">
        <w:trPr>
          <w:trHeight w:val="564"/>
        </w:trPr>
        <w:tc>
          <w:tcPr>
            <w:tcW w:w="4536" w:type="dxa"/>
            <w:tcBorders>
              <w:top w:val="single" w:sz="4" w:space="0" w:color="000000"/>
              <w:left w:val="single" w:sz="4" w:space="0" w:color="000000"/>
              <w:bottom w:val="single" w:sz="4" w:space="0" w:color="000000"/>
            </w:tcBorders>
            <w:shd w:val="clear" w:color="auto" w:fill="auto"/>
          </w:tcPr>
          <w:p w:rsidR="00D628C8" w:rsidRPr="002A66D3" w:rsidRDefault="00D628C8" w:rsidP="00D628C8">
            <w:pPr>
              <w:snapToGrid w:val="0"/>
              <w:jc w:val="both"/>
              <w:rPr>
                <w:rFonts w:eastAsia="TimesNewRomanPSMT"/>
                <w:bCs/>
                <w:sz w:val="23"/>
                <w:szCs w:val="23"/>
                <w:lang w:val="sr-Cyrl-CS"/>
              </w:rPr>
            </w:pPr>
          </w:p>
          <w:p w:rsidR="00D628C8" w:rsidRPr="002A66D3" w:rsidRDefault="00D628C8" w:rsidP="00D628C8">
            <w:pPr>
              <w:jc w:val="both"/>
              <w:rPr>
                <w:rFonts w:eastAsia="TimesNewRomanPSMT"/>
                <w:bCs/>
                <w:sz w:val="23"/>
                <w:szCs w:val="23"/>
              </w:rPr>
            </w:pPr>
            <w:r w:rsidRPr="002A66D3">
              <w:rPr>
                <w:rFonts w:eastAsia="TimesNewRomanPSMT"/>
                <w:bCs/>
                <w:sz w:val="23"/>
                <w:szCs w:val="23"/>
              </w:rPr>
              <w:t>Место и начин испоруке</w:t>
            </w:r>
          </w:p>
          <w:p w:rsidR="00D628C8" w:rsidRPr="002A66D3" w:rsidRDefault="00D628C8" w:rsidP="00D628C8">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D628C8" w:rsidRPr="002A66D3" w:rsidRDefault="00D628C8" w:rsidP="00D628C8">
            <w:pPr>
              <w:snapToGrid w:val="0"/>
              <w:jc w:val="both"/>
              <w:rPr>
                <w:rFonts w:eastAsia="TimesNewRomanPSMT"/>
                <w:bCs/>
                <w:sz w:val="23"/>
                <w:szCs w:val="23"/>
              </w:rPr>
            </w:pPr>
          </w:p>
        </w:tc>
      </w:tr>
    </w:tbl>
    <w:p w:rsidR="00D628C8" w:rsidRPr="002A66D3" w:rsidRDefault="00D628C8" w:rsidP="00D628C8">
      <w:pPr>
        <w:jc w:val="both"/>
        <w:rPr>
          <w:rFonts w:eastAsia="TimesNewRomanPSMT"/>
          <w:bCs/>
          <w:sz w:val="23"/>
          <w:szCs w:val="23"/>
        </w:rPr>
      </w:pPr>
    </w:p>
    <w:p w:rsidR="00D628C8" w:rsidRPr="002A66D3" w:rsidRDefault="00D628C8" w:rsidP="00D628C8">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D628C8" w:rsidRPr="002A66D3" w:rsidRDefault="00D628C8" w:rsidP="00D628C8">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D628C8" w:rsidRPr="002A66D3" w:rsidRDefault="00D628C8" w:rsidP="00D628C8">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D628C8" w:rsidRDefault="00D628C8" w:rsidP="00D628C8">
      <w:pPr>
        <w:jc w:val="both"/>
        <w:rPr>
          <w:b/>
          <w:bCs/>
          <w:i/>
          <w:iCs/>
          <w:sz w:val="23"/>
          <w:szCs w:val="23"/>
          <w:u w:val="single"/>
        </w:rPr>
      </w:pPr>
    </w:p>
    <w:p w:rsidR="00D628C8" w:rsidRDefault="00D628C8" w:rsidP="00D628C8">
      <w:pPr>
        <w:jc w:val="both"/>
        <w:rPr>
          <w:b/>
          <w:bCs/>
          <w:i/>
          <w:iCs/>
          <w:sz w:val="23"/>
          <w:szCs w:val="23"/>
          <w:u w:val="single"/>
        </w:rPr>
      </w:pPr>
    </w:p>
    <w:p w:rsidR="00D628C8" w:rsidRPr="0042716D" w:rsidRDefault="00D628C8" w:rsidP="00D628C8">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D628C8" w:rsidRPr="00F27BE8" w:rsidRDefault="00D628C8" w:rsidP="00D628C8">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195E17" w:rsidRDefault="00195E17" w:rsidP="00775B7A">
      <w:pPr>
        <w:suppressAutoHyphens w:val="0"/>
        <w:spacing w:line="276" w:lineRule="auto"/>
        <w:rPr>
          <w:rFonts w:eastAsia="TimesNewRomanPSMT"/>
          <w:b/>
          <w:bCs/>
          <w:sz w:val="23"/>
          <w:szCs w:val="23"/>
          <w:lang w:val="ru-RU"/>
        </w:rPr>
      </w:pPr>
    </w:p>
    <w:p w:rsidR="00775B7A" w:rsidRPr="00F27BE8" w:rsidRDefault="00775B7A" w:rsidP="00775B7A">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3</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3.  </w:t>
      </w:r>
      <w:r w:rsidR="00DB0662" w:rsidRPr="00921C8B">
        <w:rPr>
          <w:rFonts w:eastAsia="Times New Roman"/>
          <w:b/>
          <w:color w:val="auto"/>
          <w:kern w:val="0"/>
          <w:lang w:eastAsia="en-US"/>
        </w:rPr>
        <w:t>Наставци за пипете</w:t>
      </w:r>
    </w:p>
    <w:tbl>
      <w:tblPr>
        <w:tblW w:w="12192" w:type="dxa"/>
        <w:tblInd w:w="-459" w:type="dxa"/>
        <w:tblLayout w:type="fixed"/>
        <w:tblLook w:val="04A0"/>
      </w:tblPr>
      <w:tblGrid>
        <w:gridCol w:w="1701"/>
        <w:gridCol w:w="2835"/>
        <w:gridCol w:w="2268"/>
        <w:gridCol w:w="851"/>
        <w:gridCol w:w="1417"/>
        <w:gridCol w:w="1560"/>
        <w:gridCol w:w="1560"/>
      </w:tblGrid>
      <w:tr w:rsidR="00775B7A" w:rsidRPr="004F732B" w:rsidTr="009E592B">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162F3" w:rsidRDefault="00DB0662" w:rsidP="00195E17">
            <w:r>
              <w:t>1.</w:t>
            </w:r>
            <w:r w:rsidRPr="00265810">
              <w:t xml:space="preserve">Nastavci za pipetu </w:t>
            </w:r>
            <w:r w:rsidRPr="00B162F3">
              <w:t>Eppendorf Research® Plus</w:t>
            </w:r>
            <w:r>
              <w:t xml:space="preserve"> (0</w:t>
            </w:r>
            <w:r w:rsidRPr="00B162F3">
              <w:t>.1-2.5μL</w:t>
            </w:r>
            <w:r>
              <w:t>)</w:t>
            </w:r>
          </w:p>
        </w:tc>
        <w:tc>
          <w:tcPr>
            <w:tcW w:w="2835" w:type="dxa"/>
            <w:tcBorders>
              <w:top w:val="nil"/>
              <w:left w:val="nil"/>
              <w:bottom w:val="single" w:sz="4" w:space="0" w:color="000000"/>
              <w:right w:val="single" w:sz="4" w:space="0" w:color="000000"/>
            </w:tcBorders>
            <w:shd w:val="clear" w:color="auto" w:fill="auto"/>
            <w:vAlign w:val="center"/>
          </w:tcPr>
          <w:p w:rsidR="00DB0662" w:rsidRPr="006630E8" w:rsidRDefault="00DB0662" w:rsidP="008E634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 </w:t>
            </w:r>
          </w:p>
        </w:tc>
        <w:tc>
          <w:tcPr>
            <w:tcW w:w="2268" w:type="dxa"/>
            <w:tcBorders>
              <w:top w:val="single" w:sz="4" w:space="0" w:color="000000"/>
              <w:left w:val="nil"/>
              <w:bottom w:val="single" w:sz="4" w:space="0" w:color="000000"/>
              <w:right w:val="single" w:sz="4" w:space="0" w:color="auto"/>
            </w:tcBorders>
          </w:tcPr>
          <w:p w:rsidR="00DB0662" w:rsidRPr="004F6561"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Pr="008760BF" w:rsidRDefault="00DB0662" w:rsidP="008E6348">
            <w:r>
              <w:t>1000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162F3" w:rsidRDefault="00DB0662" w:rsidP="008E6348">
            <w:r>
              <w:t>2.</w:t>
            </w:r>
            <w:r w:rsidRPr="00265810">
              <w:t xml:space="preserve">Nastavci za pipetu </w:t>
            </w:r>
            <w:r w:rsidRPr="00B162F3">
              <w:t>Eppendorf Research® Plus</w:t>
            </w:r>
            <w:r>
              <w:t xml:space="preserve"> (</w:t>
            </w:r>
            <w:r w:rsidRPr="00B162F3">
              <w:t>0.5-10μL</w:t>
            </w:r>
            <w:r>
              <w:t>)</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1000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162F3" w:rsidRDefault="00DB0662" w:rsidP="008E6348">
            <w:r>
              <w:t>3.</w:t>
            </w:r>
            <w:r w:rsidRPr="00265810">
              <w:t xml:space="preserve">Nastavci za pipetu </w:t>
            </w:r>
            <w:r w:rsidRPr="00B162F3">
              <w:t>Eppendorf Research® Plus</w:t>
            </w:r>
            <w:r>
              <w:t xml:space="preserve"> (</w:t>
            </w:r>
            <w:r w:rsidRPr="00B162F3">
              <w:t>2-20μL</w:t>
            </w:r>
            <w:r>
              <w:t>)</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roofErr w:type="gramStart"/>
            <w:r>
              <w:t>.</w:t>
            </w:r>
            <w:r w:rsidRPr="006D7088">
              <w:t>.</w:t>
            </w:r>
            <w:proofErr w:type="gramEnd"/>
          </w:p>
        </w:tc>
        <w:tc>
          <w:tcPr>
            <w:tcW w:w="2268" w:type="dxa"/>
            <w:tcBorders>
              <w:top w:val="single" w:sz="4" w:space="0" w:color="000000"/>
              <w:left w:val="nil"/>
              <w:bottom w:val="single" w:sz="4" w:space="0" w:color="000000"/>
              <w:right w:val="single" w:sz="4" w:space="0" w:color="auto"/>
            </w:tcBorders>
          </w:tcPr>
          <w:p w:rsidR="00DB0662" w:rsidRPr="004E5427"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1000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162F3" w:rsidRDefault="00DB0662" w:rsidP="008E6348">
            <w:r>
              <w:t>4.</w:t>
            </w:r>
            <w:r w:rsidRPr="00265810">
              <w:t xml:space="preserve">Nastavci za pipetu </w:t>
            </w:r>
            <w:r w:rsidRPr="00B162F3">
              <w:t>Eppendorf Research® Plus</w:t>
            </w:r>
            <w:r>
              <w:t xml:space="preserve"> (</w:t>
            </w:r>
            <w:r w:rsidRPr="00B162F3">
              <w:t>10-100μL</w:t>
            </w:r>
            <w:r>
              <w:t>)</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1000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162F3" w:rsidRDefault="00DB0662" w:rsidP="008E6348">
            <w:r>
              <w:t>5.</w:t>
            </w:r>
            <w:r w:rsidRPr="00265810">
              <w:t xml:space="preserve">Nastavci za pipetu </w:t>
            </w:r>
            <w:r w:rsidRPr="00B162F3">
              <w:t>Eppendorf Research® Plus</w:t>
            </w:r>
            <w:r>
              <w:t xml:space="preserve"> (</w:t>
            </w:r>
            <w:r w:rsidRPr="00B162F3">
              <w:t>20-200μL</w:t>
            </w:r>
            <w:r>
              <w:t>)</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6D7088">
              <w:t>Autoklavijabiln</w:t>
            </w:r>
            <w:r>
              <w:t xml:space="preserve"> na maksimalno 121 °C</w:t>
            </w:r>
            <w:r w:rsidRPr="006D7088">
              <w:t>. 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1000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162F3" w:rsidRDefault="00DB0662" w:rsidP="008E6348">
            <w:r>
              <w:t>6.</w:t>
            </w:r>
            <w:r w:rsidRPr="00265810">
              <w:t xml:space="preserve">Nastavci za pipetu </w:t>
            </w:r>
            <w:r w:rsidRPr="00B162F3">
              <w:lastRenderedPageBreak/>
              <w:t>Eppendorf Research® Plus</w:t>
            </w:r>
            <w:r>
              <w:t xml:space="preserve"> (</w:t>
            </w:r>
            <w:r w:rsidRPr="00B162F3">
              <w:t>100-1000μL</w:t>
            </w:r>
            <w:r>
              <w:t>)</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6D7088">
              <w:lastRenderedPageBreak/>
              <w:t>Autoklavijabiln</w:t>
            </w:r>
            <w:r>
              <w:t xml:space="preserve"> na maksimalno 121 °C</w:t>
            </w:r>
            <w:r w:rsidRPr="006D7088">
              <w:t xml:space="preserve">. </w:t>
            </w:r>
            <w:r w:rsidRPr="006D7088">
              <w:lastRenderedPageBreak/>
              <w:t>Steriln</w:t>
            </w:r>
            <w:r>
              <w:t>i</w:t>
            </w:r>
            <w:r w:rsidRPr="006D7088">
              <w:t xml:space="preserve">. </w:t>
            </w:r>
            <w:r>
              <w:t xml:space="preserve">RNase-free i DNase-free. </w:t>
            </w:r>
            <w:r w:rsidRPr="006D7088">
              <w:t>Kompatibiln</w:t>
            </w:r>
            <w:r>
              <w:t>i</w:t>
            </w:r>
            <w:r w:rsidRPr="006D7088">
              <w:t xml:space="preserve"> sa Eppendorf Research® Plus pipetama.</w:t>
            </w:r>
            <w:r>
              <w:t xml:space="preserve"> Od propilena, Providni. Graduisani.</w:t>
            </w:r>
          </w:p>
        </w:tc>
        <w:tc>
          <w:tcPr>
            <w:tcW w:w="2268" w:type="dxa"/>
            <w:tcBorders>
              <w:top w:val="single" w:sz="4" w:space="0" w:color="000000"/>
              <w:left w:val="nil"/>
              <w:bottom w:val="single" w:sz="4" w:space="0" w:color="000000"/>
              <w:right w:val="single" w:sz="4" w:space="0" w:color="auto"/>
            </w:tcBorders>
          </w:tcPr>
          <w:p w:rsidR="00DB0662" w:rsidRPr="004E5427"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DB0662" w:rsidRDefault="00DB0662" w:rsidP="008E6348">
            <w:r>
              <w:t>1000 ком</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r w:rsidRPr="004F732B">
              <w:rPr>
                <w:bCs/>
              </w:rPr>
              <w:lastRenderedPageBreak/>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p>
        </w:tc>
      </w:tr>
      <w:tr w:rsidR="00DB0662"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испоруке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9E592B">
            <w:pPr>
              <w:jc w:val="both"/>
              <w:rPr>
                <w:rFonts w:eastAsia="TimesNewRomanPSMT"/>
                <w:bCs/>
                <w:sz w:val="23"/>
                <w:szCs w:val="23"/>
              </w:rPr>
            </w:pPr>
            <w:r w:rsidRPr="002A66D3">
              <w:rPr>
                <w:rFonts w:eastAsia="TimesNewRomanPSMT"/>
                <w:bCs/>
                <w:sz w:val="23"/>
                <w:szCs w:val="23"/>
              </w:rPr>
              <w:t>Место и начин испоруке</w:t>
            </w:r>
          </w:p>
          <w:p w:rsidR="00775B7A" w:rsidRPr="002A66D3" w:rsidRDefault="00775B7A" w:rsidP="009E59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Default="00775B7A" w:rsidP="00775B7A">
      <w:pPr>
        <w:jc w:val="both"/>
        <w:rPr>
          <w:b/>
          <w:bCs/>
          <w:i/>
          <w:iCs/>
          <w:sz w:val="23"/>
          <w:szCs w:val="23"/>
          <w:u w:val="single"/>
        </w:rPr>
      </w:pPr>
    </w:p>
    <w:p w:rsidR="00775B7A" w:rsidRDefault="00775B7A" w:rsidP="00775B7A">
      <w:pPr>
        <w:jc w:val="both"/>
        <w:rPr>
          <w:b/>
          <w:bCs/>
          <w:i/>
          <w:iCs/>
          <w:sz w:val="23"/>
          <w:szCs w:val="23"/>
          <w:u w:val="single"/>
        </w:rPr>
      </w:pP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pacing w:line="276" w:lineRule="auto"/>
        <w:rPr>
          <w:rFonts w:eastAsia="TimesNewRomanPSMT"/>
          <w:b/>
          <w:bCs/>
          <w:sz w:val="23"/>
          <w:szCs w:val="23"/>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DB0662" w:rsidRDefault="00DB0662" w:rsidP="0042716D">
      <w:pPr>
        <w:suppressAutoHyphens w:val="0"/>
        <w:spacing w:line="276" w:lineRule="auto"/>
        <w:rPr>
          <w:rFonts w:eastAsia="TimesNewRomanPSMT"/>
          <w:b/>
          <w:bCs/>
          <w:sz w:val="23"/>
          <w:szCs w:val="23"/>
          <w:lang w:val="ru-RU"/>
        </w:rPr>
      </w:pPr>
    </w:p>
    <w:p w:rsidR="00E202B4" w:rsidRDefault="00E202B4" w:rsidP="00E202B4">
      <w:pPr>
        <w:spacing w:line="276" w:lineRule="auto"/>
        <w:rPr>
          <w:rFonts w:eastAsia="TimesNewRomanPSMT"/>
          <w:b/>
          <w:bCs/>
          <w:sz w:val="23"/>
          <w:szCs w:val="23"/>
        </w:rPr>
      </w:pPr>
    </w:p>
    <w:p w:rsidR="00775B7A" w:rsidRDefault="00775B7A" w:rsidP="00775B7A">
      <w:pPr>
        <w:suppressAutoHyphens w:val="0"/>
        <w:spacing w:line="276" w:lineRule="auto"/>
        <w:rPr>
          <w:rFonts w:eastAsia="TimesNewRomanPSMT"/>
          <w:b/>
          <w:bCs/>
          <w:sz w:val="23"/>
          <w:szCs w:val="23"/>
          <w:lang w:val="ru-RU"/>
        </w:rPr>
      </w:pPr>
    </w:p>
    <w:p w:rsidR="00775B7A" w:rsidRPr="00F27BE8" w:rsidRDefault="00775B7A" w:rsidP="00775B7A">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4</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4.  </w:t>
      </w:r>
      <w:r w:rsidR="00DB0662" w:rsidRPr="00921C8B">
        <w:rPr>
          <w:rFonts w:eastAsia="Times New Roman"/>
          <w:b/>
          <w:color w:val="auto"/>
          <w:kern w:val="0"/>
          <w:lang w:eastAsia="en-US"/>
        </w:rPr>
        <w:t>Папир за термички штампач</w:t>
      </w:r>
    </w:p>
    <w:tbl>
      <w:tblPr>
        <w:tblW w:w="12192" w:type="dxa"/>
        <w:tblInd w:w="-459" w:type="dxa"/>
        <w:tblLayout w:type="fixed"/>
        <w:tblLook w:val="04A0"/>
      </w:tblPr>
      <w:tblGrid>
        <w:gridCol w:w="1701"/>
        <w:gridCol w:w="2835"/>
        <w:gridCol w:w="2268"/>
        <w:gridCol w:w="851"/>
        <w:gridCol w:w="1417"/>
        <w:gridCol w:w="1560"/>
        <w:gridCol w:w="1560"/>
      </w:tblGrid>
      <w:tr w:rsidR="00775B7A" w:rsidRPr="004F732B" w:rsidTr="009E592B">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B606BA" w:rsidRDefault="00DB0662" w:rsidP="008E6348">
            <w:r>
              <w:t>1.</w:t>
            </w:r>
            <w:r w:rsidRPr="00B162F3">
              <w:t>Papir za termički štampač</w:t>
            </w:r>
          </w:p>
        </w:tc>
        <w:tc>
          <w:tcPr>
            <w:tcW w:w="2835" w:type="dxa"/>
            <w:tcBorders>
              <w:top w:val="nil"/>
              <w:left w:val="nil"/>
              <w:bottom w:val="single" w:sz="4" w:space="0" w:color="000000"/>
              <w:right w:val="single" w:sz="4" w:space="0" w:color="000000"/>
            </w:tcBorders>
            <w:shd w:val="clear" w:color="auto" w:fill="auto"/>
            <w:vAlign w:val="center"/>
          </w:tcPr>
          <w:p w:rsidR="00DB0662" w:rsidRPr="00B606BA" w:rsidRDefault="00DB0662" w:rsidP="008E6348">
            <w:r w:rsidRPr="00B162F3">
              <w:t>Kompatibilan sa termalnim štampačem Mitsubishi P95DW-DC. 110 mm širine.</w:t>
            </w:r>
          </w:p>
        </w:tc>
        <w:tc>
          <w:tcPr>
            <w:tcW w:w="2268" w:type="dxa"/>
            <w:tcBorders>
              <w:top w:val="single" w:sz="4" w:space="0" w:color="000000"/>
              <w:left w:val="nil"/>
              <w:bottom w:val="single" w:sz="4" w:space="0" w:color="000000"/>
              <w:right w:val="single" w:sz="4" w:space="0" w:color="auto"/>
            </w:tcBorders>
          </w:tcPr>
          <w:p w:rsidR="00DB0662" w:rsidRPr="004F6561" w:rsidRDefault="00DB0662"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DB0662" w:rsidRPr="004F6561" w:rsidRDefault="00DB0662" w:rsidP="009E592B">
            <w:pPr>
              <w:jc w:val="center"/>
              <w:rPr>
                <w:color w:val="auto"/>
              </w:rPr>
            </w:pPr>
            <w:r>
              <w:t>4 ролне</w:t>
            </w: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p>
        </w:tc>
      </w:tr>
      <w:tr w:rsidR="00DB0662"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испоруке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9E592B">
            <w:pPr>
              <w:jc w:val="both"/>
              <w:rPr>
                <w:rFonts w:eastAsia="TimesNewRomanPSMT"/>
                <w:bCs/>
                <w:sz w:val="23"/>
                <w:szCs w:val="23"/>
              </w:rPr>
            </w:pPr>
            <w:r w:rsidRPr="002A66D3">
              <w:rPr>
                <w:rFonts w:eastAsia="TimesNewRomanPSMT"/>
                <w:bCs/>
                <w:sz w:val="23"/>
                <w:szCs w:val="23"/>
              </w:rPr>
              <w:t>Место и начин испоруке</w:t>
            </w:r>
          </w:p>
          <w:p w:rsidR="00775B7A" w:rsidRPr="002A66D3" w:rsidRDefault="00775B7A" w:rsidP="009E59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Default="00775B7A" w:rsidP="00775B7A">
      <w:pPr>
        <w:jc w:val="both"/>
        <w:rPr>
          <w:b/>
          <w:bCs/>
          <w:i/>
          <w:iCs/>
          <w:sz w:val="23"/>
          <w:szCs w:val="23"/>
          <w:u w:val="single"/>
        </w:rPr>
      </w:pPr>
    </w:p>
    <w:p w:rsidR="00775B7A" w:rsidRDefault="00775B7A" w:rsidP="00775B7A">
      <w:pPr>
        <w:jc w:val="both"/>
        <w:rPr>
          <w:b/>
          <w:bCs/>
          <w:i/>
          <w:iCs/>
          <w:sz w:val="23"/>
          <w:szCs w:val="23"/>
          <w:u w:val="single"/>
        </w:rPr>
      </w:pP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pacing w:line="276" w:lineRule="auto"/>
        <w:rPr>
          <w:rFonts w:eastAsia="TimesNewRomanPSMT"/>
          <w:b/>
          <w:bCs/>
          <w:sz w:val="23"/>
          <w:szCs w:val="23"/>
        </w:rPr>
      </w:pPr>
    </w:p>
    <w:p w:rsidR="00E202B4" w:rsidRDefault="00E202B4" w:rsidP="00E202B4">
      <w:pPr>
        <w:spacing w:line="276" w:lineRule="auto"/>
        <w:rPr>
          <w:rFonts w:eastAsia="TimesNewRomanPSMT"/>
          <w:b/>
          <w:bCs/>
          <w:sz w:val="23"/>
          <w:szCs w:val="23"/>
        </w:rPr>
      </w:pPr>
    </w:p>
    <w:p w:rsidR="00775B7A" w:rsidRPr="00F27BE8" w:rsidRDefault="00775B7A" w:rsidP="00775B7A">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5</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5.  </w:t>
      </w:r>
      <w:r w:rsidR="00DB0662" w:rsidRPr="00921C8B">
        <w:rPr>
          <w:rFonts w:eastAsia="Times New Roman"/>
          <w:b/>
          <w:color w:val="auto"/>
          <w:kern w:val="0"/>
          <w:lang w:eastAsia="en-US"/>
        </w:rPr>
        <w:t>Хемикалије које се користе за изолацију ДНК и одвијанје PCR реакције</w:t>
      </w:r>
    </w:p>
    <w:tbl>
      <w:tblPr>
        <w:tblW w:w="12192" w:type="dxa"/>
        <w:tblInd w:w="-459" w:type="dxa"/>
        <w:tblLayout w:type="fixed"/>
        <w:tblLook w:val="04A0"/>
      </w:tblPr>
      <w:tblGrid>
        <w:gridCol w:w="1701"/>
        <w:gridCol w:w="2835"/>
        <w:gridCol w:w="2268"/>
        <w:gridCol w:w="851"/>
        <w:gridCol w:w="1417"/>
        <w:gridCol w:w="1560"/>
        <w:gridCol w:w="1560"/>
      </w:tblGrid>
      <w:tr w:rsidR="00775B7A" w:rsidRPr="004F732B" w:rsidTr="009E592B">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230896" w:rsidRDefault="00DB0662" w:rsidP="008E6348">
            <w:r>
              <w:t>1.</w:t>
            </w:r>
            <w:r w:rsidRPr="00230896">
              <w:t>Kit za izolaciju DNK</w:t>
            </w:r>
          </w:p>
        </w:tc>
        <w:tc>
          <w:tcPr>
            <w:tcW w:w="2835" w:type="dxa"/>
            <w:tcBorders>
              <w:top w:val="nil"/>
              <w:left w:val="nil"/>
              <w:bottom w:val="single" w:sz="4" w:space="0" w:color="000000"/>
              <w:right w:val="single" w:sz="4" w:space="0" w:color="000000"/>
            </w:tcBorders>
            <w:shd w:val="clear" w:color="auto" w:fill="auto"/>
            <w:vAlign w:val="center"/>
          </w:tcPr>
          <w:p w:rsidR="00DB0662" w:rsidRPr="00BF1C54" w:rsidRDefault="00DB0662" w:rsidP="008E6348">
            <w:pPr>
              <w:suppressAutoHyphens w:val="0"/>
              <w:spacing w:line="240" w:lineRule="auto"/>
            </w:pPr>
            <w:r w:rsidRPr="00BF1C54">
              <w:t>Kit za ekstrakciju ukupne DNK iz životinjske krvi i tkiva i iz ćelija, kvasca, bakterija ili virusa sa spin kolonicama za 250 uzoraka. Standardizovana metoda za različite tipove uzoraka Visoki prinosi čak i od specijalizovanih uzoraka Vrhunski DNK Optimizirani protokoli za niz početnih materijala Formati sa okretnom kolonom i 96 utora DNeasi setovi krvi i tkiva omogućavaju brzu i jednostavnu ekstrakciju DNK na bazi silicijum dioksida bez fenola ili hloroforma u pogodnim formatima spino-kolone i pločica sa 96 mesta. Većina uzoraka može se direktno lizirati proteinazom K, eliminišući potrebu za mehaničkim poremećajima i smanjujući vreme rada. Optimizovani protokoli za određene tipove uzoraka omogućavaju ponovljivu ekstrakciju visokokvalitetne DNK za nauku o životu, genotipizaciju i primenu u istraživanju veterinarskih patogena.</w:t>
            </w:r>
          </w:p>
          <w:p w:rsidR="00DB0662" w:rsidRPr="00BF1C54" w:rsidRDefault="00DB0662" w:rsidP="008E6348">
            <w:r w:rsidRPr="00BF1C54">
              <w:t>Kit treba da sadrzi:</w:t>
            </w:r>
          </w:p>
          <w:p w:rsidR="00DB0662" w:rsidRPr="00BF1C54" w:rsidRDefault="00DB0662" w:rsidP="008E6348">
            <w:pPr>
              <w:suppressAutoHyphens w:val="0"/>
              <w:spacing w:line="240" w:lineRule="auto"/>
            </w:pPr>
            <w:r w:rsidRPr="00BF1C54">
              <w:t xml:space="preserve">DNeasy Mini Spin kolonice (bezbojne) u 2 ml epruvete za prikupljanje </w:t>
            </w:r>
            <w:r w:rsidRPr="00BF1C54">
              <w:lastRenderedPageBreak/>
              <w:t xml:space="preserve">250 </w:t>
            </w:r>
          </w:p>
          <w:p w:rsidR="00DB0662" w:rsidRPr="00BF1C54" w:rsidRDefault="00DB0662" w:rsidP="008E6348">
            <w:pPr>
              <w:suppressAutoHyphens w:val="0"/>
              <w:spacing w:line="240" w:lineRule="auto"/>
            </w:pPr>
            <w:r w:rsidRPr="00BF1C54">
              <w:t xml:space="preserve">Epruvete za sakupljanje (2 ml) 500 </w:t>
            </w:r>
          </w:p>
          <w:p w:rsidR="00DB0662" w:rsidRPr="00BF1C54" w:rsidRDefault="00DB0662" w:rsidP="008E6348">
            <w:pPr>
              <w:suppressAutoHyphens w:val="0"/>
              <w:spacing w:line="240" w:lineRule="auto"/>
            </w:pPr>
            <w:r w:rsidRPr="00BF1C54">
              <w:t xml:space="preserve">Pufer ATL 50 ml </w:t>
            </w:r>
          </w:p>
          <w:p w:rsidR="00DB0662" w:rsidRPr="00BF1C54" w:rsidRDefault="00DB0662" w:rsidP="008E6348">
            <w:pPr>
              <w:suppressAutoHyphens w:val="0"/>
              <w:spacing w:line="240" w:lineRule="auto"/>
            </w:pPr>
            <w:r w:rsidRPr="00BF1C54">
              <w:t xml:space="preserve">Pufer AL 54 ml Pufer </w:t>
            </w:r>
          </w:p>
          <w:p w:rsidR="00DB0662" w:rsidRPr="00BF1C54" w:rsidRDefault="00DB0662" w:rsidP="008E6348">
            <w:pPr>
              <w:suppressAutoHyphens w:val="0"/>
              <w:spacing w:line="240" w:lineRule="auto"/>
            </w:pPr>
            <w:r w:rsidRPr="00BF1C54">
              <w:t xml:space="preserve">AV1 (koncentrat) 95 ml </w:t>
            </w:r>
          </w:p>
          <w:p w:rsidR="00DB0662" w:rsidRPr="00BF1C54" w:rsidRDefault="00DB0662" w:rsidP="008E6348">
            <w:pPr>
              <w:suppressAutoHyphens w:val="0"/>
              <w:spacing w:line="240" w:lineRule="auto"/>
            </w:pPr>
            <w:r w:rsidRPr="00BF1C54">
              <w:t xml:space="preserve">Pufer AV2 (koncentrat) 66 ml </w:t>
            </w:r>
          </w:p>
          <w:p w:rsidR="00DB0662" w:rsidRPr="00BF1C54" w:rsidRDefault="00DB0662" w:rsidP="008E6348">
            <w:pPr>
              <w:suppressAutoHyphens w:val="0"/>
              <w:spacing w:line="240" w:lineRule="auto"/>
            </w:pPr>
            <w:r w:rsidRPr="00BF1C54">
              <w:t xml:space="preserve">Pufer AE  2 x 60 ml </w:t>
            </w:r>
          </w:p>
          <w:p w:rsidR="00DB0662" w:rsidRDefault="00DB0662" w:rsidP="008E6348">
            <w:pPr>
              <w:suppressAutoHyphens w:val="0"/>
              <w:spacing w:line="240" w:lineRule="auto"/>
            </w:pPr>
            <w:r w:rsidRPr="00BF1C54">
              <w:t>Proteinaza K 6 ml</w:t>
            </w:r>
          </w:p>
          <w:p w:rsidR="00DB0662" w:rsidRPr="00BF1C54" w:rsidRDefault="00DB0662" w:rsidP="008E6348">
            <w:pPr>
              <w:suppressAutoHyphens w:val="0"/>
              <w:spacing w:line="240" w:lineRule="auto"/>
            </w:pPr>
            <w:r>
              <w:t>Pakovanje za 250 izolacija</w:t>
            </w:r>
          </w:p>
        </w:tc>
        <w:tc>
          <w:tcPr>
            <w:tcW w:w="2268" w:type="dxa"/>
            <w:tcBorders>
              <w:top w:val="single" w:sz="4" w:space="0" w:color="000000"/>
              <w:left w:val="nil"/>
              <w:bottom w:val="single" w:sz="4" w:space="0" w:color="000000"/>
              <w:right w:val="single" w:sz="4" w:space="0" w:color="auto"/>
            </w:tcBorders>
            <w:vAlign w:val="center"/>
          </w:tcPr>
          <w:p w:rsidR="00DB0662" w:rsidRPr="00624A2A" w:rsidRDefault="00DB0662" w:rsidP="008E6348">
            <w:r>
              <w:lastRenderedPageBreak/>
              <w:t>2 паковња</w:t>
            </w:r>
          </w:p>
        </w:tc>
        <w:tc>
          <w:tcPr>
            <w:tcW w:w="851" w:type="dxa"/>
            <w:tcBorders>
              <w:top w:val="nil"/>
              <w:left w:val="single" w:sz="4" w:space="0" w:color="auto"/>
              <w:bottom w:val="single" w:sz="4" w:space="0" w:color="000000"/>
              <w:right w:val="single" w:sz="4" w:space="0" w:color="000000"/>
            </w:tcBorders>
            <w:shd w:val="clear" w:color="auto" w:fill="auto"/>
          </w:tcPr>
          <w:p w:rsidR="00DB0662" w:rsidRPr="004F6561" w:rsidRDefault="00DB0662" w:rsidP="009E592B">
            <w:pPr>
              <w:jc w:val="center"/>
              <w:rPr>
                <w:color w:val="auto"/>
              </w:rPr>
            </w:pP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DB0662" w:rsidRPr="00C46B0B" w:rsidRDefault="00DB0662" w:rsidP="008E6348">
            <w:r>
              <w:lastRenderedPageBreak/>
              <w:t>2.</w:t>
            </w:r>
            <w:r w:rsidRPr="00C46B0B">
              <w:t>PCR mastermiks</w:t>
            </w:r>
          </w:p>
        </w:tc>
        <w:tc>
          <w:tcPr>
            <w:tcW w:w="2835" w:type="dxa"/>
            <w:tcBorders>
              <w:top w:val="nil"/>
              <w:left w:val="nil"/>
              <w:bottom w:val="single" w:sz="4" w:space="0" w:color="000000"/>
              <w:right w:val="single" w:sz="4" w:space="0" w:color="000000"/>
            </w:tcBorders>
            <w:shd w:val="clear" w:color="auto" w:fill="auto"/>
            <w:vAlign w:val="center"/>
          </w:tcPr>
          <w:p w:rsidR="00DB0662" w:rsidRPr="009E0527" w:rsidRDefault="00DB0662" w:rsidP="008E6348">
            <w:r w:rsidRPr="009E0527">
              <w:t>1X Master Miks sastav</w:t>
            </w:r>
            <w:r>
              <w:t>:</w:t>
            </w:r>
            <w:r w:rsidRPr="009E0527">
              <w:t xml:space="preserve"> </w:t>
            </w:r>
          </w:p>
          <w:p w:rsidR="00DB0662" w:rsidRPr="009E0527" w:rsidRDefault="00DB0662" w:rsidP="008E6348">
            <w:pPr>
              <w:suppressAutoHyphens w:val="0"/>
              <w:spacing w:line="240" w:lineRule="auto"/>
            </w:pPr>
            <w:r w:rsidRPr="009E0527">
              <w:t xml:space="preserve">20 mM Tris-HCl </w:t>
            </w:r>
          </w:p>
          <w:p w:rsidR="00DB0662" w:rsidRPr="009E0527" w:rsidRDefault="00DB0662" w:rsidP="008E6348">
            <w:pPr>
              <w:suppressAutoHyphens w:val="0"/>
              <w:spacing w:line="240" w:lineRule="auto"/>
            </w:pPr>
            <w:r w:rsidRPr="009E0527">
              <w:t xml:space="preserve">22 mM KCl </w:t>
            </w:r>
          </w:p>
          <w:p w:rsidR="00DB0662" w:rsidRPr="009E0527" w:rsidRDefault="00DB0662" w:rsidP="008E6348">
            <w:pPr>
              <w:suppressAutoHyphens w:val="0"/>
              <w:spacing w:line="240" w:lineRule="auto"/>
            </w:pPr>
            <w:r w:rsidRPr="009E0527">
              <w:t xml:space="preserve">22 mM NH4Cl </w:t>
            </w:r>
          </w:p>
          <w:p w:rsidR="00DB0662" w:rsidRPr="009E0527" w:rsidRDefault="00DB0662" w:rsidP="008E6348">
            <w:pPr>
              <w:suppressAutoHyphens w:val="0"/>
              <w:spacing w:line="240" w:lineRule="auto"/>
            </w:pPr>
            <w:r w:rsidRPr="009E0527">
              <w:t xml:space="preserve">1,8 mM MgCl2 </w:t>
            </w:r>
          </w:p>
          <w:p w:rsidR="00DB0662" w:rsidRPr="009E0527" w:rsidRDefault="00DB0662" w:rsidP="008E6348">
            <w:pPr>
              <w:suppressAutoHyphens w:val="0"/>
              <w:spacing w:line="240" w:lineRule="auto"/>
            </w:pPr>
            <w:r w:rsidRPr="009E0527">
              <w:t xml:space="preserve">5% glicerola </w:t>
            </w:r>
          </w:p>
          <w:p w:rsidR="00DB0662" w:rsidRPr="009E0527" w:rsidRDefault="00DB0662" w:rsidP="008E6348">
            <w:pPr>
              <w:suppressAutoHyphens w:val="0"/>
              <w:spacing w:line="240" w:lineRule="auto"/>
            </w:pPr>
            <w:r w:rsidRPr="009E0527">
              <w:t xml:space="preserve">0,05% Tveen® 20 </w:t>
            </w:r>
          </w:p>
          <w:p w:rsidR="00DB0662" w:rsidRPr="009E0527" w:rsidRDefault="00DB0662" w:rsidP="008E6348">
            <w:pPr>
              <w:suppressAutoHyphens w:val="0"/>
              <w:spacing w:line="240" w:lineRule="auto"/>
            </w:pPr>
            <w:r w:rsidRPr="009E0527">
              <w:t xml:space="preserve">0,06% IGEPAL® CA-630 </w:t>
            </w:r>
          </w:p>
          <w:p w:rsidR="00DB0662" w:rsidRPr="009E0527" w:rsidRDefault="00DB0662" w:rsidP="008E6348">
            <w:pPr>
              <w:suppressAutoHyphens w:val="0"/>
              <w:spacing w:line="240" w:lineRule="auto"/>
            </w:pPr>
            <w:r w:rsidRPr="009E0527">
              <w:t xml:space="preserve">0,2 mM dNTP </w:t>
            </w:r>
          </w:p>
          <w:p w:rsidR="00DB0662" w:rsidRPr="009E0527" w:rsidRDefault="00DB0662" w:rsidP="008E6348">
            <w:pPr>
              <w:suppressAutoHyphens w:val="0"/>
              <w:spacing w:line="240" w:lineRule="auto"/>
            </w:pPr>
            <w:r w:rsidRPr="009E0527">
              <w:t xml:space="preserve">25 U/ ml OneTaq® DNK polimeraze </w:t>
            </w:r>
          </w:p>
          <w:p w:rsidR="00DB0662" w:rsidRPr="009E0527" w:rsidRDefault="00DB0662" w:rsidP="008E6348">
            <w:pPr>
              <w:suppressAutoHyphens w:val="0"/>
              <w:spacing w:line="240" w:lineRule="auto"/>
            </w:pPr>
            <w:r w:rsidRPr="009E0527">
              <w:t xml:space="preserve">pH 8,9  na 25 C </w:t>
            </w:r>
          </w:p>
          <w:p w:rsidR="00DB0662" w:rsidRPr="009E0527" w:rsidRDefault="00DB0662" w:rsidP="008E6348">
            <w:pPr>
              <w:suppressAutoHyphens w:val="0"/>
              <w:spacing w:line="240" w:lineRule="auto"/>
            </w:pPr>
            <w:r w:rsidRPr="009E0527">
              <w:t xml:space="preserve">Toplotna aktivacija Ne </w:t>
            </w:r>
          </w:p>
          <w:p w:rsidR="00DB0662" w:rsidRPr="009E0527" w:rsidRDefault="00DB0662" w:rsidP="008E6348">
            <w:pPr>
              <w:suppressAutoHyphens w:val="0"/>
              <w:spacing w:line="240" w:lineRule="auto"/>
            </w:pPr>
            <w:r w:rsidRPr="009E0527">
              <w:t xml:space="preserve">Uslovi ispitivanja jedinice </w:t>
            </w:r>
          </w:p>
          <w:p w:rsidR="00DB0662" w:rsidRDefault="00DB0662" w:rsidP="008E6348">
            <w:pPr>
              <w:suppressAutoHyphens w:val="0"/>
              <w:spacing w:line="240" w:lineRule="auto"/>
            </w:pPr>
            <w:r w:rsidRPr="009E0527">
              <w:t>1X reakcijski pufer ThermoPol®, 200 uM dNTP uključujući [3H] -dTTP i 15 nM primed M13 DNA.</w:t>
            </w:r>
          </w:p>
          <w:p w:rsidR="00DB0662" w:rsidRDefault="00DB0662" w:rsidP="008E6348">
            <w:r>
              <w:t>Pakovanje</w:t>
            </w:r>
          </w:p>
          <w:p w:rsidR="00DB0662" w:rsidRPr="00BF1C54" w:rsidRDefault="00DB0662" w:rsidP="008E6348">
            <w:pPr>
              <w:suppressAutoHyphens w:val="0"/>
              <w:spacing w:line="240" w:lineRule="auto"/>
            </w:pPr>
            <w:r>
              <w:t xml:space="preserve">koncentracije </w:t>
            </w:r>
            <w:r w:rsidRPr="009423A5">
              <w:t>2X</w:t>
            </w:r>
            <w:r>
              <w:t xml:space="preserve">; za </w:t>
            </w:r>
            <w:r w:rsidRPr="009423A5">
              <w:t>500 rea</w:t>
            </w:r>
            <w:r>
              <w:t>kcija</w:t>
            </w:r>
            <w:r w:rsidRPr="009423A5">
              <w:t xml:space="preserve"> (50 µl vol)</w:t>
            </w:r>
          </w:p>
        </w:tc>
        <w:tc>
          <w:tcPr>
            <w:tcW w:w="2268" w:type="dxa"/>
            <w:tcBorders>
              <w:top w:val="single" w:sz="4" w:space="0" w:color="000000"/>
              <w:left w:val="nil"/>
              <w:bottom w:val="single" w:sz="4" w:space="0" w:color="000000"/>
              <w:right w:val="single" w:sz="4" w:space="0" w:color="auto"/>
            </w:tcBorders>
          </w:tcPr>
          <w:p w:rsidR="00DB0662" w:rsidRDefault="00DB0662" w:rsidP="008E6348">
            <w:pPr>
              <w:jc w:val="center"/>
            </w:pPr>
          </w:p>
          <w:p w:rsidR="00DB0662" w:rsidRDefault="00DB0662" w:rsidP="008E6348">
            <w:pPr>
              <w:jc w:val="center"/>
            </w:pPr>
          </w:p>
          <w:p w:rsidR="00DB0662" w:rsidRDefault="00DB0662" w:rsidP="008E6348">
            <w:pPr>
              <w:jc w:val="center"/>
            </w:pPr>
          </w:p>
          <w:p w:rsidR="00DB0662" w:rsidRDefault="00DB0662" w:rsidP="008E6348">
            <w:pPr>
              <w:jc w:val="center"/>
            </w:pPr>
          </w:p>
          <w:p w:rsidR="00DB0662" w:rsidRPr="00D628C8" w:rsidRDefault="00DB0662" w:rsidP="008E6348">
            <w:pPr>
              <w:jc w:val="center"/>
              <w:rPr>
                <w:color w:val="auto"/>
              </w:rPr>
            </w:pPr>
            <w:r>
              <w:t>2 паковња</w:t>
            </w:r>
          </w:p>
        </w:tc>
        <w:tc>
          <w:tcPr>
            <w:tcW w:w="851" w:type="dxa"/>
            <w:tcBorders>
              <w:top w:val="nil"/>
              <w:left w:val="single" w:sz="4" w:space="0" w:color="auto"/>
              <w:bottom w:val="single" w:sz="4" w:space="0" w:color="000000"/>
              <w:right w:val="single" w:sz="4" w:space="0" w:color="000000"/>
            </w:tcBorders>
            <w:shd w:val="clear" w:color="auto" w:fill="auto"/>
          </w:tcPr>
          <w:p w:rsidR="00DB0662" w:rsidRPr="004E5427" w:rsidRDefault="00DB0662" w:rsidP="009E592B">
            <w:pPr>
              <w:jc w:val="center"/>
              <w:rPr>
                <w:color w:val="auto"/>
              </w:rPr>
            </w:pPr>
          </w:p>
        </w:tc>
        <w:tc>
          <w:tcPr>
            <w:tcW w:w="1417" w:type="dxa"/>
            <w:tcBorders>
              <w:top w:val="nil"/>
              <w:left w:val="nil"/>
              <w:bottom w:val="single" w:sz="4" w:space="0" w:color="000000"/>
              <w:right w:val="single" w:sz="4" w:space="0" w:color="000000"/>
            </w:tcBorders>
            <w:shd w:val="clear" w:color="auto" w:fill="auto"/>
          </w:tcPr>
          <w:p w:rsidR="00DB0662" w:rsidRPr="00BA0B53" w:rsidRDefault="00DB0662" w:rsidP="009E592B">
            <w:pPr>
              <w:jc w:val="center"/>
            </w:pPr>
          </w:p>
        </w:tc>
        <w:tc>
          <w:tcPr>
            <w:tcW w:w="1560" w:type="dxa"/>
            <w:tcBorders>
              <w:top w:val="nil"/>
              <w:left w:val="nil"/>
              <w:bottom w:val="single" w:sz="4" w:space="0" w:color="000000"/>
              <w:right w:val="single" w:sz="4" w:space="0" w:color="000000"/>
            </w:tcBorders>
            <w:shd w:val="clear" w:color="auto" w:fill="auto"/>
          </w:tcPr>
          <w:p w:rsidR="00DB0662" w:rsidRPr="004F732B" w:rsidRDefault="00DB0662" w:rsidP="009E592B">
            <w:pPr>
              <w:spacing w:line="276" w:lineRule="auto"/>
            </w:pPr>
          </w:p>
        </w:tc>
        <w:tc>
          <w:tcPr>
            <w:tcW w:w="1560" w:type="dxa"/>
            <w:vAlign w:val="center"/>
          </w:tcPr>
          <w:p w:rsidR="00DB0662" w:rsidRPr="004F732B" w:rsidRDefault="00DB0662" w:rsidP="009E592B">
            <w:pPr>
              <w:jc w:val="right"/>
              <w:rPr>
                <w:bCs/>
              </w:rPr>
            </w:pPr>
          </w:p>
        </w:tc>
      </w:tr>
      <w:tr w:rsidR="00DB0662"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p>
        </w:tc>
      </w:tr>
      <w:tr w:rsidR="00DB0662"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DB0662" w:rsidRPr="004F732B" w:rsidRDefault="00DB0662"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lastRenderedPageBreak/>
              <w:t>Рок испоруке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9E592B">
            <w:pPr>
              <w:jc w:val="both"/>
              <w:rPr>
                <w:rFonts w:eastAsia="TimesNewRomanPSMT"/>
                <w:bCs/>
                <w:sz w:val="23"/>
                <w:szCs w:val="23"/>
              </w:rPr>
            </w:pPr>
            <w:r w:rsidRPr="002A66D3">
              <w:rPr>
                <w:rFonts w:eastAsia="TimesNewRomanPSMT"/>
                <w:bCs/>
                <w:sz w:val="23"/>
                <w:szCs w:val="23"/>
              </w:rPr>
              <w:t>Место и начин испоруке</w:t>
            </w:r>
          </w:p>
          <w:p w:rsidR="00775B7A" w:rsidRPr="002A66D3" w:rsidRDefault="00775B7A" w:rsidP="009E59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Default="00775B7A" w:rsidP="00775B7A">
      <w:pPr>
        <w:jc w:val="both"/>
        <w:rPr>
          <w:b/>
          <w:bCs/>
          <w:i/>
          <w:iCs/>
          <w:sz w:val="23"/>
          <w:szCs w:val="23"/>
          <w:u w:val="single"/>
        </w:rPr>
      </w:pPr>
    </w:p>
    <w:p w:rsidR="00775B7A" w:rsidRDefault="00775B7A" w:rsidP="00775B7A">
      <w:pPr>
        <w:jc w:val="both"/>
        <w:rPr>
          <w:b/>
          <w:bCs/>
          <w:i/>
          <w:iCs/>
          <w:sz w:val="23"/>
          <w:szCs w:val="23"/>
          <w:u w:val="single"/>
        </w:rPr>
      </w:pP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775B7A" w:rsidRDefault="00775B7A" w:rsidP="00775B7A">
      <w:pPr>
        <w:spacing w:line="276" w:lineRule="auto"/>
        <w:rPr>
          <w:rFonts w:eastAsia="TimesNewRomanPSMT"/>
          <w:b/>
          <w:bCs/>
          <w:sz w:val="23"/>
          <w:szCs w:val="23"/>
        </w:rPr>
      </w:pPr>
    </w:p>
    <w:p w:rsidR="00775B7A" w:rsidRDefault="00775B7A" w:rsidP="00775B7A">
      <w:pPr>
        <w:suppressAutoHyphens w:val="0"/>
        <w:spacing w:line="276" w:lineRule="auto"/>
        <w:rPr>
          <w:rFonts w:eastAsia="TimesNewRomanPSMT"/>
          <w:b/>
          <w:bCs/>
          <w:sz w:val="23"/>
          <w:szCs w:val="23"/>
          <w:lang w:val="ru-RU"/>
        </w:rPr>
      </w:pPr>
    </w:p>
    <w:p w:rsidR="00775B7A" w:rsidRPr="00F27BE8" w:rsidRDefault="00775B7A" w:rsidP="00775B7A">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6</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6.  </w:t>
      </w:r>
      <w:r w:rsidR="008E6348">
        <w:rPr>
          <w:b/>
        </w:rPr>
        <w:t xml:space="preserve">Боја за ДНК </w:t>
      </w:r>
      <w:r w:rsidR="008E6348" w:rsidRPr="002234B1">
        <w:rPr>
          <w:b/>
        </w:rPr>
        <w:t xml:space="preserve"> </w:t>
      </w:r>
    </w:p>
    <w:tbl>
      <w:tblPr>
        <w:tblW w:w="12192" w:type="dxa"/>
        <w:tblInd w:w="-459" w:type="dxa"/>
        <w:tblLayout w:type="fixed"/>
        <w:tblLook w:val="04A0"/>
      </w:tblPr>
      <w:tblGrid>
        <w:gridCol w:w="1107"/>
        <w:gridCol w:w="4140"/>
        <w:gridCol w:w="1557"/>
        <w:gridCol w:w="851"/>
        <w:gridCol w:w="1417"/>
        <w:gridCol w:w="1560"/>
        <w:gridCol w:w="1560"/>
      </w:tblGrid>
      <w:tr w:rsidR="00775B7A" w:rsidRPr="004F732B" w:rsidTr="008E6348">
        <w:trPr>
          <w:gridAfter w:val="1"/>
          <w:wAfter w:w="1560" w:type="dxa"/>
          <w:trHeight w:val="765"/>
        </w:trPr>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4140"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1557"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8E6348" w:rsidRPr="004F732B" w:rsidTr="008E6348">
        <w:trPr>
          <w:trHeight w:val="453"/>
        </w:trPr>
        <w:tc>
          <w:tcPr>
            <w:tcW w:w="1107" w:type="dxa"/>
            <w:tcBorders>
              <w:top w:val="nil"/>
              <w:left w:val="single" w:sz="4" w:space="0" w:color="000000"/>
              <w:bottom w:val="single" w:sz="4" w:space="0" w:color="000000"/>
              <w:right w:val="single" w:sz="4" w:space="0" w:color="000000"/>
            </w:tcBorders>
            <w:shd w:val="clear" w:color="auto" w:fill="auto"/>
            <w:vAlign w:val="center"/>
          </w:tcPr>
          <w:p w:rsidR="008E6348" w:rsidRPr="00230896" w:rsidRDefault="008E6348" w:rsidP="008E6348">
            <w:r>
              <w:t>1.</w:t>
            </w:r>
            <w:r w:rsidRPr="00230896">
              <w:t>Boja za DNK</w:t>
            </w:r>
          </w:p>
        </w:tc>
        <w:tc>
          <w:tcPr>
            <w:tcW w:w="4140" w:type="dxa"/>
            <w:tcBorders>
              <w:top w:val="nil"/>
              <w:left w:val="nil"/>
              <w:bottom w:val="single" w:sz="4" w:space="0" w:color="000000"/>
              <w:right w:val="single" w:sz="4" w:space="0" w:color="000000"/>
            </w:tcBorders>
            <w:shd w:val="clear" w:color="auto" w:fill="auto"/>
            <w:vAlign w:val="center"/>
          </w:tcPr>
          <w:p w:rsidR="008E6348" w:rsidRDefault="008E6348" w:rsidP="008E6348">
            <w:pPr>
              <w:suppressAutoHyphens w:val="0"/>
              <w:spacing w:line="240" w:lineRule="auto"/>
            </w:pPr>
            <w:r>
              <w:t>Crvena fluorescencija</w:t>
            </w:r>
          </w:p>
          <w:p w:rsidR="008E6348" w:rsidRDefault="008E6348" w:rsidP="008E6348">
            <w:pPr>
              <w:suppressAutoHyphens w:val="0"/>
              <w:spacing w:line="240" w:lineRule="auto"/>
            </w:pPr>
            <w:r>
              <w:t>Alternativa etidijum-bromidu, netoksična, nije mutagena.</w:t>
            </w:r>
          </w:p>
          <w:p w:rsidR="008E6348" w:rsidRDefault="008E6348" w:rsidP="008E6348">
            <w:pPr>
              <w:suppressAutoHyphens w:val="0"/>
              <w:spacing w:line="240" w:lineRule="auto"/>
            </w:pPr>
            <w:r>
              <w:t xml:space="preserve">Detekcija </w:t>
            </w:r>
            <w:r w:rsidRPr="00230896">
              <w:t>&gt; 0.3 ng</w:t>
            </w:r>
            <w:r>
              <w:t xml:space="preserve"> nukleinske kiseline po traci</w:t>
            </w:r>
          </w:p>
          <w:p w:rsidR="008E6348" w:rsidRDefault="008E6348" w:rsidP="008E6348">
            <w:pPr>
              <w:suppressAutoHyphens w:val="0"/>
              <w:spacing w:line="240" w:lineRule="auto"/>
            </w:pPr>
            <w:r>
              <w:t>Može se koristiti sa istim filterima koji se koriste za etidijum-bromid</w:t>
            </w:r>
          </w:p>
          <w:p w:rsidR="008E6348" w:rsidRDefault="008E6348" w:rsidP="008E6348">
            <w:pPr>
              <w:suppressAutoHyphens w:val="0"/>
              <w:spacing w:line="240" w:lineRule="auto"/>
            </w:pPr>
            <w:r>
              <w:t xml:space="preserve">Eksictacija pomoću UV svetla </w:t>
            </w:r>
            <w:r w:rsidRPr="001A6CDD">
              <w:t>(</w:t>
            </w:r>
            <w:r>
              <w:t>310 nm) i plave svetlosti (540 nm)</w:t>
            </w:r>
          </w:p>
          <w:p w:rsidR="008E6348" w:rsidRDefault="008E6348" w:rsidP="008E6348">
            <w:pPr>
              <w:suppressAutoHyphens w:val="0"/>
              <w:spacing w:line="240" w:lineRule="auto"/>
            </w:pPr>
            <w:r>
              <w:t>Kompatibilna sa svim običajenim naknadnim primenama.</w:t>
            </w:r>
          </w:p>
          <w:p w:rsidR="008E6348" w:rsidRPr="008E6348" w:rsidRDefault="008E6348" w:rsidP="008E6348">
            <w:pPr>
              <w:suppressAutoHyphens w:val="0"/>
              <w:spacing w:line="240" w:lineRule="auto"/>
            </w:pPr>
            <w:r w:rsidRPr="00230896">
              <w:t>Pakovanje od 1 ml</w:t>
            </w:r>
          </w:p>
        </w:tc>
        <w:tc>
          <w:tcPr>
            <w:tcW w:w="1557" w:type="dxa"/>
            <w:tcBorders>
              <w:top w:val="single" w:sz="4" w:space="0" w:color="000000"/>
              <w:left w:val="nil"/>
              <w:bottom w:val="single" w:sz="4" w:space="0" w:color="000000"/>
              <w:right w:val="single" w:sz="4" w:space="0" w:color="auto"/>
            </w:tcBorders>
          </w:tcPr>
          <w:p w:rsidR="008E6348" w:rsidRPr="004F6561" w:rsidRDefault="008E6348"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8E6348" w:rsidRDefault="008E6348" w:rsidP="008E6348">
            <w:pPr>
              <w:jc w:val="center"/>
              <w:rPr>
                <w:color w:val="auto"/>
              </w:rPr>
            </w:pPr>
          </w:p>
          <w:p w:rsidR="008E6348" w:rsidRDefault="008E6348" w:rsidP="008E6348">
            <w:pPr>
              <w:jc w:val="center"/>
              <w:rPr>
                <w:color w:val="auto"/>
              </w:rPr>
            </w:pPr>
          </w:p>
          <w:p w:rsidR="008E6348" w:rsidRDefault="008E6348" w:rsidP="008E6348">
            <w:pPr>
              <w:jc w:val="center"/>
              <w:rPr>
                <w:color w:val="auto"/>
              </w:rPr>
            </w:pPr>
          </w:p>
          <w:p w:rsidR="008E6348" w:rsidRPr="006428E9" w:rsidRDefault="008E6348" w:rsidP="008E6348">
            <w:pPr>
              <w:jc w:val="center"/>
              <w:rPr>
                <w:color w:val="auto"/>
              </w:rPr>
            </w:pPr>
            <w:r>
              <w:rPr>
                <w:color w:val="auto"/>
              </w:rPr>
              <w:t>2 паковања</w:t>
            </w:r>
          </w:p>
        </w:tc>
        <w:tc>
          <w:tcPr>
            <w:tcW w:w="1417" w:type="dxa"/>
            <w:tcBorders>
              <w:top w:val="nil"/>
              <w:left w:val="nil"/>
              <w:bottom w:val="single" w:sz="4" w:space="0" w:color="000000"/>
              <w:right w:val="single" w:sz="4" w:space="0" w:color="000000"/>
            </w:tcBorders>
            <w:shd w:val="clear" w:color="auto" w:fill="auto"/>
          </w:tcPr>
          <w:p w:rsidR="008E6348" w:rsidRPr="00BA0B53" w:rsidRDefault="008E6348" w:rsidP="009E592B">
            <w:pPr>
              <w:jc w:val="center"/>
            </w:pPr>
          </w:p>
        </w:tc>
        <w:tc>
          <w:tcPr>
            <w:tcW w:w="1560" w:type="dxa"/>
            <w:tcBorders>
              <w:top w:val="nil"/>
              <w:left w:val="nil"/>
              <w:bottom w:val="single" w:sz="4" w:space="0" w:color="000000"/>
              <w:right w:val="single" w:sz="4" w:space="0" w:color="000000"/>
            </w:tcBorders>
            <w:shd w:val="clear" w:color="auto" w:fill="auto"/>
          </w:tcPr>
          <w:p w:rsidR="008E6348" w:rsidRPr="004F732B" w:rsidRDefault="008E6348" w:rsidP="009E592B">
            <w:pPr>
              <w:spacing w:line="276" w:lineRule="auto"/>
            </w:pPr>
          </w:p>
        </w:tc>
        <w:tc>
          <w:tcPr>
            <w:tcW w:w="1560" w:type="dxa"/>
            <w:vAlign w:val="center"/>
          </w:tcPr>
          <w:p w:rsidR="008E6348" w:rsidRPr="004F732B" w:rsidRDefault="008E6348" w:rsidP="009E592B">
            <w:pPr>
              <w:jc w:val="right"/>
              <w:rPr>
                <w:bCs/>
              </w:rPr>
            </w:pPr>
          </w:p>
        </w:tc>
      </w:tr>
      <w:tr w:rsidR="008E6348"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r w:rsidR="008E6348"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8E6348">
            <w:pPr>
              <w:jc w:val="both"/>
              <w:rPr>
                <w:rFonts w:eastAsia="TimesNewRomanPSMT"/>
                <w:bCs/>
                <w:sz w:val="23"/>
                <w:szCs w:val="23"/>
                <w:lang w:val="ru-RU"/>
              </w:rPr>
            </w:pPr>
            <w:r w:rsidRPr="002A66D3">
              <w:rPr>
                <w:rFonts w:eastAsia="TimesNewRomanPSMT"/>
                <w:bCs/>
                <w:sz w:val="23"/>
                <w:szCs w:val="23"/>
                <w:lang w:val="ru-RU"/>
              </w:rPr>
              <w:t>Рок испоруке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8E6348">
            <w:pPr>
              <w:jc w:val="both"/>
              <w:rPr>
                <w:rFonts w:eastAsia="TimesNewRomanPSMT"/>
                <w:bCs/>
                <w:sz w:val="23"/>
                <w:szCs w:val="23"/>
              </w:rPr>
            </w:pPr>
            <w:r w:rsidRPr="002A66D3">
              <w:rPr>
                <w:rFonts w:eastAsia="TimesNewRomanPSMT"/>
                <w:bCs/>
                <w:sz w:val="23"/>
                <w:szCs w:val="23"/>
              </w:rPr>
              <w:t>Место и начин испоруке</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Pr="00F27BE8" w:rsidRDefault="00775B7A" w:rsidP="00775B7A">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7</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7. </w:t>
      </w:r>
      <w:r w:rsidR="008E6348" w:rsidRPr="00921C8B">
        <w:rPr>
          <w:rFonts w:eastAsia="Times New Roman"/>
          <w:b/>
          <w:color w:val="auto"/>
          <w:kern w:val="0"/>
          <w:lang w:eastAsia="en-US"/>
        </w:rPr>
        <w:t>Хемикалије које се користе за агарозну гел електрофорезу</w:t>
      </w:r>
      <w:r>
        <w:rPr>
          <w:b/>
          <w:lang w:val="ru-RU"/>
        </w:rPr>
        <w:t xml:space="preserve"> </w:t>
      </w:r>
    </w:p>
    <w:tbl>
      <w:tblPr>
        <w:tblW w:w="12192" w:type="dxa"/>
        <w:tblInd w:w="-459" w:type="dxa"/>
        <w:tblLayout w:type="fixed"/>
        <w:tblLook w:val="04A0"/>
      </w:tblPr>
      <w:tblGrid>
        <w:gridCol w:w="1701"/>
        <w:gridCol w:w="2835"/>
        <w:gridCol w:w="2268"/>
        <w:gridCol w:w="851"/>
        <w:gridCol w:w="1417"/>
        <w:gridCol w:w="1560"/>
        <w:gridCol w:w="1560"/>
      </w:tblGrid>
      <w:tr w:rsidR="00775B7A" w:rsidRPr="004F732B" w:rsidTr="009E592B">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8E6348"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E6348" w:rsidRPr="00230896" w:rsidRDefault="008E6348" w:rsidP="008E6348">
            <w:r>
              <w:t>1.</w:t>
            </w:r>
            <w:r w:rsidRPr="00230896">
              <w:t>Agaroza za pravljenje gelova za elektroforezu</w:t>
            </w:r>
          </w:p>
        </w:tc>
        <w:tc>
          <w:tcPr>
            <w:tcW w:w="2835" w:type="dxa"/>
            <w:tcBorders>
              <w:top w:val="nil"/>
              <w:left w:val="nil"/>
              <w:bottom w:val="single" w:sz="4" w:space="0" w:color="000000"/>
              <w:right w:val="single" w:sz="4" w:space="0" w:color="000000"/>
            </w:tcBorders>
            <w:shd w:val="clear" w:color="auto" w:fill="auto"/>
            <w:vAlign w:val="center"/>
          </w:tcPr>
          <w:p w:rsidR="008E6348" w:rsidRPr="00230896" w:rsidRDefault="008E6348" w:rsidP="008E6348">
            <w:pPr>
              <w:suppressAutoHyphens w:val="0"/>
              <w:spacing w:line="240" w:lineRule="auto"/>
            </w:pPr>
            <w:r w:rsidRPr="00230896">
              <w:t>Za analitičku i preparativnu elektroforezu i brisanje fragmenata DNK / RNK između 250 i 23 000 bp, PCR proizvodi, priprema plazmida, skrining i čišćenje. Ispitano za primenu u molekularnoj biologiji.</w:t>
            </w:r>
          </w:p>
          <w:p w:rsidR="008E6348" w:rsidRPr="00230896" w:rsidRDefault="008E6348" w:rsidP="008E6348">
            <w:pPr>
              <w:suppressAutoHyphens w:val="0"/>
              <w:spacing w:line="240" w:lineRule="auto"/>
            </w:pPr>
            <w:r w:rsidRPr="00230896">
              <w:t xml:space="preserve">Temperatura geliranja (1,5%)   34 - 39 ° C </w:t>
            </w:r>
          </w:p>
          <w:p w:rsidR="008E6348" w:rsidRPr="00230896" w:rsidRDefault="008E6348" w:rsidP="008E6348">
            <w:pPr>
              <w:suppressAutoHyphens w:val="0"/>
              <w:spacing w:line="240" w:lineRule="auto"/>
            </w:pPr>
            <w:r w:rsidRPr="00230896">
              <w:t>Jačina gela (1.5%)  min 1200 g / cm2</w:t>
            </w:r>
          </w:p>
          <w:p w:rsidR="008E6348" w:rsidRDefault="008E6348" w:rsidP="008E6348">
            <w:pPr>
              <w:suppressAutoHyphens w:val="0"/>
              <w:spacing w:line="240" w:lineRule="auto"/>
            </w:pPr>
            <w:r w:rsidRPr="00230896">
              <w:t>Elektro endosmoza (EEO) 34 - 39 ° C   max 0,13</w:t>
            </w:r>
          </w:p>
          <w:p w:rsidR="008E6348" w:rsidRPr="00230896" w:rsidRDefault="008E6348" w:rsidP="008E6348">
            <w:pPr>
              <w:suppressAutoHyphens w:val="0"/>
              <w:spacing w:line="240" w:lineRule="auto"/>
            </w:pPr>
            <w:r>
              <w:t xml:space="preserve">Паковање </w:t>
            </w:r>
            <w:r w:rsidRPr="00230896">
              <w:t>od 500 g</w:t>
            </w:r>
          </w:p>
        </w:tc>
        <w:tc>
          <w:tcPr>
            <w:tcW w:w="2268" w:type="dxa"/>
            <w:tcBorders>
              <w:top w:val="single" w:sz="4" w:space="0" w:color="000000"/>
              <w:left w:val="nil"/>
              <w:bottom w:val="single" w:sz="4" w:space="0" w:color="000000"/>
              <w:right w:val="single" w:sz="4" w:space="0" w:color="auto"/>
            </w:tcBorders>
          </w:tcPr>
          <w:p w:rsidR="008E6348" w:rsidRPr="004F6561" w:rsidRDefault="008E6348"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8E6348" w:rsidRDefault="008E6348" w:rsidP="008E6348">
            <w:pPr>
              <w:jc w:val="center"/>
              <w:rPr>
                <w:color w:val="auto"/>
              </w:rPr>
            </w:pPr>
          </w:p>
          <w:p w:rsidR="008E6348" w:rsidRPr="006428E9" w:rsidRDefault="008E6348" w:rsidP="008E6348">
            <w:pPr>
              <w:jc w:val="center"/>
              <w:rPr>
                <w:color w:val="auto"/>
              </w:rPr>
            </w:pPr>
            <w:r>
              <w:rPr>
                <w:color w:val="auto"/>
              </w:rPr>
              <w:t>1 паковање</w:t>
            </w:r>
          </w:p>
        </w:tc>
        <w:tc>
          <w:tcPr>
            <w:tcW w:w="1417" w:type="dxa"/>
            <w:tcBorders>
              <w:top w:val="nil"/>
              <w:left w:val="nil"/>
              <w:bottom w:val="single" w:sz="4" w:space="0" w:color="000000"/>
              <w:right w:val="single" w:sz="4" w:space="0" w:color="000000"/>
            </w:tcBorders>
            <w:shd w:val="clear" w:color="auto" w:fill="auto"/>
          </w:tcPr>
          <w:p w:rsidR="008E6348" w:rsidRPr="00BA0B53" w:rsidRDefault="008E6348" w:rsidP="009E592B">
            <w:pPr>
              <w:jc w:val="center"/>
            </w:pPr>
          </w:p>
        </w:tc>
        <w:tc>
          <w:tcPr>
            <w:tcW w:w="1560" w:type="dxa"/>
            <w:tcBorders>
              <w:top w:val="nil"/>
              <w:left w:val="nil"/>
              <w:bottom w:val="single" w:sz="4" w:space="0" w:color="000000"/>
              <w:right w:val="single" w:sz="4" w:space="0" w:color="000000"/>
            </w:tcBorders>
            <w:shd w:val="clear" w:color="auto" w:fill="auto"/>
          </w:tcPr>
          <w:p w:rsidR="008E6348" w:rsidRPr="004F732B" w:rsidRDefault="008E6348" w:rsidP="009E592B">
            <w:pPr>
              <w:spacing w:line="276" w:lineRule="auto"/>
            </w:pPr>
          </w:p>
        </w:tc>
        <w:tc>
          <w:tcPr>
            <w:tcW w:w="1560" w:type="dxa"/>
            <w:vAlign w:val="center"/>
          </w:tcPr>
          <w:p w:rsidR="008E6348" w:rsidRPr="004F732B" w:rsidRDefault="008E6348" w:rsidP="009E592B">
            <w:pPr>
              <w:jc w:val="right"/>
              <w:rPr>
                <w:bCs/>
              </w:rPr>
            </w:pPr>
          </w:p>
        </w:tc>
      </w:tr>
      <w:tr w:rsidR="008E6348"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E6348" w:rsidRPr="00230896" w:rsidRDefault="008E6348" w:rsidP="008E6348">
            <w:r>
              <w:t>2.</w:t>
            </w:r>
            <w:r w:rsidRPr="00230896">
              <w:t>TAE pufer</w:t>
            </w:r>
          </w:p>
        </w:tc>
        <w:tc>
          <w:tcPr>
            <w:tcW w:w="2835" w:type="dxa"/>
            <w:tcBorders>
              <w:top w:val="nil"/>
              <w:left w:val="nil"/>
              <w:bottom w:val="single" w:sz="4" w:space="0" w:color="000000"/>
              <w:right w:val="single" w:sz="4" w:space="0" w:color="000000"/>
            </w:tcBorders>
            <w:shd w:val="clear" w:color="auto" w:fill="auto"/>
            <w:vAlign w:val="center"/>
          </w:tcPr>
          <w:p w:rsidR="008E6348" w:rsidRDefault="008E6348" w:rsidP="008E6348">
            <w:pPr>
              <w:suppressAutoHyphens w:val="0"/>
              <w:spacing w:line="240" w:lineRule="auto"/>
            </w:pPr>
            <w:r w:rsidRPr="00230896">
              <w:t>50X koncentrisan, pH 8</w:t>
            </w:r>
            <w:proofErr w:type="gramStart"/>
            <w:r w:rsidRPr="00230896">
              <w:t>,3</w:t>
            </w:r>
            <w:proofErr w:type="gramEnd"/>
            <w:r w:rsidRPr="00230896">
              <w:t xml:space="preserve"> tris-acetat EDTA pufer50x koncentrovani vodeni rastvor. DNase / RNase nije otkrivena. TAE pufer se koristi za elektroforezu nukleinskih kiselina. TAE ima niži kapacitet pufera od TBE, međutim linearna ds DNK teži brže u TAE nego u TBE</w:t>
            </w:r>
          </w:p>
          <w:p w:rsidR="008E6348" w:rsidRPr="00230896" w:rsidRDefault="008E6348" w:rsidP="008E6348">
            <w:pPr>
              <w:suppressAutoHyphens w:val="0"/>
              <w:spacing w:line="240" w:lineRule="auto"/>
            </w:pPr>
            <w:r>
              <w:t>Паковање од 1 л</w:t>
            </w:r>
          </w:p>
        </w:tc>
        <w:tc>
          <w:tcPr>
            <w:tcW w:w="2268" w:type="dxa"/>
            <w:tcBorders>
              <w:top w:val="single" w:sz="4" w:space="0" w:color="000000"/>
              <w:left w:val="nil"/>
              <w:bottom w:val="single" w:sz="4" w:space="0" w:color="000000"/>
              <w:right w:val="single" w:sz="4" w:space="0" w:color="auto"/>
            </w:tcBorders>
          </w:tcPr>
          <w:p w:rsidR="008E6348" w:rsidRPr="004E5427" w:rsidRDefault="008E6348"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8E6348" w:rsidRDefault="008E6348" w:rsidP="008E6348">
            <w:pPr>
              <w:jc w:val="center"/>
              <w:rPr>
                <w:color w:val="auto"/>
              </w:rPr>
            </w:pPr>
          </w:p>
          <w:p w:rsidR="008E6348" w:rsidRDefault="008E6348" w:rsidP="008E6348">
            <w:pPr>
              <w:jc w:val="center"/>
              <w:rPr>
                <w:color w:val="auto"/>
              </w:rPr>
            </w:pPr>
          </w:p>
          <w:p w:rsidR="008E6348" w:rsidRPr="006428E9" w:rsidRDefault="008E6348" w:rsidP="008E6348">
            <w:pPr>
              <w:jc w:val="center"/>
              <w:rPr>
                <w:color w:val="auto"/>
              </w:rPr>
            </w:pPr>
            <w:r>
              <w:rPr>
                <w:color w:val="auto"/>
              </w:rPr>
              <w:t>1 паковање</w:t>
            </w:r>
          </w:p>
        </w:tc>
        <w:tc>
          <w:tcPr>
            <w:tcW w:w="1417" w:type="dxa"/>
            <w:tcBorders>
              <w:top w:val="nil"/>
              <w:left w:val="nil"/>
              <w:bottom w:val="single" w:sz="4" w:space="0" w:color="000000"/>
              <w:right w:val="single" w:sz="4" w:space="0" w:color="000000"/>
            </w:tcBorders>
            <w:shd w:val="clear" w:color="auto" w:fill="auto"/>
          </w:tcPr>
          <w:p w:rsidR="008E6348" w:rsidRPr="00BA0B53" w:rsidRDefault="008E6348" w:rsidP="009E592B">
            <w:pPr>
              <w:jc w:val="center"/>
            </w:pPr>
          </w:p>
        </w:tc>
        <w:tc>
          <w:tcPr>
            <w:tcW w:w="1560" w:type="dxa"/>
            <w:tcBorders>
              <w:top w:val="nil"/>
              <w:left w:val="nil"/>
              <w:bottom w:val="single" w:sz="4" w:space="0" w:color="000000"/>
              <w:right w:val="single" w:sz="4" w:space="0" w:color="000000"/>
            </w:tcBorders>
            <w:shd w:val="clear" w:color="auto" w:fill="auto"/>
          </w:tcPr>
          <w:p w:rsidR="008E6348" w:rsidRPr="004F732B" w:rsidRDefault="008E6348" w:rsidP="009E592B">
            <w:pPr>
              <w:spacing w:line="276" w:lineRule="auto"/>
            </w:pPr>
          </w:p>
        </w:tc>
        <w:tc>
          <w:tcPr>
            <w:tcW w:w="1560" w:type="dxa"/>
            <w:vAlign w:val="center"/>
          </w:tcPr>
          <w:p w:rsidR="008E6348" w:rsidRPr="004F732B" w:rsidRDefault="008E6348" w:rsidP="009E592B">
            <w:pPr>
              <w:jc w:val="right"/>
              <w:rPr>
                <w:bCs/>
              </w:rPr>
            </w:pPr>
          </w:p>
        </w:tc>
      </w:tr>
      <w:tr w:rsidR="008E6348"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Default="008E6348" w:rsidP="009E592B">
            <w:pPr>
              <w:snapToGrid w:val="0"/>
              <w:jc w:val="center"/>
              <w:rPr>
                <w:bCs/>
              </w:rPr>
            </w:pPr>
            <w:r w:rsidRPr="004F732B">
              <w:rPr>
                <w:bCs/>
              </w:rPr>
              <w:t>Укупно без ПДВ-а</w:t>
            </w:r>
          </w:p>
          <w:p w:rsidR="008E6348" w:rsidRPr="008E6348" w:rsidRDefault="008E6348" w:rsidP="009E592B">
            <w:pPr>
              <w:snapToGrid w:val="0"/>
              <w:jc w:val="center"/>
              <w:rPr>
                <w:bCs/>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r w:rsidR="008E6348"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Default="008E6348" w:rsidP="009E592B">
            <w:pPr>
              <w:snapToGrid w:val="0"/>
              <w:jc w:val="center"/>
              <w:rPr>
                <w:bCs/>
              </w:rPr>
            </w:pPr>
            <w:r w:rsidRPr="004F732B">
              <w:rPr>
                <w:bCs/>
              </w:rPr>
              <w:t>Укупно са ПДВ-ом</w:t>
            </w:r>
          </w:p>
          <w:p w:rsidR="008E6348" w:rsidRPr="008E6348" w:rsidRDefault="008E6348" w:rsidP="009E592B">
            <w:pPr>
              <w:snapToGrid w:val="0"/>
              <w:jc w:val="center"/>
              <w:rPr>
                <w:bCs/>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8E6348" w:rsidRDefault="008E6348" w:rsidP="00775B7A">
      <w:pPr>
        <w:jc w:val="both"/>
        <w:rPr>
          <w:sz w:val="23"/>
          <w:szCs w:val="23"/>
          <w:lang w:val="sr-Cyrl-CS"/>
        </w:rPr>
      </w:pP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испоруке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9E592B">
            <w:pPr>
              <w:jc w:val="both"/>
              <w:rPr>
                <w:rFonts w:eastAsia="TimesNewRomanPSMT"/>
                <w:bCs/>
                <w:sz w:val="23"/>
                <w:szCs w:val="23"/>
              </w:rPr>
            </w:pPr>
            <w:r w:rsidRPr="002A66D3">
              <w:rPr>
                <w:rFonts w:eastAsia="TimesNewRomanPSMT"/>
                <w:bCs/>
                <w:sz w:val="23"/>
                <w:szCs w:val="23"/>
              </w:rPr>
              <w:t>Место и начин испоруке</w:t>
            </w:r>
          </w:p>
          <w:p w:rsidR="00775B7A" w:rsidRPr="002A66D3" w:rsidRDefault="00775B7A" w:rsidP="009E59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Default="00775B7A" w:rsidP="00775B7A">
      <w:pPr>
        <w:jc w:val="both"/>
        <w:rPr>
          <w:b/>
          <w:bCs/>
          <w:i/>
          <w:iCs/>
          <w:sz w:val="23"/>
          <w:szCs w:val="23"/>
          <w:u w:val="single"/>
        </w:rPr>
      </w:pPr>
    </w:p>
    <w:p w:rsidR="00775B7A" w:rsidRDefault="00775B7A" w:rsidP="00775B7A">
      <w:pPr>
        <w:jc w:val="both"/>
        <w:rPr>
          <w:b/>
          <w:bCs/>
          <w:i/>
          <w:iCs/>
          <w:sz w:val="23"/>
          <w:szCs w:val="23"/>
          <w:u w:val="single"/>
        </w:rPr>
      </w:pP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Default="008E6348" w:rsidP="00775B7A">
      <w:pPr>
        <w:spacing w:line="276" w:lineRule="auto"/>
        <w:rPr>
          <w:rFonts w:eastAsia="TimesNewRomanPSMT"/>
          <w:b/>
          <w:bCs/>
          <w:sz w:val="23"/>
          <w:szCs w:val="23"/>
        </w:rPr>
      </w:pPr>
    </w:p>
    <w:p w:rsidR="008E6348" w:rsidRPr="008E6348" w:rsidRDefault="008E6348"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uppressAutoHyphens w:val="0"/>
        <w:spacing w:line="276" w:lineRule="auto"/>
        <w:rPr>
          <w:rFonts w:eastAsia="TimesNewRomanPSMT"/>
          <w:b/>
          <w:bCs/>
          <w:sz w:val="23"/>
          <w:szCs w:val="23"/>
          <w:lang w:val="ru-RU"/>
        </w:rPr>
      </w:pPr>
    </w:p>
    <w:p w:rsidR="008E6348" w:rsidRPr="006428E9" w:rsidRDefault="00775B7A" w:rsidP="008E6348">
      <w:pPr>
        <w:suppressAutoHyphens w:val="0"/>
        <w:spacing w:line="276" w:lineRule="auto"/>
        <w:rPr>
          <w:rFonts w:eastAsia="Times New Roman"/>
          <w:b/>
          <w:color w:val="auto"/>
          <w:kern w:val="0"/>
          <w:szCs w:val="20"/>
          <w:lang w:eastAsia="en-US"/>
        </w:rPr>
      </w:pPr>
      <w:r w:rsidRPr="00F27BE8">
        <w:rPr>
          <w:rFonts w:eastAsia="TimesNewRomanPSMT"/>
          <w:b/>
          <w:bCs/>
          <w:sz w:val="23"/>
          <w:szCs w:val="23"/>
          <w:lang w:val="ru-RU"/>
        </w:rPr>
        <w:lastRenderedPageBreak/>
        <w:t>5.</w:t>
      </w:r>
      <w:r>
        <w:rPr>
          <w:rFonts w:eastAsia="TimesNewRomanPSMT"/>
          <w:b/>
          <w:bCs/>
          <w:sz w:val="23"/>
          <w:szCs w:val="23"/>
          <w:lang w:val="ru-RU"/>
        </w:rPr>
        <w:t>8</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8.  </w:t>
      </w:r>
      <w:r w:rsidR="008E6348" w:rsidRPr="006428E9">
        <w:rPr>
          <w:rFonts w:eastAsia="Times New Roman"/>
          <w:b/>
          <w:color w:val="auto"/>
          <w:kern w:val="0"/>
          <w:lang w:eastAsia="en-US"/>
        </w:rPr>
        <w:t>Етанол 96%</w:t>
      </w:r>
    </w:p>
    <w:tbl>
      <w:tblPr>
        <w:tblW w:w="12192" w:type="dxa"/>
        <w:tblInd w:w="-459" w:type="dxa"/>
        <w:tblLayout w:type="fixed"/>
        <w:tblLook w:val="04A0"/>
      </w:tblPr>
      <w:tblGrid>
        <w:gridCol w:w="1701"/>
        <w:gridCol w:w="2835"/>
        <w:gridCol w:w="2268"/>
        <w:gridCol w:w="851"/>
        <w:gridCol w:w="1417"/>
        <w:gridCol w:w="1560"/>
        <w:gridCol w:w="1560"/>
      </w:tblGrid>
      <w:tr w:rsidR="00775B7A" w:rsidRPr="004F732B" w:rsidTr="009E592B">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8E6348"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E6348" w:rsidRPr="006428E9" w:rsidRDefault="008E6348" w:rsidP="008E6348">
            <w:r>
              <w:t>1.</w:t>
            </w:r>
            <w:r w:rsidRPr="006428E9">
              <w:t>Etanol</w:t>
            </w:r>
          </w:p>
        </w:tc>
        <w:tc>
          <w:tcPr>
            <w:tcW w:w="2835" w:type="dxa"/>
            <w:tcBorders>
              <w:top w:val="nil"/>
              <w:left w:val="nil"/>
              <w:bottom w:val="single" w:sz="4" w:space="0" w:color="000000"/>
              <w:right w:val="single" w:sz="4" w:space="0" w:color="000000"/>
            </w:tcBorders>
            <w:shd w:val="clear" w:color="auto" w:fill="auto"/>
            <w:vAlign w:val="center"/>
          </w:tcPr>
          <w:p w:rsidR="008E6348" w:rsidRPr="006428E9" w:rsidRDefault="008E6348" w:rsidP="008E6348">
            <w:r w:rsidRPr="00EE679C">
              <w:t>96%</w:t>
            </w:r>
            <w:r>
              <w:t>, паковање од 1 л</w:t>
            </w:r>
          </w:p>
        </w:tc>
        <w:tc>
          <w:tcPr>
            <w:tcW w:w="2268" w:type="dxa"/>
            <w:tcBorders>
              <w:top w:val="single" w:sz="4" w:space="0" w:color="000000"/>
              <w:left w:val="nil"/>
              <w:bottom w:val="single" w:sz="4" w:space="0" w:color="000000"/>
              <w:right w:val="single" w:sz="4" w:space="0" w:color="auto"/>
            </w:tcBorders>
          </w:tcPr>
          <w:p w:rsidR="008E6348" w:rsidRPr="004F6561" w:rsidRDefault="008E6348"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8E6348" w:rsidRPr="004F6561" w:rsidRDefault="008E6348" w:rsidP="009E592B">
            <w:pPr>
              <w:jc w:val="center"/>
              <w:rPr>
                <w:color w:val="auto"/>
              </w:rPr>
            </w:pPr>
            <w:r>
              <w:rPr>
                <w:color w:val="auto"/>
              </w:rPr>
              <w:t>4 л</w:t>
            </w:r>
          </w:p>
        </w:tc>
        <w:tc>
          <w:tcPr>
            <w:tcW w:w="1417" w:type="dxa"/>
            <w:tcBorders>
              <w:top w:val="nil"/>
              <w:left w:val="nil"/>
              <w:bottom w:val="single" w:sz="4" w:space="0" w:color="000000"/>
              <w:right w:val="single" w:sz="4" w:space="0" w:color="000000"/>
            </w:tcBorders>
            <w:shd w:val="clear" w:color="auto" w:fill="auto"/>
          </w:tcPr>
          <w:p w:rsidR="008E6348" w:rsidRPr="00BA0B53" w:rsidRDefault="008E6348" w:rsidP="009E592B">
            <w:pPr>
              <w:jc w:val="center"/>
            </w:pPr>
          </w:p>
        </w:tc>
        <w:tc>
          <w:tcPr>
            <w:tcW w:w="1560" w:type="dxa"/>
            <w:tcBorders>
              <w:top w:val="nil"/>
              <w:left w:val="nil"/>
              <w:bottom w:val="single" w:sz="4" w:space="0" w:color="000000"/>
              <w:right w:val="single" w:sz="4" w:space="0" w:color="000000"/>
            </w:tcBorders>
            <w:shd w:val="clear" w:color="auto" w:fill="auto"/>
          </w:tcPr>
          <w:p w:rsidR="008E6348" w:rsidRPr="004F732B" w:rsidRDefault="008E6348" w:rsidP="009E592B">
            <w:pPr>
              <w:spacing w:line="276" w:lineRule="auto"/>
            </w:pPr>
          </w:p>
        </w:tc>
        <w:tc>
          <w:tcPr>
            <w:tcW w:w="1560" w:type="dxa"/>
            <w:vAlign w:val="center"/>
          </w:tcPr>
          <w:p w:rsidR="008E6348" w:rsidRPr="004F732B" w:rsidRDefault="008E6348" w:rsidP="009E592B">
            <w:pPr>
              <w:jc w:val="right"/>
              <w:rPr>
                <w:bCs/>
              </w:rPr>
            </w:pPr>
          </w:p>
        </w:tc>
      </w:tr>
      <w:tr w:rsidR="008E6348"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r w:rsidR="008E6348"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испоруке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9E592B">
            <w:pPr>
              <w:jc w:val="both"/>
              <w:rPr>
                <w:rFonts w:eastAsia="TimesNewRomanPSMT"/>
                <w:bCs/>
                <w:sz w:val="23"/>
                <w:szCs w:val="23"/>
              </w:rPr>
            </w:pPr>
            <w:r w:rsidRPr="002A66D3">
              <w:rPr>
                <w:rFonts w:eastAsia="TimesNewRomanPSMT"/>
                <w:bCs/>
                <w:sz w:val="23"/>
                <w:szCs w:val="23"/>
              </w:rPr>
              <w:t>Место и начин испоруке</w:t>
            </w:r>
          </w:p>
          <w:p w:rsidR="00775B7A" w:rsidRPr="002A66D3" w:rsidRDefault="00775B7A" w:rsidP="009E59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Default="00775B7A" w:rsidP="00775B7A">
      <w:pPr>
        <w:jc w:val="both"/>
        <w:rPr>
          <w:b/>
          <w:bCs/>
          <w:i/>
          <w:iCs/>
          <w:sz w:val="23"/>
          <w:szCs w:val="23"/>
          <w:u w:val="single"/>
        </w:rPr>
      </w:pPr>
    </w:p>
    <w:p w:rsidR="00775B7A" w:rsidRDefault="00775B7A" w:rsidP="00775B7A">
      <w:pPr>
        <w:jc w:val="both"/>
        <w:rPr>
          <w:b/>
          <w:bCs/>
          <w:i/>
          <w:iCs/>
          <w:sz w:val="23"/>
          <w:szCs w:val="23"/>
          <w:u w:val="single"/>
        </w:rPr>
      </w:pP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uppressAutoHyphens w:val="0"/>
        <w:spacing w:line="276" w:lineRule="auto"/>
        <w:rPr>
          <w:rFonts w:eastAsia="TimesNewRomanPSMT"/>
          <w:b/>
          <w:bCs/>
          <w:sz w:val="23"/>
          <w:szCs w:val="23"/>
          <w:lang w:val="ru-RU"/>
        </w:rPr>
      </w:pPr>
    </w:p>
    <w:p w:rsidR="008E6348" w:rsidRDefault="008E6348" w:rsidP="00775B7A">
      <w:pPr>
        <w:suppressAutoHyphens w:val="0"/>
        <w:spacing w:line="276" w:lineRule="auto"/>
        <w:rPr>
          <w:rFonts w:eastAsia="TimesNewRomanPSMT"/>
          <w:b/>
          <w:bCs/>
          <w:sz w:val="23"/>
          <w:szCs w:val="23"/>
          <w:lang w:val="ru-RU"/>
        </w:rPr>
      </w:pPr>
    </w:p>
    <w:p w:rsidR="00775B7A" w:rsidRPr="00F27BE8" w:rsidRDefault="00775B7A" w:rsidP="00775B7A">
      <w:pPr>
        <w:spacing w:line="276" w:lineRule="auto"/>
        <w:rPr>
          <w:b/>
          <w:lang w:val="ru-RU"/>
        </w:rPr>
      </w:pPr>
      <w:r w:rsidRPr="00F27BE8">
        <w:rPr>
          <w:rFonts w:eastAsia="TimesNewRomanPSMT"/>
          <w:b/>
          <w:bCs/>
          <w:sz w:val="23"/>
          <w:szCs w:val="23"/>
          <w:lang w:val="ru-RU"/>
        </w:rPr>
        <w:lastRenderedPageBreak/>
        <w:t>5.</w:t>
      </w:r>
      <w:r>
        <w:rPr>
          <w:rFonts w:eastAsia="TimesNewRomanPSMT"/>
          <w:b/>
          <w:bCs/>
          <w:sz w:val="23"/>
          <w:szCs w:val="23"/>
          <w:lang w:val="ru-RU"/>
        </w:rPr>
        <w:t>9</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Pr>
          <w:b/>
          <w:lang w:val="ru-RU"/>
        </w:rPr>
        <w:t xml:space="preserve">9.  </w:t>
      </w:r>
      <w:r w:rsidR="008E6348" w:rsidRPr="00921C8B">
        <w:rPr>
          <w:rFonts w:eastAsia="Times New Roman"/>
          <w:b/>
          <w:color w:val="auto"/>
          <w:kern w:val="0"/>
          <w:lang w:eastAsia="en-US"/>
        </w:rPr>
        <w:t>Kit za ELISA test za detekciju aflatoksina B1</w:t>
      </w:r>
    </w:p>
    <w:tbl>
      <w:tblPr>
        <w:tblW w:w="12192" w:type="dxa"/>
        <w:tblInd w:w="-459" w:type="dxa"/>
        <w:tblLayout w:type="fixed"/>
        <w:tblLook w:val="04A0"/>
      </w:tblPr>
      <w:tblGrid>
        <w:gridCol w:w="1701"/>
        <w:gridCol w:w="2835"/>
        <w:gridCol w:w="2268"/>
        <w:gridCol w:w="851"/>
        <w:gridCol w:w="1417"/>
        <w:gridCol w:w="1560"/>
        <w:gridCol w:w="1560"/>
      </w:tblGrid>
      <w:tr w:rsidR="00775B7A" w:rsidRPr="004F732B" w:rsidTr="009E592B">
        <w:trPr>
          <w:gridAfter w:val="1"/>
          <w:wAfter w:w="1560" w:type="dxa"/>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775B7A" w:rsidRPr="004F732B" w:rsidRDefault="00775B7A" w:rsidP="009E59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775B7A" w:rsidRPr="00F27BE8" w:rsidRDefault="00775B7A" w:rsidP="009E59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75B7A" w:rsidRPr="00C348AD" w:rsidRDefault="00775B7A" w:rsidP="009E592B">
            <w:pPr>
              <w:snapToGrid w:val="0"/>
              <w:jc w:val="center"/>
              <w:rPr>
                <w:b/>
                <w:bCs/>
              </w:rPr>
            </w:pPr>
            <w:r>
              <w:rPr>
                <w:b/>
                <w:bCs/>
              </w:rPr>
              <w:t xml:space="preserve">Оквирна </w:t>
            </w:r>
            <w:r w:rsidRPr="004F732B">
              <w:rPr>
                <w:b/>
                <w:bCs/>
              </w:rPr>
              <w:t>Количина</w:t>
            </w:r>
            <w:r>
              <w:rPr>
                <w:b/>
                <w:bCs/>
              </w:rPr>
              <w:t>/пак</w:t>
            </w:r>
          </w:p>
          <w:p w:rsidR="00775B7A" w:rsidRPr="004F732B" w:rsidRDefault="00775B7A" w:rsidP="009E59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 xml:space="preserve">Јединична цена </w:t>
            </w:r>
          </w:p>
          <w:p w:rsidR="00775B7A" w:rsidRPr="004F732B" w:rsidRDefault="00775B7A" w:rsidP="009E59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75B7A" w:rsidRPr="004F732B" w:rsidRDefault="00775B7A" w:rsidP="009E592B">
            <w:pPr>
              <w:snapToGrid w:val="0"/>
              <w:jc w:val="center"/>
              <w:rPr>
                <w:b/>
                <w:bCs/>
              </w:rPr>
            </w:pPr>
            <w:r w:rsidRPr="004F732B">
              <w:rPr>
                <w:b/>
                <w:bCs/>
              </w:rPr>
              <w:t>Укупан износ (без ПДВ)</w:t>
            </w:r>
          </w:p>
        </w:tc>
      </w:tr>
      <w:tr w:rsidR="008E6348" w:rsidRPr="004F732B" w:rsidTr="008E6348">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8E6348" w:rsidRPr="00E81AB2" w:rsidRDefault="008E6348" w:rsidP="008E6348">
            <w:pPr>
              <w:spacing w:line="276" w:lineRule="auto"/>
            </w:pPr>
            <w:r>
              <w:t>1.Kit za ELISA test za detekciju  aflatoksina B1</w:t>
            </w:r>
          </w:p>
        </w:tc>
        <w:tc>
          <w:tcPr>
            <w:tcW w:w="2835" w:type="dxa"/>
            <w:tcBorders>
              <w:top w:val="nil"/>
              <w:left w:val="nil"/>
              <w:bottom w:val="single" w:sz="4" w:space="0" w:color="000000"/>
              <w:right w:val="single" w:sz="4" w:space="0" w:color="000000"/>
            </w:tcBorders>
            <w:shd w:val="clear" w:color="auto" w:fill="auto"/>
            <w:vAlign w:val="center"/>
          </w:tcPr>
          <w:p w:rsidR="008E6348" w:rsidRDefault="008E6348" w:rsidP="008E6348">
            <w:pPr>
              <w:spacing w:line="276" w:lineRule="auto"/>
            </w:pPr>
            <w:r>
              <w:t>Kit za ELISA test za detekciju  aflatoksina B1 sa 48 reakcija</w:t>
            </w:r>
          </w:p>
          <w:p w:rsidR="008E6348" w:rsidRPr="00802340" w:rsidRDefault="008E6348" w:rsidP="008E6348">
            <w:pPr>
              <w:shd w:val="clear" w:color="auto" w:fill="FFFFFF"/>
              <w:rPr>
                <w:iCs/>
              </w:rPr>
            </w:pPr>
            <w:r w:rsidRPr="00802340">
              <w:rPr>
                <w:iCs/>
              </w:rPr>
              <w:t>Limit of detection (LOD):  2 ppb</w:t>
            </w:r>
          </w:p>
          <w:p w:rsidR="008E6348" w:rsidRPr="00802340" w:rsidRDefault="008E6348" w:rsidP="008E6348">
            <w:pPr>
              <w:shd w:val="clear" w:color="auto" w:fill="FFFFFF"/>
              <w:rPr>
                <w:iCs/>
              </w:rPr>
            </w:pPr>
            <w:r w:rsidRPr="00802340">
              <w:rPr>
                <w:iCs/>
              </w:rPr>
              <w:t>Limit of quantification (LOQ): 2 ppb</w:t>
            </w:r>
          </w:p>
          <w:p w:rsidR="008E6348" w:rsidRPr="00802340" w:rsidRDefault="008E6348" w:rsidP="008E6348">
            <w:pPr>
              <w:shd w:val="clear" w:color="auto" w:fill="FFFFFF"/>
              <w:rPr>
                <w:iCs/>
              </w:rPr>
            </w:pPr>
            <w:r w:rsidRPr="00802340">
              <w:rPr>
                <w:iCs/>
              </w:rPr>
              <w:t>Range of quantification:  2 - 50 ppb</w:t>
            </w:r>
          </w:p>
          <w:p w:rsidR="008E6348" w:rsidRPr="00802340" w:rsidRDefault="008E6348" w:rsidP="008E6348">
            <w:pPr>
              <w:shd w:val="clear" w:color="auto" w:fill="FFFFFF"/>
              <w:rPr>
                <w:iCs/>
              </w:rPr>
            </w:pPr>
            <w:r w:rsidRPr="00802340">
              <w:rPr>
                <w:iCs/>
              </w:rPr>
              <w:t>5 standarda</w:t>
            </w:r>
          </w:p>
          <w:p w:rsidR="008E6348" w:rsidRDefault="008E6348" w:rsidP="008E6348">
            <w:pPr>
              <w:shd w:val="clear" w:color="auto" w:fill="FFFFFF"/>
              <w:rPr>
                <w:iCs/>
              </w:rPr>
            </w:pPr>
            <w:r w:rsidRPr="00802340">
              <w:rPr>
                <w:iCs/>
              </w:rPr>
              <w:t>Vreme trajanja analize:</w:t>
            </w:r>
            <w:r>
              <w:rPr>
                <w:iCs/>
              </w:rPr>
              <w:t xml:space="preserve"> </w:t>
            </w:r>
            <w:r w:rsidRPr="00802340">
              <w:rPr>
                <w:iCs/>
              </w:rPr>
              <w:t>20 minuta</w:t>
            </w:r>
          </w:p>
          <w:p w:rsidR="008E6348" w:rsidRPr="00F61098" w:rsidRDefault="008E6348" w:rsidP="008E6348">
            <w:pPr>
              <w:spacing w:line="276" w:lineRule="auto"/>
            </w:pPr>
            <w:r>
              <w:rPr>
                <w:iCs/>
              </w:rPr>
              <w:t>Očitavanje u čitaču sa filterom od 450 nm i diferencijlnim filterom od 630 nm</w:t>
            </w:r>
          </w:p>
        </w:tc>
        <w:tc>
          <w:tcPr>
            <w:tcW w:w="2268" w:type="dxa"/>
            <w:tcBorders>
              <w:top w:val="single" w:sz="4" w:space="0" w:color="000000"/>
              <w:left w:val="nil"/>
              <w:bottom w:val="single" w:sz="4" w:space="0" w:color="000000"/>
              <w:right w:val="single" w:sz="4" w:space="0" w:color="auto"/>
            </w:tcBorders>
          </w:tcPr>
          <w:p w:rsidR="008E6348" w:rsidRPr="004F6561" w:rsidRDefault="008E6348" w:rsidP="009E592B">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tcPr>
          <w:p w:rsidR="008E6348" w:rsidRDefault="008E6348" w:rsidP="009E592B">
            <w:pPr>
              <w:jc w:val="center"/>
              <w:rPr>
                <w:color w:val="auto"/>
              </w:rPr>
            </w:pPr>
          </w:p>
          <w:p w:rsidR="008E6348" w:rsidRDefault="008E6348" w:rsidP="009E592B">
            <w:pPr>
              <w:jc w:val="center"/>
              <w:rPr>
                <w:color w:val="auto"/>
              </w:rPr>
            </w:pPr>
          </w:p>
          <w:p w:rsidR="008E6348" w:rsidRDefault="008E6348" w:rsidP="009E592B">
            <w:pPr>
              <w:jc w:val="center"/>
              <w:rPr>
                <w:color w:val="auto"/>
              </w:rPr>
            </w:pPr>
          </w:p>
          <w:p w:rsidR="008E6348" w:rsidRPr="004F6561" w:rsidRDefault="008E6348" w:rsidP="009E592B">
            <w:pPr>
              <w:jc w:val="center"/>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8E6348" w:rsidRPr="00BA0B53" w:rsidRDefault="008E6348" w:rsidP="009E592B">
            <w:pPr>
              <w:jc w:val="center"/>
            </w:pPr>
          </w:p>
        </w:tc>
        <w:tc>
          <w:tcPr>
            <w:tcW w:w="1560" w:type="dxa"/>
            <w:tcBorders>
              <w:top w:val="nil"/>
              <w:left w:val="nil"/>
              <w:bottom w:val="single" w:sz="4" w:space="0" w:color="000000"/>
              <w:right w:val="single" w:sz="4" w:space="0" w:color="000000"/>
            </w:tcBorders>
            <w:shd w:val="clear" w:color="auto" w:fill="auto"/>
          </w:tcPr>
          <w:p w:rsidR="008E6348" w:rsidRPr="004F732B" w:rsidRDefault="008E6348" w:rsidP="009E592B">
            <w:pPr>
              <w:spacing w:line="276" w:lineRule="auto"/>
            </w:pPr>
          </w:p>
        </w:tc>
        <w:tc>
          <w:tcPr>
            <w:tcW w:w="1560" w:type="dxa"/>
            <w:vAlign w:val="center"/>
          </w:tcPr>
          <w:p w:rsidR="008E6348" w:rsidRPr="004F732B" w:rsidRDefault="008E6348" w:rsidP="009E592B">
            <w:pPr>
              <w:jc w:val="right"/>
              <w:rPr>
                <w:bCs/>
              </w:rPr>
            </w:pPr>
          </w:p>
        </w:tc>
      </w:tr>
      <w:tr w:rsidR="008E6348" w:rsidRPr="004F732B" w:rsidTr="009E592B">
        <w:trPr>
          <w:gridAfter w:val="1"/>
          <w:wAfter w:w="1560" w:type="dxa"/>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r w:rsidR="008E6348" w:rsidRPr="004F732B" w:rsidTr="009E592B">
        <w:trPr>
          <w:gridAfter w:val="1"/>
          <w:wAfter w:w="1560" w:type="dxa"/>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E6348" w:rsidRPr="004F732B" w:rsidRDefault="008E6348" w:rsidP="009E592B">
            <w:pPr>
              <w:snapToGrid w:val="0"/>
              <w:jc w:val="center"/>
              <w:rPr>
                <w:bCs/>
              </w:rPr>
            </w:pPr>
          </w:p>
        </w:tc>
      </w:tr>
    </w:tbl>
    <w:p w:rsidR="00775B7A" w:rsidRDefault="00775B7A" w:rsidP="00775B7A">
      <w:pPr>
        <w:jc w:val="both"/>
        <w:rPr>
          <w:sz w:val="23"/>
          <w:szCs w:val="23"/>
          <w:lang w:val="sr-Cyrl-CS"/>
        </w:rPr>
      </w:pPr>
    </w:p>
    <w:p w:rsidR="00775B7A" w:rsidRDefault="00775B7A" w:rsidP="00775B7A">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tblPr>
      <w:tblGrid>
        <w:gridCol w:w="4536"/>
        <w:gridCol w:w="6096"/>
      </w:tblGrid>
      <w:tr w:rsidR="00775B7A" w:rsidRPr="002A66D3" w:rsidTr="009E592B">
        <w:trPr>
          <w:trHeight w:val="690"/>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важења понуде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p w:rsidR="00775B7A" w:rsidRPr="002A66D3" w:rsidRDefault="00775B7A" w:rsidP="009E592B">
            <w:pPr>
              <w:jc w:val="both"/>
              <w:rPr>
                <w:rFonts w:eastAsia="TimesNewRomanPSMT"/>
                <w:bCs/>
                <w:sz w:val="23"/>
                <w:szCs w:val="23"/>
                <w:lang w:val="ru-RU"/>
              </w:rPr>
            </w:pPr>
            <w:r w:rsidRPr="002A66D3">
              <w:rPr>
                <w:rFonts w:eastAsia="TimesNewRomanPSMT"/>
                <w:bCs/>
                <w:sz w:val="23"/>
                <w:szCs w:val="23"/>
                <w:lang w:val="ru-RU"/>
              </w:rPr>
              <w:t>Рок испоруке</w:t>
            </w:r>
          </w:p>
          <w:p w:rsidR="00775B7A" w:rsidRPr="002A66D3" w:rsidRDefault="00775B7A" w:rsidP="009E59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lang w:val="ru-RU"/>
              </w:rPr>
            </w:pPr>
          </w:p>
        </w:tc>
      </w:tr>
      <w:tr w:rsidR="00775B7A" w:rsidRPr="002A66D3" w:rsidTr="009E592B">
        <w:trPr>
          <w:trHeight w:val="564"/>
        </w:trPr>
        <w:tc>
          <w:tcPr>
            <w:tcW w:w="4536" w:type="dxa"/>
            <w:tcBorders>
              <w:top w:val="single" w:sz="4" w:space="0" w:color="000000"/>
              <w:left w:val="single" w:sz="4" w:space="0" w:color="000000"/>
              <w:bottom w:val="single" w:sz="4" w:space="0" w:color="000000"/>
            </w:tcBorders>
            <w:shd w:val="clear" w:color="auto" w:fill="auto"/>
          </w:tcPr>
          <w:p w:rsidR="00775B7A" w:rsidRPr="002A66D3" w:rsidRDefault="00775B7A" w:rsidP="009E592B">
            <w:pPr>
              <w:snapToGrid w:val="0"/>
              <w:jc w:val="both"/>
              <w:rPr>
                <w:rFonts w:eastAsia="TimesNewRomanPSMT"/>
                <w:bCs/>
                <w:sz w:val="23"/>
                <w:szCs w:val="23"/>
                <w:lang w:val="sr-Cyrl-CS"/>
              </w:rPr>
            </w:pPr>
          </w:p>
          <w:p w:rsidR="00775B7A" w:rsidRPr="002A66D3" w:rsidRDefault="00775B7A" w:rsidP="009E592B">
            <w:pPr>
              <w:jc w:val="both"/>
              <w:rPr>
                <w:rFonts w:eastAsia="TimesNewRomanPSMT"/>
                <w:bCs/>
                <w:sz w:val="23"/>
                <w:szCs w:val="23"/>
              </w:rPr>
            </w:pPr>
            <w:r w:rsidRPr="002A66D3">
              <w:rPr>
                <w:rFonts w:eastAsia="TimesNewRomanPSMT"/>
                <w:bCs/>
                <w:sz w:val="23"/>
                <w:szCs w:val="23"/>
              </w:rPr>
              <w:t>Место и начин испоруке</w:t>
            </w:r>
          </w:p>
          <w:p w:rsidR="00775B7A" w:rsidRPr="002A66D3" w:rsidRDefault="00775B7A" w:rsidP="009E59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75B7A" w:rsidRPr="002A66D3" w:rsidRDefault="00775B7A" w:rsidP="009E592B">
            <w:pPr>
              <w:snapToGrid w:val="0"/>
              <w:jc w:val="both"/>
              <w:rPr>
                <w:rFonts w:eastAsia="TimesNewRomanPSMT"/>
                <w:bCs/>
                <w:sz w:val="23"/>
                <w:szCs w:val="23"/>
              </w:rPr>
            </w:pPr>
          </w:p>
        </w:tc>
      </w:tr>
    </w:tbl>
    <w:p w:rsidR="00775B7A" w:rsidRPr="002A66D3" w:rsidRDefault="00775B7A" w:rsidP="00775B7A">
      <w:pPr>
        <w:jc w:val="both"/>
        <w:rPr>
          <w:rFonts w:eastAsia="TimesNewRomanPSMT"/>
          <w:bCs/>
          <w:sz w:val="23"/>
          <w:szCs w:val="23"/>
        </w:rPr>
      </w:pPr>
    </w:p>
    <w:p w:rsidR="00775B7A" w:rsidRPr="002A66D3" w:rsidRDefault="00775B7A" w:rsidP="00775B7A">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75B7A" w:rsidRPr="002A66D3" w:rsidRDefault="00775B7A" w:rsidP="00775B7A">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75B7A" w:rsidRPr="002A66D3" w:rsidRDefault="00775B7A" w:rsidP="00775B7A">
      <w:pPr>
        <w:jc w:val="both"/>
        <w:rPr>
          <w:rFonts w:eastAsia="TimesNewRomanPS-BoldMT"/>
          <w:b/>
          <w:bCs/>
          <w:i/>
          <w:iCs/>
          <w:color w:val="002060"/>
          <w:sz w:val="23"/>
          <w:szCs w:val="23"/>
        </w:rPr>
      </w:pPr>
      <w:r w:rsidRPr="002A66D3">
        <w:rPr>
          <w:rFonts w:eastAsia="TimesNewRomanPS-BoldMT"/>
          <w:b/>
          <w:bCs/>
          <w:i/>
          <w:iCs/>
          <w:color w:val="002060"/>
          <w:sz w:val="23"/>
          <w:szCs w:val="23"/>
        </w:rPr>
        <w:lastRenderedPageBreak/>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75B7A" w:rsidRDefault="00775B7A" w:rsidP="00775B7A">
      <w:pPr>
        <w:jc w:val="both"/>
        <w:rPr>
          <w:b/>
          <w:bCs/>
          <w:i/>
          <w:iCs/>
          <w:sz w:val="23"/>
          <w:szCs w:val="23"/>
          <w:u w:val="single"/>
        </w:rPr>
      </w:pPr>
    </w:p>
    <w:p w:rsidR="00775B7A" w:rsidRDefault="00775B7A" w:rsidP="00775B7A">
      <w:pPr>
        <w:jc w:val="both"/>
        <w:rPr>
          <w:b/>
          <w:bCs/>
          <w:i/>
          <w:iCs/>
          <w:sz w:val="23"/>
          <w:szCs w:val="23"/>
          <w:u w:val="single"/>
        </w:rPr>
      </w:pPr>
    </w:p>
    <w:p w:rsidR="00775B7A" w:rsidRPr="0042716D" w:rsidRDefault="00775B7A" w:rsidP="00775B7A">
      <w:pPr>
        <w:jc w:val="both"/>
        <w:rPr>
          <w:b/>
          <w:bCs/>
          <w:i/>
          <w:iCs/>
          <w:sz w:val="23"/>
          <w:szCs w:val="23"/>
          <w:u w:val="single"/>
        </w:rPr>
      </w:pPr>
      <w:r w:rsidRPr="002A66D3">
        <w:rPr>
          <w:b/>
          <w:bCs/>
          <w:i/>
          <w:iCs/>
          <w:sz w:val="23"/>
          <w:szCs w:val="23"/>
          <w:u w:val="single"/>
        </w:rPr>
        <w:t>Напомене:</w:t>
      </w:r>
      <w:r w:rsidRPr="002A66D3">
        <w:rPr>
          <w:b/>
          <w:bCs/>
          <w:i/>
          <w:iCs/>
          <w:sz w:val="23"/>
          <w:szCs w:val="23"/>
        </w:rPr>
        <w:t xml:space="preserve"> </w:t>
      </w:r>
    </w:p>
    <w:p w:rsidR="00775B7A" w:rsidRPr="00F27BE8" w:rsidRDefault="00775B7A" w:rsidP="00775B7A">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uppressAutoHyphens w:val="0"/>
        <w:spacing w:line="276" w:lineRule="auto"/>
        <w:rPr>
          <w:rFonts w:eastAsia="TimesNewRomanPSMT"/>
          <w:b/>
          <w:bCs/>
          <w:sz w:val="23"/>
          <w:szCs w:val="23"/>
          <w:lang w:val="ru-RU"/>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775B7A" w:rsidRDefault="00775B7A" w:rsidP="00775B7A">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8E6348" w:rsidRDefault="008E634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D628C8" w:rsidRDefault="00D628C8" w:rsidP="00E202B4">
      <w:pPr>
        <w:spacing w:line="276" w:lineRule="auto"/>
        <w:rPr>
          <w:rFonts w:eastAsia="TimesNewRomanPSMT"/>
          <w:b/>
          <w:bCs/>
          <w:sz w:val="23"/>
          <w:szCs w:val="23"/>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8057EF">
        <w:rPr>
          <w:rFonts w:eastAsia="TimesNewRomanPS-BoldMT"/>
          <w:b/>
          <w:bCs/>
          <w:color w:val="auto"/>
          <w:lang/>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rPr>
        <w:t>20</w:t>
      </w:r>
      <w:r w:rsidRPr="00C20C7C">
        <w:rPr>
          <w:lang w:val="hr-HR"/>
        </w:rPr>
        <w:t xml:space="preserve"> </w:t>
      </w:r>
      <w:r w:rsidRPr="00C20C7C">
        <w:rPr>
          <w:lang w:val="pl-PL"/>
        </w:rPr>
        <w:t>и прихваћеној понуди Испоручиоца бр. ________ од _____________20</w:t>
      </w:r>
      <w:r w:rsidR="00BB33D1">
        <w:t>20</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w:t>
      </w:r>
      <w:r w:rsidR="00BB33D1">
        <w:rPr>
          <w:lang w:val="sr-Latn-CS"/>
        </w:rPr>
        <w:t>20</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w:t>
      </w:r>
      <w:r w:rsidR="00BB33D1">
        <w:t>1</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t>2</w:t>
      </w:r>
      <w:r w:rsidR="00BB33D1">
        <w:t>1</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A62897">
        <w:rPr>
          <w:lang w:val="sr-Cyrl-CS"/>
        </w:rPr>
        <w:t>п</w:t>
      </w:r>
      <w:r w:rsidR="00710261">
        <w:rPr>
          <w:lang w:val="sr-Cyrl-CS"/>
        </w:rPr>
        <w:t xml:space="preserve">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628C8" w:rsidRDefault="00192B6A" w:rsidP="00192B6A">
      <w:pPr>
        <w:spacing w:line="276" w:lineRule="auto"/>
        <w:rPr>
          <w:b/>
          <w:lang w:val="ru-RU"/>
        </w:rPr>
      </w:pPr>
      <w:r w:rsidRPr="00F27BE8">
        <w:rPr>
          <w:b/>
          <w:lang w:val="ru-RU"/>
        </w:rPr>
        <w:t xml:space="preserve">Партија број </w:t>
      </w:r>
      <w:r>
        <w:rPr>
          <w:b/>
          <w:lang w:val="ru-RU"/>
        </w:rPr>
        <w:t>1</w:t>
      </w:r>
      <w:r w:rsidR="008E6348">
        <w:rPr>
          <w:b/>
        </w:rPr>
        <w:t xml:space="preserve">. </w:t>
      </w:r>
      <w:r w:rsidR="008E6348" w:rsidRPr="00921C8B">
        <w:rPr>
          <w:rFonts w:eastAsia="Times New Roman"/>
          <w:b/>
          <w:color w:val="auto"/>
          <w:kern w:val="0"/>
          <w:lang w:eastAsia="en-US"/>
        </w:rPr>
        <w:t>Етерична уља</w:t>
      </w:r>
      <w:r>
        <w:rPr>
          <w:b/>
          <w:lang w:val="ru-RU"/>
        </w:rPr>
        <w:t xml:space="preserve"> </w:t>
      </w:r>
    </w:p>
    <w:p w:rsidR="00D628C8" w:rsidRPr="00D628C8" w:rsidRDefault="00D628C8" w:rsidP="00D628C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D84B6C" w:rsidRPr="00D628C8"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1A3CEC">
            <w:pPr>
              <w:pStyle w:val="TableContents"/>
              <w:numPr>
                <w:ilvl w:val="0"/>
                <w:numId w:val="42"/>
              </w:numPr>
              <w:jc w:val="center"/>
              <w:rPr>
                <w:i/>
                <w:iCs/>
                <w:lang w:val="sr-Cyrl-CS"/>
              </w:rPr>
            </w:pPr>
            <w:r w:rsidRPr="00C20C7C">
              <w:rPr>
                <w:lang w:val="sr-Cyrl-CS"/>
              </w:rPr>
              <w:t>(2</w:t>
            </w:r>
            <w:r w:rsidRPr="00C20C7C">
              <w:t>x4)</w:t>
            </w:r>
          </w:p>
        </w:tc>
      </w:tr>
      <w:tr w:rsidR="00D628C8" w:rsidRPr="00C20C7C" w:rsidTr="00D628C8">
        <w:trPr>
          <w:trHeight w:val="854"/>
        </w:trPr>
        <w:tc>
          <w:tcPr>
            <w:tcW w:w="2660" w:type="dxa"/>
            <w:shd w:val="clear" w:color="auto" w:fill="auto"/>
          </w:tcPr>
          <w:p w:rsidR="00D628C8" w:rsidRPr="001A3CEC" w:rsidRDefault="001A3CEC" w:rsidP="001A3CEC">
            <w:pPr>
              <w:rPr>
                <w:color w:val="auto"/>
              </w:rPr>
            </w:pPr>
            <w:r>
              <w:rPr>
                <w:color w:val="auto"/>
              </w:rPr>
              <w:t>1.</w:t>
            </w:r>
            <w:r w:rsidR="00D628C8" w:rsidRPr="001A3CEC">
              <w:rPr>
                <w:color w:val="auto"/>
              </w:rPr>
              <w:t xml:space="preserve">Etarsko ulje vrijeska, </w:t>
            </w:r>
          </w:p>
          <w:p w:rsidR="00D628C8" w:rsidRPr="004E3499" w:rsidRDefault="00D628C8" w:rsidP="00D628C8">
            <w:pPr>
              <w:rPr>
                <w:color w:val="auto"/>
              </w:rPr>
            </w:pPr>
            <w:r>
              <w:rPr>
                <w:color w:val="auto"/>
              </w:rPr>
              <w:t>a 10 ml</w:t>
            </w:r>
          </w:p>
        </w:tc>
        <w:tc>
          <w:tcPr>
            <w:tcW w:w="850" w:type="dxa"/>
            <w:shd w:val="clear" w:color="auto" w:fill="auto"/>
          </w:tcPr>
          <w:p w:rsidR="001A3CEC" w:rsidRDefault="001A3CEC" w:rsidP="00D628C8">
            <w:pPr>
              <w:jc w:val="center"/>
              <w:rPr>
                <w:color w:val="auto"/>
              </w:rPr>
            </w:pPr>
          </w:p>
          <w:p w:rsidR="00D628C8" w:rsidRPr="004F6561"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1A3CEC">
            <w:pPr>
              <w:rPr>
                <w:color w:val="auto"/>
              </w:rPr>
            </w:pPr>
            <w:r>
              <w:rPr>
                <w:color w:val="auto"/>
              </w:rPr>
              <w:t>2.</w:t>
            </w:r>
            <w:r w:rsidR="00D628C8">
              <w:rPr>
                <w:color w:val="auto"/>
              </w:rPr>
              <w:t>Etarsko ulje matičnjaka, a 10 ml</w:t>
            </w:r>
            <w:r w:rsidR="00D628C8">
              <w:rPr>
                <w:color w:val="auto"/>
              </w:rPr>
              <w:tab/>
            </w:r>
          </w:p>
        </w:tc>
        <w:tc>
          <w:tcPr>
            <w:tcW w:w="850" w:type="dxa"/>
            <w:shd w:val="clear" w:color="auto" w:fill="auto"/>
          </w:tcPr>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shd w:val="clear" w:color="auto" w:fill="FFFFFF"/>
              </w:rPr>
            </w:pPr>
          </w:p>
          <w:p w:rsidR="00D628C8" w:rsidRDefault="001A3CEC" w:rsidP="00D628C8">
            <w:pPr>
              <w:rPr>
                <w:shd w:val="clear" w:color="auto" w:fill="FFFFFF"/>
              </w:rPr>
            </w:pPr>
            <w:r>
              <w:rPr>
                <w:shd w:val="clear" w:color="auto" w:fill="FFFFFF"/>
              </w:rPr>
              <w:t>3.</w:t>
            </w:r>
            <w:r w:rsidR="00D628C8">
              <w:rPr>
                <w:shd w:val="clear" w:color="auto" w:fill="FFFFFF"/>
              </w:rPr>
              <w:t xml:space="preserve">Etarsko ulje origana, </w:t>
            </w:r>
          </w:p>
          <w:p w:rsidR="00D628C8" w:rsidRDefault="00D628C8" w:rsidP="00D628C8">
            <w:pPr>
              <w:rPr>
                <w:color w:val="auto"/>
              </w:rPr>
            </w:pPr>
            <w:r>
              <w:rPr>
                <w:color w:val="auto"/>
              </w:rPr>
              <w:t>a 10 ml</w:t>
            </w:r>
          </w:p>
        </w:tc>
        <w:tc>
          <w:tcPr>
            <w:tcW w:w="850" w:type="dxa"/>
            <w:shd w:val="clear" w:color="auto" w:fill="auto"/>
          </w:tcPr>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Pr="001A3CEC" w:rsidRDefault="001A3CEC" w:rsidP="001A3CEC">
            <w:pPr>
              <w:rPr>
                <w:color w:val="auto"/>
              </w:rPr>
            </w:pPr>
            <w:proofErr w:type="gramStart"/>
            <w:r>
              <w:rPr>
                <w:color w:val="auto"/>
              </w:rPr>
              <w:t>4.</w:t>
            </w:r>
            <w:r w:rsidR="00D628C8" w:rsidRPr="001A3CEC">
              <w:rPr>
                <w:color w:val="auto"/>
              </w:rPr>
              <w:t>Etarsko</w:t>
            </w:r>
            <w:proofErr w:type="gramEnd"/>
            <w:r w:rsidR="00D628C8" w:rsidRPr="001A3CEC">
              <w:rPr>
                <w:color w:val="auto"/>
              </w:rPr>
              <w:t xml:space="preserve"> ulje timijana (</w:t>
            </w:r>
            <w:r w:rsidR="00D628C8" w:rsidRPr="001A3CEC">
              <w:rPr>
                <w:i/>
                <w:shd w:val="clear" w:color="auto" w:fill="FFFFFF"/>
              </w:rPr>
              <w:t>Thymus vulgaris L.</w:t>
            </w:r>
            <w:r w:rsidR="00D628C8" w:rsidRPr="001A3CEC">
              <w:rPr>
                <w:shd w:val="clear" w:color="auto" w:fill="FFFFFF"/>
              </w:rPr>
              <w:t>)</w:t>
            </w:r>
            <w:r w:rsidR="00D628C8" w:rsidRPr="001A3CEC">
              <w:rPr>
                <w:color w:val="auto"/>
              </w:rPr>
              <w:t xml:space="preserve">, </w:t>
            </w:r>
          </w:p>
          <w:p w:rsidR="00D628C8" w:rsidRDefault="00D628C8" w:rsidP="00D628C8">
            <w:pPr>
              <w:rPr>
                <w:color w:val="auto"/>
              </w:rPr>
            </w:pPr>
            <w:r>
              <w:rPr>
                <w:color w:val="auto"/>
              </w:rPr>
              <w:t>a 10 ml</w:t>
            </w:r>
          </w:p>
        </w:tc>
        <w:tc>
          <w:tcPr>
            <w:tcW w:w="850" w:type="dxa"/>
            <w:shd w:val="clear" w:color="auto" w:fill="auto"/>
          </w:tcPr>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proofErr w:type="gramStart"/>
            <w:r>
              <w:rPr>
                <w:color w:val="auto"/>
              </w:rPr>
              <w:t>5.</w:t>
            </w:r>
            <w:r w:rsidR="00D628C8">
              <w:rPr>
                <w:color w:val="auto"/>
              </w:rPr>
              <w:t>Etarsko</w:t>
            </w:r>
            <w:proofErr w:type="gramEnd"/>
            <w:r w:rsidR="00D628C8">
              <w:rPr>
                <w:color w:val="auto"/>
              </w:rPr>
              <w:t xml:space="preserve"> ulje timijana </w:t>
            </w:r>
            <w:r w:rsidR="00D628C8" w:rsidRPr="00501933">
              <w:rPr>
                <w:i/>
                <w:shd w:val="clear" w:color="auto" w:fill="FFFFFF"/>
              </w:rPr>
              <w:t xml:space="preserve"> </w:t>
            </w:r>
            <w:r w:rsidR="00D628C8">
              <w:rPr>
                <w:shd w:val="clear" w:color="auto" w:fill="FFFFFF"/>
              </w:rPr>
              <w:t>(</w:t>
            </w:r>
            <w:r w:rsidR="00D628C8" w:rsidRPr="00501933">
              <w:rPr>
                <w:i/>
                <w:shd w:val="clear" w:color="auto" w:fill="FFFFFF"/>
              </w:rPr>
              <w:t>Thymus serpyllum</w:t>
            </w:r>
            <w:r w:rsidR="00D628C8">
              <w:rPr>
                <w:i/>
                <w:shd w:val="clear" w:color="auto" w:fill="FFFFFF"/>
              </w:rPr>
              <w:t xml:space="preserve"> L.</w:t>
            </w:r>
            <w:r w:rsidR="00D628C8">
              <w:rPr>
                <w:shd w:val="clear" w:color="auto" w:fill="FFFFFF"/>
              </w:rPr>
              <w:t>)</w:t>
            </w:r>
            <w:r w:rsidR="00D628C8">
              <w:rPr>
                <w:color w:val="auto"/>
              </w:rPr>
              <w:t xml:space="preserve">, </w:t>
            </w:r>
          </w:p>
          <w:p w:rsidR="00D628C8" w:rsidRDefault="00D628C8" w:rsidP="00D628C8">
            <w:pPr>
              <w:rPr>
                <w:color w:val="auto"/>
              </w:rPr>
            </w:pPr>
            <w:r>
              <w:rPr>
                <w:color w:val="auto"/>
              </w:rPr>
              <w:t>a 10 ml</w:t>
            </w:r>
          </w:p>
        </w:tc>
        <w:tc>
          <w:tcPr>
            <w:tcW w:w="850" w:type="dxa"/>
            <w:shd w:val="clear" w:color="auto" w:fill="auto"/>
          </w:tcPr>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6.</w:t>
            </w:r>
            <w:r w:rsidR="00D628C8">
              <w:rPr>
                <w:color w:val="auto"/>
              </w:rPr>
              <w:t>Etarsko ulje pitome nane, a 10 ml</w:t>
            </w:r>
          </w:p>
        </w:tc>
        <w:tc>
          <w:tcPr>
            <w:tcW w:w="850" w:type="dxa"/>
            <w:shd w:val="clear" w:color="auto" w:fill="auto"/>
          </w:tcPr>
          <w:p w:rsidR="00D628C8" w:rsidRDefault="00D628C8" w:rsidP="00D628C8">
            <w:pPr>
              <w:jc w:val="center"/>
              <w:rPr>
                <w:color w:val="auto"/>
              </w:rPr>
            </w:pPr>
          </w:p>
          <w:p w:rsidR="00D628C8" w:rsidRPr="004E5427"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Pr="003A0BEE" w:rsidRDefault="001A3CEC" w:rsidP="00D628C8">
            <w:pPr>
              <w:rPr>
                <w:color w:val="auto"/>
              </w:rPr>
            </w:pPr>
            <w:r>
              <w:rPr>
                <w:color w:val="auto"/>
              </w:rPr>
              <w:t>7.</w:t>
            </w:r>
            <w:r w:rsidR="00D628C8" w:rsidRPr="003A0BEE">
              <w:rPr>
                <w:color w:val="auto"/>
              </w:rPr>
              <w:t xml:space="preserve">Etarsko ulje eukaliptusa, </w:t>
            </w:r>
          </w:p>
          <w:p w:rsidR="00D628C8" w:rsidRDefault="00D628C8" w:rsidP="00D628C8">
            <w:pPr>
              <w:rPr>
                <w:color w:val="auto"/>
              </w:rPr>
            </w:pPr>
            <w:r w:rsidRPr="003A0BEE">
              <w:rPr>
                <w:color w:val="auto"/>
              </w:rPr>
              <w:t>a 10 ml</w:t>
            </w:r>
          </w:p>
        </w:tc>
        <w:tc>
          <w:tcPr>
            <w:tcW w:w="850" w:type="dxa"/>
            <w:shd w:val="clear" w:color="auto" w:fill="auto"/>
          </w:tcPr>
          <w:p w:rsidR="001A3CEC" w:rsidRDefault="001A3CEC" w:rsidP="00D628C8">
            <w:pPr>
              <w:jc w:val="center"/>
              <w:rPr>
                <w:color w:val="auto"/>
              </w:rPr>
            </w:pPr>
          </w:p>
          <w:p w:rsidR="00D628C8" w:rsidRPr="004E5427" w:rsidRDefault="00D628C8" w:rsidP="00D628C8">
            <w:pPr>
              <w:jc w:val="center"/>
              <w:rPr>
                <w:color w:val="auto"/>
              </w:rPr>
            </w:pPr>
            <w:r>
              <w:rPr>
                <w:color w:val="auto"/>
              </w:rPr>
              <w:t>20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8.</w:t>
            </w:r>
            <w:r w:rsidR="00D628C8">
              <w:rPr>
                <w:color w:val="auto"/>
              </w:rPr>
              <w:t>Uljani ekstrakt belog luka, a 10 ml</w:t>
            </w:r>
          </w:p>
        </w:tc>
        <w:tc>
          <w:tcPr>
            <w:tcW w:w="850" w:type="dxa"/>
            <w:shd w:val="clear" w:color="auto" w:fill="auto"/>
          </w:tcPr>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9.</w:t>
            </w:r>
            <w:r w:rsidR="00D628C8">
              <w:rPr>
                <w:color w:val="auto"/>
              </w:rPr>
              <w:t xml:space="preserve">Prirodni vitamin E, </w:t>
            </w:r>
          </w:p>
          <w:p w:rsidR="00D628C8" w:rsidRDefault="00D628C8" w:rsidP="00D628C8">
            <w:pPr>
              <w:rPr>
                <w:color w:val="auto"/>
              </w:rPr>
            </w:pPr>
            <w:r>
              <w:rPr>
                <w:color w:val="auto"/>
              </w:rPr>
              <w:t>a 10 ml</w:t>
            </w:r>
          </w:p>
        </w:tc>
        <w:tc>
          <w:tcPr>
            <w:tcW w:w="850" w:type="dxa"/>
            <w:shd w:val="clear" w:color="auto" w:fill="auto"/>
          </w:tcPr>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10.</w:t>
            </w:r>
            <w:r w:rsidR="00D628C8">
              <w:rPr>
                <w:color w:val="auto"/>
              </w:rPr>
              <w:t xml:space="preserve">Ulje kantariona, </w:t>
            </w:r>
          </w:p>
          <w:p w:rsidR="00D628C8" w:rsidRDefault="00D628C8" w:rsidP="00D628C8">
            <w:pPr>
              <w:rPr>
                <w:color w:val="auto"/>
              </w:rPr>
            </w:pPr>
            <w:r>
              <w:rPr>
                <w:color w:val="auto"/>
              </w:rPr>
              <w:t>a 200 ml</w:t>
            </w:r>
          </w:p>
        </w:tc>
        <w:tc>
          <w:tcPr>
            <w:tcW w:w="850" w:type="dxa"/>
            <w:shd w:val="clear" w:color="auto" w:fill="auto"/>
          </w:tcPr>
          <w:p w:rsidR="00D628C8" w:rsidRDefault="00D628C8" w:rsidP="00D628C8">
            <w:pPr>
              <w:jc w:val="center"/>
              <w:rPr>
                <w:color w:val="auto"/>
              </w:rPr>
            </w:pPr>
          </w:p>
          <w:p w:rsidR="00D628C8" w:rsidRPr="00045CE1" w:rsidRDefault="00D628C8" w:rsidP="00D628C8">
            <w:pPr>
              <w:jc w:val="center"/>
              <w:rPr>
                <w:color w:val="auto"/>
              </w:rPr>
            </w:pPr>
            <w:r>
              <w:rPr>
                <w:color w:val="auto"/>
              </w:rPr>
              <w:t>30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11.</w:t>
            </w:r>
            <w:r w:rsidR="00D628C8">
              <w:rPr>
                <w:color w:val="auto"/>
              </w:rPr>
              <w:t xml:space="preserve">Ulje kantariona, </w:t>
            </w:r>
          </w:p>
          <w:p w:rsidR="00D628C8" w:rsidRDefault="00D628C8" w:rsidP="00D628C8">
            <w:pPr>
              <w:rPr>
                <w:color w:val="auto"/>
              </w:rPr>
            </w:pPr>
            <w:r>
              <w:rPr>
                <w:color w:val="auto"/>
              </w:rPr>
              <w:t>a 1 L</w:t>
            </w: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12.</w:t>
            </w:r>
            <w:r w:rsidR="00D628C8">
              <w:rPr>
                <w:color w:val="auto"/>
              </w:rPr>
              <w:t>Ulje nevena, a 200 ml</w:t>
            </w:r>
          </w:p>
        </w:tc>
        <w:tc>
          <w:tcPr>
            <w:tcW w:w="850" w:type="dxa"/>
            <w:shd w:val="clear" w:color="auto" w:fill="auto"/>
          </w:tcPr>
          <w:p w:rsidR="00D628C8" w:rsidRDefault="00D628C8" w:rsidP="00D628C8">
            <w:pPr>
              <w:jc w:val="center"/>
              <w:rPr>
                <w:color w:val="auto"/>
              </w:rPr>
            </w:pPr>
          </w:p>
          <w:p w:rsidR="00D628C8" w:rsidRPr="00045CE1" w:rsidRDefault="00D628C8" w:rsidP="00D628C8">
            <w:pPr>
              <w:jc w:val="center"/>
              <w:rPr>
                <w:color w:val="auto"/>
              </w:rPr>
            </w:pPr>
            <w:r>
              <w:rPr>
                <w:color w:val="auto"/>
              </w:rPr>
              <w:t>30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13.</w:t>
            </w:r>
            <w:r w:rsidR="00D628C8">
              <w:rPr>
                <w:color w:val="auto"/>
              </w:rPr>
              <w:t>Ulje nevena, a 1 L</w:t>
            </w: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14.</w:t>
            </w:r>
            <w:r w:rsidR="00D628C8">
              <w:rPr>
                <w:color w:val="auto"/>
              </w:rPr>
              <w:t xml:space="preserve">Ulje hajdučke trave, </w:t>
            </w:r>
          </w:p>
          <w:p w:rsidR="00D628C8" w:rsidRDefault="00D628C8" w:rsidP="00D628C8">
            <w:pPr>
              <w:rPr>
                <w:color w:val="auto"/>
              </w:rPr>
            </w:pPr>
            <w:r>
              <w:rPr>
                <w:color w:val="auto"/>
              </w:rPr>
              <w:t>a 200 ml</w:t>
            </w:r>
          </w:p>
        </w:tc>
        <w:tc>
          <w:tcPr>
            <w:tcW w:w="850" w:type="dxa"/>
            <w:shd w:val="clear" w:color="auto" w:fill="auto"/>
          </w:tcPr>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15.</w:t>
            </w:r>
            <w:r w:rsidR="00D628C8">
              <w:rPr>
                <w:color w:val="auto"/>
              </w:rPr>
              <w:t>Ulje kamilice, a 200 ml</w:t>
            </w:r>
          </w:p>
        </w:tc>
        <w:tc>
          <w:tcPr>
            <w:tcW w:w="850" w:type="dxa"/>
            <w:shd w:val="clear" w:color="auto" w:fill="auto"/>
          </w:tcPr>
          <w:p w:rsidR="00D628C8" w:rsidRDefault="00D628C8" w:rsidP="00D628C8">
            <w:pPr>
              <w:jc w:val="center"/>
              <w:rPr>
                <w:color w:val="auto"/>
              </w:rPr>
            </w:pPr>
          </w:p>
          <w:p w:rsidR="00D628C8" w:rsidRPr="00045CE1"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16.</w:t>
            </w:r>
            <w:r w:rsidR="00D628C8">
              <w:rPr>
                <w:color w:val="auto"/>
              </w:rPr>
              <w:t>Ulje žalfije, a 200 ml</w:t>
            </w:r>
          </w:p>
        </w:tc>
        <w:tc>
          <w:tcPr>
            <w:tcW w:w="850" w:type="dxa"/>
            <w:shd w:val="clear" w:color="auto" w:fill="auto"/>
          </w:tcPr>
          <w:p w:rsidR="00D628C8" w:rsidRDefault="00D628C8" w:rsidP="00D628C8">
            <w:pPr>
              <w:jc w:val="center"/>
              <w:rPr>
                <w:color w:val="auto"/>
              </w:rPr>
            </w:pPr>
          </w:p>
          <w:p w:rsidR="00D628C8" w:rsidRPr="003A0BEE"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17.</w:t>
            </w:r>
            <w:r w:rsidR="00D628C8">
              <w:rPr>
                <w:color w:val="auto"/>
              </w:rPr>
              <w:t>Ulje svežeg korena šargarepe, a 200 ml</w:t>
            </w:r>
          </w:p>
        </w:tc>
        <w:tc>
          <w:tcPr>
            <w:tcW w:w="850" w:type="dxa"/>
            <w:shd w:val="clear" w:color="auto" w:fill="auto"/>
          </w:tcPr>
          <w:p w:rsidR="001A3CEC" w:rsidRDefault="001A3CEC"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18.</w:t>
            </w:r>
            <w:r w:rsidR="00D628C8">
              <w:rPr>
                <w:color w:val="auto"/>
              </w:rPr>
              <w:t>Ulje oraha, a 200 ml</w:t>
            </w:r>
          </w:p>
        </w:tc>
        <w:tc>
          <w:tcPr>
            <w:tcW w:w="850" w:type="dxa"/>
            <w:shd w:val="clear" w:color="auto" w:fill="auto"/>
          </w:tcPr>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1A3CEC" w:rsidRDefault="001A3CEC" w:rsidP="00D628C8">
            <w:pPr>
              <w:rPr>
                <w:color w:val="auto"/>
              </w:rPr>
            </w:pPr>
          </w:p>
          <w:p w:rsidR="00D628C8" w:rsidRDefault="001A3CEC" w:rsidP="00D628C8">
            <w:pPr>
              <w:rPr>
                <w:color w:val="auto"/>
              </w:rPr>
            </w:pPr>
            <w:r>
              <w:rPr>
                <w:color w:val="auto"/>
              </w:rPr>
              <w:t>19.</w:t>
            </w:r>
            <w:r w:rsidR="00D628C8">
              <w:rPr>
                <w:color w:val="auto"/>
              </w:rPr>
              <w:t>Ulje ricinusa, a 200 ml</w:t>
            </w: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1A3CEC" w:rsidRDefault="001A3CEC" w:rsidP="00D628C8">
            <w:pPr>
              <w:rPr>
                <w:color w:val="auto"/>
              </w:rPr>
            </w:pPr>
          </w:p>
          <w:p w:rsidR="00D628C8" w:rsidRDefault="001A3CEC" w:rsidP="00D628C8">
            <w:pPr>
              <w:rPr>
                <w:color w:val="auto"/>
              </w:rPr>
            </w:pPr>
            <w:r>
              <w:rPr>
                <w:color w:val="auto"/>
              </w:rPr>
              <w:t>20.</w:t>
            </w:r>
            <w:r w:rsidR="00D628C8">
              <w:rPr>
                <w:color w:val="auto"/>
              </w:rPr>
              <w:t>Ulje badema, a 200 ml</w:t>
            </w:r>
          </w:p>
        </w:tc>
        <w:tc>
          <w:tcPr>
            <w:tcW w:w="850" w:type="dxa"/>
            <w:shd w:val="clear" w:color="auto" w:fill="auto"/>
          </w:tcPr>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1A3CEC" w:rsidRDefault="001A3CEC" w:rsidP="00D628C8">
            <w:pPr>
              <w:rPr>
                <w:color w:val="auto"/>
              </w:rPr>
            </w:pPr>
          </w:p>
          <w:p w:rsidR="00D628C8" w:rsidRDefault="001A3CEC" w:rsidP="00D628C8">
            <w:pPr>
              <w:rPr>
                <w:color w:val="auto"/>
              </w:rPr>
            </w:pPr>
            <w:r>
              <w:rPr>
                <w:color w:val="auto"/>
              </w:rPr>
              <w:t>21.</w:t>
            </w:r>
            <w:r w:rsidR="00D628C8">
              <w:rPr>
                <w:color w:val="auto"/>
              </w:rPr>
              <w:t>Ulje lešnika, a 200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22.</w:t>
            </w:r>
            <w:r w:rsidR="00D628C8">
              <w:rPr>
                <w:color w:val="auto"/>
              </w:rPr>
              <w:t>Ulje divlje ruže, a 200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23.</w:t>
            </w:r>
            <w:r w:rsidR="00D628C8">
              <w:rPr>
                <w:color w:val="auto"/>
              </w:rPr>
              <w:t>Ulje kajsije, a 200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24.</w:t>
            </w:r>
            <w:r w:rsidR="00D628C8">
              <w:rPr>
                <w:color w:val="auto"/>
              </w:rPr>
              <w:t xml:space="preserve">Hidrolat smilja, </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25.</w:t>
            </w:r>
            <w:r w:rsidR="00D628C8">
              <w:rPr>
                <w:color w:val="auto"/>
              </w:rPr>
              <w:t>Hidrolat čajevca,</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D628C8" w:rsidP="00D628C8">
            <w:pPr>
              <w:rPr>
                <w:color w:val="auto"/>
              </w:rPr>
            </w:pPr>
          </w:p>
          <w:p w:rsidR="00D628C8" w:rsidRDefault="001A3CEC" w:rsidP="00D628C8">
            <w:pPr>
              <w:rPr>
                <w:color w:val="auto"/>
              </w:rPr>
            </w:pPr>
            <w:r>
              <w:rPr>
                <w:color w:val="auto"/>
              </w:rPr>
              <w:t>26.</w:t>
            </w:r>
            <w:r w:rsidR="00D628C8">
              <w:rPr>
                <w:color w:val="auto"/>
              </w:rPr>
              <w:t>Hidrolat kantariona,</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lastRenderedPageBreak/>
              <w:t>27.</w:t>
            </w:r>
            <w:r w:rsidR="00D628C8">
              <w:rPr>
                <w:color w:val="auto"/>
              </w:rPr>
              <w:t xml:space="preserve">Hidrolat nevena, </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28.</w:t>
            </w:r>
            <w:r w:rsidR="00D628C8">
              <w:rPr>
                <w:color w:val="auto"/>
              </w:rPr>
              <w:t>Hidrolat žalfije,</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29.</w:t>
            </w:r>
            <w:r w:rsidR="00D628C8">
              <w:rPr>
                <w:color w:val="auto"/>
              </w:rPr>
              <w:t xml:space="preserve">Hidrolat hamamelisa, </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30.</w:t>
            </w:r>
            <w:r w:rsidR="00D628C8">
              <w:rPr>
                <w:color w:val="auto"/>
              </w:rPr>
              <w:t>Hidrolat kamilice,</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31.</w:t>
            </w:r>
            <w:r w:rsidR="00D628C8">
              <w:rPr>
                <w:color w:val="auto"/>
              </w:rPr>
              <w:t>Hidrolat hajdučke trave,</w:t>
            </w:r>
          </w:p>
          <w:p w:rsidR="00D628C8" w:rsidRDefault="00D628C8" w:rsidP="00D628C8">
            <w:pPr>
              <w:rPr>
                <w:color w:val="auto"/>
              </w:rPr>
            </w:pPr>
            <w:r>
              <w:rPr>
                <w:color w:val="auto"/>
              </w:rPr>
              <w:t>a 500 ml</w:t>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32.</w:t>
            </w:r>
            <w:r w:rsidR="00D628C8">
              <w:rPr>
                <w:color w:val="auto"/>
              </w:rPr>
              <w:t xml:space="preserve">Hidrolat matičnjaka, </w:t>
            </w:r>
          </w:p>
          <w:p w:rsidR="00D628C8" w:rsidRDefault="00D628C8" w:rsidP="00D628C8">
            <w:pPr>
              <w:rPr>
                <w:color w:val="auto"/>
              </w:rPr>
            </w:pPr>
            <w:r>
              <w:rPr>
                <w:color w:val="auto"/>
              </w:rPr>
              <w:t>a 500 ml</w:t>
            </w:r>
            <w:r>
              <w:rPr>
                <w:color w:val="auto"/>
              </w:rPr>
              <w:tab/>
            </w:r>
          </w:p>
          <w:p w:rsidR="00D628C8" w:rsidRDefault="00D628C8" w:rsidP="00D628C8">
            <w:pPr>
              <w:rPr>
                <w:color w:val="auto"/>
              </w:rPr>
            </w:pPr>
          </w:p>
        </w:tc>
        <w:tc>
          <w:tcPr>
            <w:tcW w:w="850" w:type="dxa"/>
            <w:shd w:val="clear" w:color="auto" w:fill="auto"/>
          </w:tcPr>
          <w:p w:rsidR="00D628C8" w:rsidRDefault="00D628C8"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33.</w:t>
            </w:r>
            <w:r w:rsidR="00D628C8">
              <w:rPr>
                <w:color w:val="auto"/>
              </w:rPr>
              <w:t xml:space="preserve">Hidrolat timijana, </w:t>
            </w:r>
          </w:p>
          <w:p w:rsidR="00D628C8" w:rsidRDefault="00D628C8" w:rsidP="00D628C8">
            <w:pPr>
              <w:rPr>
                <w:color w:val="auto"/>
              </w:rPr>
            </w:pPr>
            <w:r>
              <w:rPr>
                <w:color w:val="auto"/>
              </w:rPr>
              <w:t>a 500 ml</w:t>
            </w:r>
          </w:p>
        </w:tc>
        <w:tc>
          <w:tcPr>
            <w:tcW w:w="850" w:type="dxa"/>
            <w:shd w:val="clear" w:color="auto" w:fill="auto"/>
          </w:tcPr>
          <w:p w:rsidR="00D628C8" w:rsidRDefault="00D628C8" w:rsidP="001A3CEC">
            <w:pP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34.</w:t>
            </w:r>
            <w:r w:rsidR="00D628C8">
              <w:rPr>
                <w:color w:val="auto"/>
              </w:rPr>
              <w:t xml:space="preserve">Hidrolat miloduha, </w:t>
            </w:r>
          </w:p>
          <w:p w:rsidR="00D628C8" w:rsidRDefault="00D628C8" w:rsidP="00D628C8">
            <w:pPr>
              <w:rPr>
                <w:color w:val="auto"/>
              </w:rPr>
            </w:pPr>
            <w:r>
              <w:rPr>
                <w:color w:val="auto"/>
              </w:rPr>
              <w:t>a 500 ml</w:t>
            </w:r>
          </w:p>
        </w:tc>
        <w:tc>
          <w:tcPr>
            <w:tcW w:w="850" w:type="dxa"/>
            <w:shd w:val="clear" w:color="auto" w:fill="auto"/>
          </w:tcPr>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628C8">
        <w:trPr>
          <w:trHeight w:val="854"/>
        </w:trPr>
        <w:tc>
          <w:tcPr>
            <w:tcW w:w="2660" w:type="dxa"/>
            <w:shd w:val="clear" w:color="auto" w:fill="auto"/>
          </w:tcPr>
          <w:p w:rsidR="00D628C8" w:rsidRDefault="001A3CEC" w:rsidP="00D628C8">
            <w:pPr>
              <w:rPr>
                <w:color w:val="auto"/>
              </w:rPr>
            </w:pPr>
            <w:r>
              <w:rPr>
                <w:color w:val="auto"/>
              </w:rPr>
              <w:t>35.</w:t>
            </w:r>
            <w:r w:rsidR="00D628C8">
              <w:rPr>
                <w:color w:val="auto"/>
              </w:rPr>
              <w:t>Hidrolat muškatne žalfije,</w:t>
            </w:r>
          </w:p>
          <w:p w:rsidR="00D628C8" w:rsidRDefault="00D628C8" w:rsidP="00D628C8">
            <w:pPr>
              <w:rPr>
                <w:color w:val="auto"/>
              </w:rPr>
            </w:pPr>
            <w:r>
              <w:rPr>
                <w:color w:val="auto"/>
              </w:rPr>
              <w:t>a 500 ml</w:t>
            </w:r>
          </w:p>
        </w:tc>
        <w:tc>
          <w:tcPr>
            <w:tcW w:w="850" w:type="dxa"/>
            <w:shd w:val="clear" w:color="auto" w:fill="auto"/>
          </w:tcPr>
          <w:p w:rsidR="001A3CEC" w:rsidRDefault="001A3CEC" w:rsidP="00D628C8">
            <w:pPr>
              <w:jc w:val="center"/>
              <w:rPr>
                <w:color w:val="auto"/>
              </w:rPr>
            </w:pPr>
          </w:p>
          <w:p w:rsidR="00D628C8" w:rsidRDefault="00D628C8" w:rsidP="00D628C8">
            <w:pPr>
              <w:jc w:val="center"/>
              <w:rPr>
                <w:color w:val="auto"/>
              </w:rPr>
            </w:pPr>
            <w:r>
              <w:rPr>
                <w:color w:val="auto"/>
              </w:rPr>
              <w:t>10 bočica</w:t>
            </w:r>
          </w:p>
        </w:tc>
        <w:tc>
          <w:tcPr>
            <w:tcW w:w="1276" w:type="dxa"/>
            <w:shd w:val="clear" w:color="auto" w:fill="auto"/>
          </w:tcPr>
          <w:p w:rsidR="00D628C8" w:rsidRPr="004F732B" w:rsidRDefault="00D628C8" w:rsidP="00192B6A">
            <w:pPr>
              <w:jc w:val="center"/>
            </w:pPr>
          </w:p>
        </w:tc>
        <w:tc>
          <w:tcPr>
            <w:tcW w:w="1276" w:type="dxa"/>
            <w:shd w:val="clear" w:color="auto" w:fill="auto"/>
            <w:vAlign w:val="center"/>
          </w:tcPr>
          <w:p w:rsidR="00D628C8" w:rsidRPr="0092471C" w:rsidRDefault="00D628C8" w:rsidP="00192B6A"/>
        </w:tc>
        <w:tc>
          <w:tcPr>
            <w:tcW w:w="1276" w:type="dxa"/>
            <w:shd w:val="clear" w:color="auto" w:fill="auto"/>
          </w:tcPr>
          <w:p w:rsidR="00D628C8" w:rsidRPr="00C20C7C" w:rsidRDefault="00D628C8" w:rsidP="00192B6A">
            <w:pPr>
              <w:jc w:val="center"/>
            </w:pPr>
          </w:p>
        </w:tc>
        <w:tc>
          <w:tcPr>
            <w:tcW w:w="1417" w:type="dxa"/>
            <w:shd w:val="clear" w:color="auto" w:fill="auto"/>
          </w:tcPr>
          <w:p w:rsidR="00D628C8" w:rsidRPr="00C20C7C" w:rsidRDefault="00D628C8" w:rsidP="00192B6A">
            <w:pPr>
              <w:pStyle w:val="TableContents"/>
              <w:snapToGrid w:val="0"/>
              <w:jc w:val="center"/>
            </w:pPr>
          </w:p>
        </w:tc>
      </w:tr>
      <w:tr w:rsidR="00D628C8" w:rsidRPr="00C20C7C" w:rsidTr="00D84B6C">
        <w:tc>
          <w:tcPr>
            <w:tcW w:w="6062" w:type="dxa"/>
            <w:gridSpan w:val="4"/>
            <w:shd w:val="clear" w:color="auto" w:fill="auto"/>
          </w:tcPr>
          <w:p w:rsidR="00D628C8" w:rsidRPr="00C20C7C" w:rsidRDefault="00D628C8" w:rsidP="00192B6A">
            <w:pPr>
              <w:pStyle w:val="TableContents"/>
              <w:snapToGrid w:val="0"/>
              <w:rPr>
                <w:b/>
                <w:i/>
              </w:rPr>
            </w:pPr>
            <w:r w:rsidRPr="00C20C7C">
              <w:rPr>
                <w:b/>
                <w:i/>
              </w:rPr>
              <w:t>УКУПНО:</w:t>
            </w:r>
          </w:p>
        </w:tc>
        <w:tc>
          <w:tcPr>
            <w:tcW w:w="1276" w:type="dxa"/>
            <w:shd w:val="clear" w:color="auto" w:fill="C6D9F1"/>
          </w:tcPr>
          <w:p w:rsidR="00D628C8" w:rsidRPr="00C20C7C" w:rsidRDefault="00D628C8" w:rsidP="00192B6A">
            <w:pPr>
              <w:pStyle w:val="TableContents"/>
              <w:snapToGrid w:val="0"/>
            </w:pPr>
          </w:p>
        </w:tc>
        <w:tc>
          <w:tcPr>
            <w:tcW w:w="1417" w:type="dxa"/>
            <w:shd w:val="clear" w:color="auto" w:fill="C6D9F1"/>
          </w:tcPr>
          <w:p w:rsidR="00D628C8" w:rsidRPr="00C20C7C" w:rsidRDefault="00D628C8" w:rsidP="00192B6A">
            <w:pPr>
              <w:pStyle w:val="TableContents"/>
              <w:snapToGrid w:val="0"/>
            </w:pPr>
          </w:p>
        </w:tc>
      </w:tr>
    </w:tbl>
    <w:p w:rsidR="001A3CEC" w:rsidRDefault="001A3CEC" w:rsidP="00D84B6C">
      <w:pPr>
        <w:ind w:left="360"/>
        <w:jc w:val="both"/>
        <w:rPr>
          <w:b/>
          <w:bCs/>
          <w:iCs/>
          <w:u w:val="single"/>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1A3CEC" w:rsidRDefault="00D84B6C" w:rsidP="00D84B6C">
      <w:pPr>
        <w:pStyle w:val="ListParagraph"/>
        <w:tabs>
          <w:tab w:val="left" w:pos="90"/>
        </w:tabs>
        <w:ind w:left="0"/>
        <w:jc w:val="both"/>
        <w:rPr>
          <w:bCs/>
          <w:iCs/>
          <w:sz w:val="22"/>
          <w:szCs w:val="22"/>
          <w:lang w:val="sr-Cyrl-CS"/>
        </w:rPr>
      </w:pPr>
      <w:r w:rsidRPr="001A3CEC">
        <w:rPr>
          <w:bCs/>
          <w:iCs/>
          <w:sz w:val="22"/>
          <w:szCs w:val="22"/>
          <w:lang w:val="ru-RU"/>
        </w:rPr>
        <w:t>Понуђач треба да попун</w:t>
      </w:r>
      <w:r w:rsidRPr="001A3CEC">
        <w:rPr>
          <w:bCs/>
          <w:iCs/>
          <w:sz w:val="22"/>
          <w:szCs w:val="22"/>
          <w:lang w:val="sr-Cyrl-CS"/>
        </w:rPr>
        <w:t>и</w:t>
      </w:r>
      <w:r w:rsidRPr="001A3CEC">
        <w:rPr>
          <w:bCs/>
          <w:iCs/>
          <w:sz w:val="22"/>
          <w:szCs w:val="22"/>
          <w:lang w:val="ru-RU"/>
        </w:rPr>
        <w:t xml:space="preserve"> образац структуре цене </w:t>
      </w:r>
      <w:r w:rsidRPr="001A3CEC">
        <w:rPr>
          <w:bCs/>
          <w:iCs/>
          <w:sz w:val="22"/>
          <w:szCs w:val="22"/>
          <w:lang w:val="sr-Cyrl-CS"/>
        </w:rPr>
        <w:t>на следећи начин</w:t>
      </w:r>
      <w:r w:rsidRPr="001A3CEC">
        <w:rPr>
          <w:bCs/>
          <w:iCs/>
          <w:sz w:val="22"/>
          <w:szCs w:val="22"/>
          <w:lang w:val="ru-RU"/>
        </w:rPr>
        <w:t>:</w:t>
      </w:r>
    </w:p>
    <w:p w:rsidR="00D84B6C" w:rsidRPr="001A3CEC" w:rsidRDefault="00D84B6C" w:rsidP="00BB1133">
      <w:pPr>
        <w:pStyle w:val="ListParagraph"/>
        <w:numPr>
          <w:ilvl w:val="0"/>
          <w:numId w:val="4"/>
        </w:numPr>
        <w:tabs>
          <w:tab w:val="left" w:pos="90"/>
        </w:tabs>
        <w:jc w:val="both"/>
        <w:rPr>
          <w:bCs/>
          <w:iCs/>
          <w:sz w:val="22"/>
          <w:szCs w:val="22"/>
          <w:lang w:val="sr-Cyrl-CS"/>
        </w:rPr>
      </w:pPr>
      <w:r w:rsidRPr="001A3CEC">
        <w:rPr>
          <w:bCs/>
          <w:iCs/>
          <w:sz w:val="22"/>
          <w:szCs w:val="22"/>
          <w:lang w:val="sr-Cyrl-CS"/>
        </w:rPr>
        <w:t xml:space="preserve">у колони </w:t>
      </w:r>
      <w:r w:rsidRPr="001A3CEC">
        <w:rPr>
          <w:bCs/>
          <w:iCs/>
          <w:sz w:val="22"/>
          <w:szCs w:val="22"/>
          <w:lang w:val="ru-RU"/>
        </w:rPr>
        <w:t>3. уписати колико износи јединична цена без ПДВ-а, за сваки тражени предмет јавне набавке;</w:t>
      </w:r>
    </w:p>
    <w:p w:rsidR="00D84B6C" w:rsidRPr="001A3CEC" w:rsidRDefault="00D84B6C" w:rsidP="00BB1133">
      <w:pPr>
        <w:pStyle w:val="ListParagraph"/>
        <w:numPr>
          <w:ilvl w:val="0"/>
          <w:numId w:val="4"/>
        </w:numPr>
        <w:tabs>
          <w:tab w:val="left" w:pos="90"/>
        </w:tabs>
        <w:jc w:val="both"/>
        <w:rPr>
          <w:bCs/>
          <w:iCs/>
          <w:sz w:val="22"/>
          <w:szCs w:val="22"/>
          <w:lang w:val="ru-RU"/>
        </w:rPr>
      </w:pPr>
      <w:r w:rsidRPr="001A3CEC">
        <w:rPr>
          <w:bCs/>
          <w:iCs/>
          <w:sz w:val="22"/>
          <w:szCs w:val="22"/>
          <w:lang w:val="sr-Cyrl-CS"/>
        </w:rPr>
        <w:t xml:space="preserve">у колони </w:t>
      </w:r>
      <w:r w:rsidRPr="001A3CEC">
        <w:rPr>
          <w:bCs/>
          <w:iCs/>
          <w:sz w:val="22"/>
          <w:szCs w:val="22"/>
          <w:lang w:val="ru-RU"/>
        </w:rPr>
        <w:t>4. уписати колико износи јединична цена са ПДВ-ом, за сваки тражени предмет јавне набавке;</w:t>
      </w:r>
    </w:p>
    <w:p w:rsidR="00D84B6C" w:rsidRPr="001A3CEC" w:rsidRDefault="00D84B6C" w:rsidP="00BB1133">
      <w:pPr>
        <w:pStyle w:val="ListParagraph"/>
        <w:numPr>
          <w:ilvl w:val="0"/>
          <w:numId w:val="4"/>
        </w:numPr>
        <w:tabs>
          <w:tab w:val="left" w:pos="90"/>
        </w:tabs>
        <w:jc w:val="both"/>
        <w:rPr>
          <w:bCs/>
          <w:iCs/>
          <w:color w:val="auto"/>
          <w:sz w:val="22"/>
          <w:szCs w:val="22"/>
          <w:lang w:val="sr-Cyrl-CS"/>
        </w:rPr>
      </w:pPr>
      <w:r w:rsidRPr="001A3CEC">
        <w:rPr>
          <w:bCs/>
          <w:iCs/>
          <w:sz w:val="22"/>
          <w:szCs w:val="22"/>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3CEC">
        <w:rPr>
          <w:bCs/>
          <w:iCs/>
          <w:color w:val="auto"/>
          <w:sz w:val="22"/>
          <w:szCs w:val="22"/>
          <w:lang w:val="ru-RU"/>
        </w:rPr>
        <w:t>колони 2.); На крају уписати укупну цену предмета набавке без ПДВ-а.</w:t>
      </w:r>
    </w:p>
    <w:p w:rsidR="00D84B6C" w:rsidRPr="001A3CEC" w:rsidRDefault="00D84B6C" w:rsidP="00BB1133">
      <w:pPr>
        <w:pStyle w:val="ListParagraph"/>
        <w:numPr>
          <w:ilvl w:val="0"/>
          <w:numId w:val="4"/>
        </w:numPr>
        <w:tabs>
          <w:tab w:val="left" w:pos="90"/>
        </w:tabs>
        <w:jc w:val="both"/>
        <w:rPr>
          <w:color w:val="auto"/>
          <w:sz w:val="22"/>
          <w:szCs w:val="22"/>
          <w:lang w:val="ru-RU"/>
        </w:rPr>
      </w:pPr>
      <w:r w:rsidRPr="001A3CEC">
        <w:rPr>
          <w:bCs/>
          <w:iCs/>
          <w:color w:val="auto"/>
          <w:sz w:val="22"/>
          <w:szCs w:val="22"/>
          <w:lang w:val="sr-Cyrl-CS"/>
        </w:rPr>
        <w:t xml:space="preserve">у колони </w:t>
      </w:r>
      <w:r w:rsidRPr="001A3CEC">
        <w:rPr>
          <w:bCs/>
          <w:iCs/>
          <w:color w:val="auto"/>
          <w:sz w:val="22"/>
          <w:szCs w:val="22"/>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C7736" w:rsidRPr="00F27BE8" w:rsidRDefault="006C7736" w:rsidP="00D84B6C">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F27BE8" w:rsidRDefault="00D84B6C" w:rsidP="00D84B6C">
      <w:pPr>
        <w:pStyle w:val="ListParagraph"/>
        <w:tabs>
          <w:tab w:val="left" w:pos="90"/>
        </w:tabs>
        <w:ind w:left="90"/>
        <w:jc w:val="both"/>
        <w:rPr>
          <w:lang w:val="ru-RU"/>
        </w:rPr>
      </w:pPr>
    </w:p>
    <w:p w:rsidR="003454FB" w:rsidRPr="0029261B" w:rsidRDefault="003454FB" w:rsidP="003454FB">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3454FB">
      <w:pPr>
        <w:spacing w:line="276" w:lineRule="auto"/>
        <w:rPr>
          <w:b/>
        </w:rPr>
      </w:pPr>
    </w:p>
    <w:p w:rsidR="003454FB" w:rsidRDefault="003454FB" w:rsidP="003454FB">
      <w:pPr>
        <w:spacing w:line="276" w:lineRule="auto"/>
        <w:rPr>
          <w:b/>
          <w:lang w:val="ru-RU"/>
        </w:rPr>
      </w:pPr>
      <w:r w:rsidRPr="00F27BE8">
        <w:rPr>
          <w:b/>
          <w:lang w:val="ru-RU"/>
        </w:rPr>
        <w:t xml:space="preserve">Партија број </w:t>
      </w:r>
      <w:r>
        <w:rPr>
          <w:b/>
          <w:lang w:val="ru-RU"/>
        </w:rPr>
        <w:t>2</w:t>
      </w:r>
      <w:bookmarkStart w:id="0" w:name="_GoBack"/>
      <w:bookmarkEnd w:id="0"/>
      <w:r w:rsidR="008E6348">
        <w:rPr>
          <w:b/>
        </w:rPr>
        <w:t xml:space="preserve">. </w:t>
      </w:r>
      <w:r w:rsidR="008E6348" w:rsidRPr="00921C8B">
        <w:rPr>
          <w:rFonts w:eastAsia="Times New Roman"/>
          <w:b/>
          <w:color w:val="auto"/>
          <w:kern w:val="0"/>
          <w:lang w:eastAsia="en-US"/>
        </w:rPr>
        <w:t>Потрошни материјал потребан за припрему PCR реакције</w:t>
      </w:r>
      <w:r>
        <w:rPr>
          <w:b/>
          <w:lang w:val="ru-RU"/>
        </w:rPr>
        <w:t xml:space="preserve"> </w:t>
      </w:r>
    </w:p>
    <w:p w:rsidR="003454FB" w:rsidRPr="00D628C8" w:rsidRDefault="003454FB" w:rsidP="003454FB">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3454FB" w:rsidRPr="00D628C8" w:rsidTr="008760BF">
        <w:tc>
          <w:tcPr>
            <w:tcW w:w="2660" w:type="dxa"/>
            <w:shd w:val="clear" w:color="auto" w:fill="auto"/>
          </w:tcPr>
          <w:p w:rsidR="003454FB" w:rsidRPr="00C20C7C" w:rsidRDefault="003454FB" w:rsidP="008760BF">
            <w:pPr>
              <w:pStyle w:val="TableContents"/>
              <w:jc w:val="center"/>
              <w:rPr>
                <w:lang w:val="sr-Cyrl-CS"/>
              </w:rPr>
            </w:pPr>
            <w:r w:rsidRPr="00C20C7C">
              <w:rPr>
                <w:lang w:val="sr-Cyrl-CS"/>
              </w:rPr>
              <w:t>Предмет ЈН</w:t>
            </w:r>
          </w:p>
        </w:tc>
        <w:tc>
          <w:tcPr>
            <w:tcW w:w="850" w:type="dxa"/>
            <w:shd w:val="clear" w:color="auto" w:fill="auto"/>
          </w:tcPr>
          <w:p w:rsidR="003454FB" w:rsidRPr="00C20C7C" w:rsidRDefault="003454FB" w:rsidP="008760BF">
            <w:pPr>
              <w:pStyle w:val="TableContents"/>
              <w:jc w:val="center"/>
              <w:rPr>
                <w:lang w:val="sr-Cyrl-CS"/>
              </w:rPr>
            </w:pPr>
            <w:r>
              <w:rPr>
                <w:lang w:val="sr-Cyrl-CS"/>
              </w:rPr>
              <w:t>Оквирна Количина</w:t>
            </w:r>
          </w:p>
        </w:tc>
        <w:tc>
          <w:tcPr>
            <w:tcW w:w="1276" w:type="dxa"/>
            <w:shd w:val="clear" w:color="auto" w:fill="auto"/>
          </w:tcPr>
          <w:p w:rsidR="003454FB" w:rsidRPr="00C20C7C" w:rsidRDefault="003454FB" w:rsidP="008760BF">
            <w:pPr>
              <w:pStyle w:val="TableContents"/>
              <w:jc w:val="center"/>
              <w:rPr>
                <w:lang w:val="sr-Cyrl-CS"/>
              </w:rPr>
            </w:pPr>
            <w:r w:rsidRPr="00C20C7C">
              <w:rPr>
                <w:lang w:val="sr-Cyrl-CS"/>
              </w:rPr>
              <w:t>Јединична цена без ПДВ-а</w:t>
            </w:r>
          </w:p>
        </w:tc>
        <w:tc>
          <w:tcPr>
            <w:tcW w:w="1276" w:type="dxa"/>
            <w:shd w:val="clear" w:color="auto" w:fill="auto"/>
          </w:tcPr>
          <w:p w:rsidR="003454FB" w:rsidRPr="00C20C7C" w:rsidRDefault="003454FB" w:rsidP="008760BF">
            <w:pPr>
              <w:pStyle w:val="TableContents"/>
              <w:jc w:val="center"/>
              <w:rPr>
                <w:lang w:val="sr-Cyrl-CS"/>
              </w:rPr>
            </w:pPr>
            <w:r w:rsidRPr="00C20C7C">
              <w:rPr>
                <w:lang w:val="sr-Cyrl-CS"/>
              </w:rPr>
              <w:t>Јединична цена са ПДВ-ом</w:t>
            </w:r>
          </w:p>
        </w:tc>
        <w:tc>
          <w:tcPr>
            <w:tcW w:w="1276" w:type="dxa"/>
            <w:shd w:val="clear" w:color="auto" w:fill="auto"/>
          </w:tcPr>
          <w:p w:rsidR="003454FB" w:rsidRPr="00C20C7C" w:rsidRDefault="003454FB" w:rsidP="008760B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3454FB" w:rsidRPr="00C20C7C" w:rsidRDefault="003454FB" w:rsidP="008760BF">
            <w:pPr>
              <w:pStyle w:val="TableContents"/>
              <w:jc w:val="center"/>
              <w:rPr>
                <w:lang w:val="sr-Cyrl-CS"/>
              </w:rPr>
            </w:pPr>
            <w:r w:rsidRPr="00C20C7C">
              <w:rPr>
                <w:lang w:val="sr-Cyrl-CS"/>
              </w:rPr>
              <w:t>Укупна цена са ПДВ-ом</w:t>
            </w:r>
          </w:p>
        </w:tc>
      </w:tr>
      <w:tr w:rsidR="003454FB" w:rsidRPr="00C20C7C" w:rsidTr="008760BF">
        <w:trPr>
          <w:trHeight w:val="291"/>
        </w:trPr>
        <w:tc>
          <w:tcPr>
            <w:tcW w:w="2660" w:type="dxa"/>
            <w:shd w:val="clear" w:color="auto" w:fill="auto"/>
          </w:tcPr>
          <w:p w:rsidR="003454FB" w:rsidRPr="00C20C7C" w:rsidRDefault="003454FB" w:rsidP="008760BF">
            <w:pPr>
              <w:pStyle w:val="TableContents"/>
              <w:jc w:val="center"/>
              <w:rPr>
                <w:lang w:val="sr-Cyrl-CS"/>
              </w:rPr>
            </w:pPr>
            <w:r w:rsidRPr="00C20C7C">
              <w:rPr>
                <w:lang w:val="sr-Cyrl-CS"/>
              </w:rPr>
              <w:t>1</w:t>
            </w:r>
          </w:p>
        </w:tc>
        <w:tc>
          <w:tcPr>
            <w:tcW w:w="850" w:type="dxa"/>
            <w:shd w:val="clear" w:color="auto" w:fill="auto"/>
          </w:tcPr>
          <w:p w:rsidR="003454FB" w:rsidRPr="00C20C7C" w:rsidRDefault="003454FB" w:rsidP="008760BF">
            <w:pPr>
              <w:pStyle w:val="TableContents"/>
              <w:jc w:val="center"/>
              <w:rPr>
                <w:lang w:val="sr-Cyrl-CS"/>
              </w:rPr>
            </w:pPr>
            <w:r w:rsidRPr="00C20C7C">
              <w:rPr>
                <w:lang w:val="sr-Cyrl-CS"/>
              </w:rPr>
              <w:t>2</w:t>
            </w:r>
          </w:p>
        </w:tc>
        <w:tc>
          <w:tcPr>
            <w:tcW w:w="1276" w:type="dxa"/>
            <w:shd w:val="clear" w:color="auto" w:fill="auto"/>
          </w:tcPr>
          <w:p w:rsidR="003454FB" w:rsidRPr="00C20C7C" w:rsidRDefault="003454FB" w:rsidP="008760BF">
            <w:pPr>
              <w:pStyle w:val="TableContents"/>
              <w:jc w:val="center"/>
              <w:rPr>
                <w:lang w:val="sr-Cyrl-CS"/>
              </w:rPr>
            </w:pPr>
            <w:r w:rsidRPr="00C20C7C">
              <w:rPr>
                <w:lang w:val="sr-Cyrl-CS"/>
              </w:rPr>
              <w:t>3</w:t>
            </w:r>
          </w:p>
        </w:tc>
        <w:tc>
          <w:tcPr>
            <w:tcW w:w="1276" w:type="dxa"/>
            <w:shd w:val="clear" w:color="auto" w:fill="auto"/>
          </w:tcPr>
          <w:p w:rsidR="003454FB" w:rsidRPr="00C20C7C" w:rsidRDefault="003454FB" w:rsidP="008760BF">
            <w:pPr>
              <w:pStyle w:val="TableContents"/>
              <w:jc w:val="center"/>
              <w:rPr>
                <w:lang w:val="sr-Cyrl-CS"/>
              </w:rPr>
            </w:pPr>
            <w:r w:rsidRPr="00C20C7C">
              <w:rPr>
                <w:lang w:val="sr-Cyrl-CS"/>
              </w:rPr>
              <w:t>4</w:t>
            </w:r>
          </w:p>
        </w:tc>
        <w:tc>
          <w:tcPr>
            <w:tcW w:w="1276" w:type="dxa"/>
            <w:shd w:val="clear" w:color="auto" w:fill="auto"/>
          </w:tcPr>
          <w:p w:rsidR="003454FB" w:rsidRPr="00C20C7C" w:rsidRDefault="003454FB" w:rsidP="008760BF">
            <w:pPr>
              <w:pStyle w:val="TableContents"/>
              <w:jc w:val="center"/>
              <w:rPr>
                <w:lang w:val="sr-Cyrl-CS"/>
              </w:rPr>
            </w:pPr>
            <w:r w:rsidRPr="00C20C7C">
              <w:rPr>
                <w:lang w:val="sr-Cyrl-CS"/>
              </w:rPr>
              <w:t>5 (2</w:t>
            </w:r>
            <w:r w:rsidRPr="00C20C7C">
              <w:t>x3)</w:t>
            </w:r>
          </w:p>
        </w:tc>
        <w:tc>
          <w:tcPr>
            <w:tcW w:w="1417" w:type="dxa"/>
            <w:shd w:val="clear" w:color="auto" w:fill="auto"/>
          </w:tcPr>
          <w:p w:rsidR="003454FB" w:rsidRPr="00C20C7C" w:rsidRDefault="003454FB" w:rsidP="008760BF">
            <w:pPr>
              <w:pStyle w:val="TableContents"/>
              <w:jc w:val="center"/>
              <w:rPr>
                <w:i/>
                <w:iCs/>
                <w:lang w:val="sr-Cyrl-CS"/>
              </w:rPr>
            </w:pPr>
            <w:r w:rsidRPr="00C20C7C">
              <w:rPr>
                <w:lang w:val="sr-Cyrl-CS"/>
              </w:rPr>
              <w:t>6 (2</w:t>
            </w:r>
            <w:r w:rsidRPr="00C20C7C">
              <w:t>x4)</w:t>
            </w:r>
          </w:p>
        </w:tc>
      </w:tr>
      <w:tr w:rsidR="008E6348" w:rsidRPr="00C20C7C" w:rsidTr="008E6348">
        <w:trPr>
          <w:trHeight w:val="854"/>
        </w:trPr>
        <w:tc>
          <w:tcPr>
            <w:tcW w:w="2660" w:type="dxa"/>
            <w:shd w:val="clear" w:color="auto" w:fill="auto"/>
            <w:vAlign w:val="center"/>
          </w:tcPr>
          <w:p w:rsidR="008E6348" w:rsidRPr="008E6348" w:rsidRDefault="008E6348" w:rsidP="00C83F73">
            <w:pPr>
              <w:pStyle w:val="ListParagraph"/>
              <w:numPr>
                <w:ilvl w:val="0"/>
                <w:numId w:val="28"/>
              </w:numPr>
            </w:pPr>
            <w:r w:rsidRPr="008E6348">
              <w:t>PCR tube zapremine 0,2 ml</w:t>
            </w:r>
          </w:p>
        </w:tc>
        <w:tc>
          <w:tcPr>
            <w:tcW w:w="850" w:type="dxa"/>
            <w:shd w:val="clear" w:color="auto" w:fill="auto"/>
            <w:vAlign w:val="center"/>
          </w:tcPr>
          <w:p w:rsidR="008E6348" w:rsidRPr="008760BF" w:rsidRDefault="008E6348" w:rsidP="008E6348">
            <w:r>
              <w:t>2000 ком</w:t>
            </w:r>
          </w:p>
        </w:tc>
        <w:tc>
          <w:tcPr>
            <w:tcW w:w="1276" w:type="dxa"/>
            <w:shd w:val="clear" w:color="auto" w:fill="auto"/>
          </w:tcPr>
          <w:p w:rsidR="008E6348" w:rsidRPr="004F732B" w:rsidRDefault="008E6348" w:rsidP="008760BF">
            <w:pPr>
              <w:jc w:val="center"/>
            </w:pPr>
          </w:p>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8E6348" w:rsidRDefault="008E6348" w:rsidP="00C83F73">
            <w:pPr>
              <w:pStyle w:val="ListParagraph"/>
              <w:numPr>
                <w:ilvl w:val="0"/>
                <w:numId w:val="28"/>
              </w:numPr>
            </w:pPr>
            <w:r w:rsidRPr="008E6348">
              <w:t>Mikro centrifuške-tube zapremine 1,5 ml</w:t>
            </w:r>
          </w:p>
        </w:tc>
        <w:tc>
          <w:tcPr>
            <w:tcW w:w="850" w:type="dxa"/>
            <w:shd w:val="clear" w:color="auto" w:fill="auto"/>
            <w:vAlign w:val="center"/>
          </w:tcPr>
          <w:p w:rsidR="008E6348" w:rsidRDefault="008E6348" w:rsidP="008E6348">
            <w:r>
              <w:t>2000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6D7088" w:rsidRDefault="008E6348" w:rsidP="00C83F73">
            <w:pPr>
              <w:pStyle w:val="ListParagraph"/>
              <w:numPr>
                <w:ilvl w:val="0"/>
                <w:numId w:val="28"/>
              </w:numPr>
            </w:pPr>
            <w:r w:rsidRPr="00ED4836">
              <w:t>Erlenmajer boce</w:t>
            </w:r>
          </w:p>
        </w:tc>
        <w:tc>
          <w:tcPr>
            <w:tcW w:w="850" w:type="dxa"/>
            <w:shd w:val="clear" w:color="auto" w:fill="auto"/>
            <w:vAlign w:val="center"/>
          </w:tcPr>
          <w:p w:rsidR="008E6348" w:rsidRDefault="008E6348" w:rsidP="008E6348">
            <w:r>
              <w:t>3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6D7088" w:rsidRDefault="008E6348" w:rsidP="00C83F73">
            <w:pPr>
              <w:pStyle w:val="ListParagraph"/>
              <w:numPr>
                <w:ilvl w:val="0"/>
                <w:numId w:val="28"/>
              </w:numPr>
            </w:pPr>
            <w:r w:rsidRPr="00ED4836">
              <w:t>Erlenmajer boce</w:t>
            </w:r>
          </w:p>
        </w:tc>
        <w:tc>
          <w:tcPr>
            <w:tcW w:w="850" w:type="dxa"/>
            <w:shd w:val="clear" w:color="auto" w:fill="auto"/>
            <w:vAlign w:val="center"/>
          </w:tcPr>
          <w:p w:rsidR="008E6348" w:rsidRDefault="008E6348" w:rsidP="008E6348">
            <w:r>
              <w:t>3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6D7088" w:rsidRDefault="008E6348" w:rsidP="00C83F73">
            <w:pPr>
              <w:pStyle w:val="ListParagraph"/>
              <w:numPr>
                <w:ilvl w:val="0"/>
                <w:numId w:val="28"/>
              </w:numPr>
            </w:pPr>
            <w:r w:rsidRPr="00ED4836">
              <w:t>Erlenmajer boce</w:t>
            </w:r>
          </w:p>
        </w:tc>
        <w:tc>
          <w:tcPr>
            <w:tcW w:w="850" w:type="dxa"/>
            <w:shd w:val="clear" w:color="auto" w:fill="auto"/>
            <w:vAlign w:val="center"/>
          </w:tcPr>
          <w:p w:rsidR="008E6348" w:rsidRDefault="008E6348" w:rsidP="008E6348">
            <w:r>
              <w:t>3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6D7088" w:rsidRDefault="008E6348" w:rsidP="00C83F73">
            <w:pPr>
              <w:pStyle w:val="ListParagraph"/>
              <w:numPr>
                <w:ilvl w:val="0"/>
                <w:numId w:val="28"/>
              </w:numPr>
            </w:pPr>
            <w:r w:rsidRPr="00ED4836">
              <w:t>Erlenmajer boce</w:t>
            </w:r>
          </w:p>
        </w:tc>
        <w:tc>
          <w:tcPr>
            <w:tcW w:w="850" w:type="dxa"/>
            <w:shd w:val="clear" w:color="auto" w:fill="auto"/>
            <w:vAlign w:val="center"/>
          </w:tcPr>
          <w:p w:rsidR="008E6348" w:rsidRDefault="008E6348" w:rsidP="008E6348">
            <w:r>
              <w:t>2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082A89" w:rsidRDefault="008E6348" w:rsidP="00C83F73">
            <w:pPr>
              <w:pStyle w:val="ListParagraph"/>
              <w:numPr>
                <w:ilvl w:val="0"/>
                <w:numId w:val="28"/>
              </w:numPr>
            </w:pPr>
            <w:r w:rsidRPr="00082A89">
              <w:t>Graduisani cilindar (menzura)</w:t>
            </w:r>
          </w:p>
        </w:tc>
        <w:tc>
          <w:tcPr>
            <w:tcW w:w="850" w:type="dxa"/>
            <w:shd w:val="clear" w:color="auto" w:fill="auto"/>
            <w:vAlign w:val="center"/>
          </w:tcPr>
          <w:p w:rsidR="008E6348" w:rsidRDefault="008E6348" w:rsidP="008E6348">
            <w:r>
              <w:t>3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ED4836" w:rsidRDefault="008E6348" w:rsidP="00C83F73">
            <w:pPr>
              <w:pStyle w:val="ListParagraph"/>
              <w:numPr>
                <w:ilvl w:val="0"/>
                <w:numId w:val="28"/>
              </w:numPr>
            </w:pPr>
            <w:r w:rsidRPr="00082A89">
              <w:t>Graduisani cilindar (menzura)</w:t>
            </w:r>
          </w:p>
        </w:tc>
        <w:tc>
          <w:tcPr>
            <w:tcW w:w="850" w:type="dxa"/>
            <w:shd w:val="clear" w:color="auto" w:fill="auto"/>
            <w:vAlign w:val="center"/>
          </w:tcPr>
          <w:p w:rsidR="008E6348" w:rsidRDefault="008E6348" w:rsidP="008E6348">
            <w:r>
              <w:t>2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082A89" w:rsidRDefault="008E6348" w:rsidP="00C83F73">
            <w:pPr>
              <w:pStyle w:val="ListParagraph"/>
              <w:numPr>
                <w:ilvl w:val="0"/>
                <w:numId w:val="28"/>
              </w:numPr>
            </w:pPr>
            <w:r w:rsidRPr="00082A89">
              <w:t>Rukavice za jednokratnu upotrebu</w:t>
            </w:r>
          </w:p>
        </w:tc>
        <w:tc>
          <w:tcPr>
            <w:tcW w:w="850" w:type="dxa"/>
            <w:shd w:val="clear" w:color="auto" w:fill="auto"/>
            <w:vAlign w:val="center"/>
          </w:tcPr>
          <w:p w:rsidR="008E6348" w:rsidRDefault="008E6348" w:rsidP="008E6348">
            <w:r>
              <w:t>700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082A89" w:rsidRDefault="008E6348" w:rsidP="00C83F73">
            <w:pPr>
              <w:pStyle w:val="ListParagraph"/>
              <w:numPr>
                <w:ilvl w:val="0"/>
                <w:numId w:val="28"/>
              </w:numPr>
            </w:pPr>
            <w:r w:rsidRPr="00082A89">
              <w:t>Rukavice za jednokratnu upotrebu</w:t>
            </w:r>
          </w:p>
        </w:tc>
        <w:tc>
          <w:tcPr>
            <w:tcW w:w="850" w:type="dxa"/>
            <w:shd w:val="clear" w:color="auto" w:fill="auto"/>
            <w:vAlign w:val="center"/>
          </w:tcPr>
          <w:p w:rsidR="008E6348" w:rsidRDefault="008E6348" w:rsidP="008E6348">
            <w:r>
              <w:t>300 ком</w:t>
            </w:r>
          </w:p>
        </w:tc>
        <w:tc>
          <w:tcPr>
            <w:tcW w:w="1276" w:type="dxa"/>
            <w:shd w:val="clear" w:color="auto" w:fill="auto"/>
          </w:tcPr>
          <w:p w:rsidR="008E6348" w:rsidRPr="004F732B" w:rsidRDefault="008E6348" w:rsidP="008760BF">
            <w:pPr>
              <w:jc w:val="center"/>
            </w:pPr>
          </w:p>
        </w:tc>
        <w:tc>
          <w:tcPr>
            <w:tcW w:w="1276" w:type="dxa"/>
            <w:shd w:val="clear" w:color="auto" w:fill="auto"/>
            <w:vAlign w:val="center"/>
          </w:tcPr>
          <w:p w:rsidR="008E6348" w:rsidRPr="0092471C" w:rsidRDefault="008E6348" w:rsidP="008760BF"/>
        </w:tc>
        <w:tc>
          <w:tcPr>
            <w:tcW w:w="1276" w:type="dxa"/>
            <w:shd w:val="clear" w:color="auto" w:fill="auto"/>
          </w:tcPr>
          <w:p w:rsidR="008E6348" w:rsidRPr="00C20C7C" w:rsidRDefault="008E6348" w:rsidP="008760BF">
            <w:pPr>
              <w:jc w:val="center"/>
            </w:pPr>
          </w:p>
        </w:tc>
        <w:tc>
          <w:tcPr>
            <w:tcW w:w="1417" w:type="dxa"/>
            <w:shd w:val="clear" w:color="auto" w:fill="auto"/>
          </w:tcPr>
          <w:p w:rsidR="008E6348" w:rsidRPr="00C20C7C" w:rsidRDefault="008E6348" w:rsidP="008760BF">
            <w:pPr>
              <w:pStyle w:val="TableContents"/>
              <w:snapToGrid w:val="0"/>
              <w:jc w:val="center"/>
            </w:pPr>
          </w:p>
        </w:tc>
      </w:tr>
      <w:tr w:rsidR="008E6348" w:rsidRPr="00C20C7C" w:rsidTr="008760BF">
        <w:tc>
          <w:tcPr>
            <w:tcW w:w="6062" w:type="dxa"/>
            <w:gridSpan w:val="4"/>
            <w:shd w:val="clear" w:color="auto" w:fill="auto"/>
          </w:tcPr>
          <w:p w:rsidR="008E6348" w:rsidRPr="00C20C7C" w:rsidRDefault="008E6348" w:rsidP="008760BF">
            <w:pPr>
              <w:pStyle w:val="TableContents"/>
              <w:snapToGrid w:val="0"/>
              <w:rPr>
                <w:b/>
                <w:i/>
              </w:rPr>
            </w:pPr>
            <w:r w:rsidRPr="00C20C7C">
              <w:rPr>
                <w:b/>
                <w:i/>
              </w:rPr>
              <w:t>УКУПНО:</w:t>
            </w:r>
          </w:p>
        </w:tc>
        <w:tc>
          <w:tcPr>
            <w:tcW w:w="1276" w:type="dxa"/>
            <w:shd w:val="clear" w:color="auto" w:fill="C6D9F1"/>
          </w:tcPr>
          <w:p w:rsidR="008E6348" w:rsidRDefault="008E6348" w:rsidP="008760BF">
            <w:pPr>
              <w:pStyle w:val="TableContents"/>
              <w:snapToGrid w:val="0"/>
            </w:pPr>
          </w:p>
          <w:p w:rsidR="008E6348" w:rsidRPr="00C20C7C" w:rsidRDefault="008E6348" w:rsidP="008760BF">
            <w:pPr>
              <w:pStyle w:val="TableContents"/>
              <w:snapToGrid w:val="0"/>
            </w:pPr>
          </w:p>
        </w:tc>
        <w:tc>
          <w:tcPr>
            <w:tcW w:w="1417" w:type="dxa"/>
            <w:shd w:val="clear" w:color="auto" w:fill="C6D9F1"/>
          </w:tcPr>
          <w:p w:rsidR="008E6348" w:rsidRPr="00C20C7C" w:rsidRDefault="008E6348" w:rsidP="008760BF">
            <w:pPr>
              <w:pStyle w:val="TableContents"/>
              <w:snapToGrid w:val="0"/>
            </w:pPr>
          </w:p>
        </w:tc>
      </w:tr>
    </w:tbl>
    <w:p w:rsidR="003454FB" w:rsidRPr="006C7736" w:rsidRDefault="003454FB" w:rsidP="003454FB"/>
    <w:p w:rsidR="003454FB" w:rsidRPr="00F27BE8" w:rsidRDefault="003454FB" w:rsidP="003454FB">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3454FB" w:rsidRPr="00F27BE8" w:rsidRDefault="003454FB" w:rsidP="003454FB">
      <w:pPr>
        <w:ind w:left="360"/>
        <w:jc w:val="both"/>
        <w:rPr>
          <w:bCs/>
          <w:iCs/>
          <w:color w:val="002060"/>
          <w:lang w:val="ru-RU"/>
        </w:rPr>
      </w:pPr>
    </w:p>
    <w:p w:rsidR="003454FB" w:rsidRPr="00C20C7C" w:rsidRDefault="003454FB" w:rsidP="003454FB">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3454FB" w:rsidRPr="00C20C7C" w:rsidRDefault="003454FB" w:rsidP="003454FB">
      <w:pPr>
        <w:pStyle w:val="ListParagraph"/>
        <w:numPr>
          <w:ilvl w:val="0"/>
          <w:numId w:val="4"/>
        </w:numPr>
        <w:tabs>
          <w:tab w:val="left" w:pos="90"/>
        </w:tabs>
        <w:jc w:val="both"/>
        <w:rPr>
          <w:bCs/>
          <w:iCs/>
          <w:lang w:val="sr-Cyrl-CS"/>
        </w:rPr>
      </w:pPr>
      <w:r w:rsidRPr="00C20C7C">
        <w:rPr>
          <w:bCs/>
          <w:iCs/>
          <w:lang w:val="sr-Cyrl-CS"/>
        </w:rPr>
        <w:lastRenderedPageBreak/>
        <w:t xml:space="preserve">у колони </w:t>
      </w:r>
      <w:r w:rsidRPr="00F27BE8">
        <w:rPr>
          <w:bCs/>
          <w:iCs/>
          <w:lang w:val="ru-RU"/>
        </w:rPr>
        <w:t>3. уписати колико износи јединична цена без ПДВ-а, за сваки тражени предмет јавне набавке;</w:t>
      </w:r>
    </w:p>
    <w:p w:rsidR="003454FB" w:rsidRPr="00F27BE8" w:rsidRDefault="003454FB" w:rsidP="003454FB">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3454FB" w:rsidRPr="00C20C7C" w:rsidRDefault="003454FB" w:rsidP="003454FB">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3454FB" w:rsidRPr="00F27BE8" w:rsidRDefault="003454FB" w:rsidP="003454FB">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454FB" w:rsidRDefault="003454FB" w:rsidP="003454FB">
      <w:pPr>
        <w:pStyle w:val="ListParagraph"/>
        <w:tabs>
          <w:tab w:val="left" w:pos="90"/>
        </w:tabs>
        <w:ind w:left="90"/>
        <w:jc w:val="both"/>
        <w:rPr>
          <w:lang w:val="ru-RU"/>
        </w:rPr>
      </w:pPr>
    </w:p>
    <w:p w:rsidR="003454FB" w:rsidRPr="00F27BE8" w:rsidRDefault="003454FB" w:rsidP="003454FB">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3454FB" w:rsidRPr="00C20C7C" w:rsidTr="008760BF">
        <w:tc>
          <w:tcPr>
            <w:tcW w:w="3080" w:type="dxa"/>
            <w:shd w:val="clear" w:color="auto" w:fill="auto"/>
            <w:vAlign w:val="center"/>
          </w:tcPr>
          <w:p w:rsidR="003454FB" w:rsidRPr="00C20C7C" w:rsidRDefault="003454FB" w:rsidP="008760BF">
            <w:pPr>
              <w:pStyle w:val="BodyText2"/>
              <w:spacing w:line="100" w:lineRule="atLeast"/>
              <w:jc w:val="center"/>
            </w:pPr>
            <w:r w:rsidRPr="00C20C7C">
              <w:t>Датум:</w:t>
            </w:r>
          </w:p>
        </w:tc>
        <w:tc>
          <w:tcPr>
            <w:tcW w:w="3068" w:type="dxa"/>
            <w:shd w:val="clear" w:color="auto" w:fill="auto"/>
            <w:vAlign w:val="center"/>
          </w:tcPr>
          <w:p w:rsidR="003454FB" w:rsidRPr="00C20C7C" w:rsidRDefault="003454FB" w:rsidP="008760BF">
            <w:pPr>
              <w:pStyle w:val="BodyText2"/>
              <w:spacing w:line="100" w:lineRule="atLeast"/>
              <w:jc w:val="center"/>
            </w:pPr>
            <w:r w:rsidRPr="00C20C7C">
              <w:t>М.П.</w:t>
            </w:r>
          </w:p>
        </w:tc>
        <w:tc>
          <w:tcPr>
            <w:tcW w:w="3094" w:type="dxa"/>
            <w:shd w:val="clear" w:color="auto" w:fill="auto"/>
            <w:vAlign w:val="center"/>
          </w:tcPr>
          <w:p w:rsidR="003454FB" w:rsidRPr="00C20C7C" w:rsidRDefault="003454FB" w:rsidP="008760BF">
            <w:pPr>
              <w:pStyle w:val="BodyText2"/>
              <w:spacing w:line="100" w:lineRule="atLeast"/>
              <w:jc w:val="center"/>
            </w:pPr>
            <w:r w:rsidRPr="00C20C7C">
              <w:t>Потпис понуђача</w:t>
            </w:r>
          </w:p>
        </w:tc>
      </w:tr>
      <w:tr w:rsidR="003454FB" w:rsidRPr="00C20C7C" w:rsidTr="008760BF">
        <w:tc>
          <w:tcPr>
            <w:tcW w:w="3080" w:type="dxa"/>
            <w:tcBorders>
              <w:bottom w:val="single" w:sz="4" w:space="0" w:color="000000"/>
            </w:tcBorders>
            <w:shd w:val="clear" w:color="auto" w:fill="auto"/>
          </w:tcPr>
          <w:p w:rsidR="003454FB" w:rsidRPr="00C20C7C" w:rsidRDefault="003454FB" w:rsidP="008760BF">
            <w:pPr>
              <w:pStyle w:val="BodyText2"/>
              <w:snapToGrid w:val="0"/>
              <w:spacing w:line="100" w:lineRule="atLeast"/>
              <w:jc w:val="both"/>
            </w:pPr>
          </w:p>
        </w:tc>
        <w:tc>
          <w:tcPr>
            <w:tcW w:w="3068" w:type="dxa"/>
            <w:shd w:val="clear" w:color="auto" w:fill="auto"/>
          </w:tcPr>
          <w:p w:rsidR="003454FB" w:rsidRPr="00C20C7C" w:rsidRDefault="003454FB" w:rsidP="008760BF">
            <w:pPr>
              <w:pStyle w:val="BodyText2"/>
              <w:snapToGrid w:val="0"/>
              <w:spacing w:line="100" w:lineRule="atLeast"/>
              <w:jc w:val="both"/>
            </w:pPr>
          </w:p>
        </w:tc>
        <w:tc>
          <w:tcPr>
            <w:tcW w:w="3094" w:type="dxa"/>
            <w:tcBorders>
              <w:bottom w:val="single" w:sz="4" w:space="0" w:color="000000"/>
            </w:tcBorders>
            <w:shd w:val="clear" w:color="auto" w:fill="auto"/>
          </w:tcPr>
          <w:p w:rsidR="003454FB" w:rsidRPr="00C20C7C" w:rsidRDefault="003454FB" w:rsidP="008760BF">
            <w:pPr>
              <w:pStyle w:val="BodyText2"/>
              <w:snapToGrid w:val="0"/>
              <w:spacing w:line="100" w:lineRule="atLeast"/>
              <w:jc w:val="both"/>
            </w:pPr>
          </w:p>
        </w:tc>
      </w:tr>
    </w:tbl>
    <w:p w:rsidR="003454FB" w:rsidRPr="00F27BE8" w:rsidRDefault="003454FB" w:rsidP="003454FB">
      <w:pPr>
        <w:pStyle w:val="ListParagraph"/>
        <w:tabs>
          <w:tab w:val="left" w:pos="90"/>
        </w:tabs>
        <w:ind w:left="90"/>
        <w:jc w:val="both"/>
        <w:rPr>
          <w:lang w:val="ru-RU"/>
        </w:rPr>
      </w:pPr>
    </w:p>
    <w:p w:rsidR="003454FB" w:rsidRDefault="003454FB" w:rsidP="003454FB">
      <w:pPr>
        <w:rPr>
          <w:b/>
          <w:bCs/>
          <w:i/>
          <w:iCs/>
          <w:sz w:val="28"/>
          <w:szCs w:val="28"/>
        </w:rPr>
      </w:pPr>
    </w:p>
    <w:p w:rsidR="003454FB" w:rsidRDefault="003454FB" w:rsidP="003454FB">
      <w:pPr>
        <w:rPr>
          <w:b/>
          <w:bCs/>
          <w:i/>
          <w:iCs/>
          <w:sz w:val="28"/>
          <w:szCs w:val="28"/>
        </w:rPr>
      </w:pPr>
    </w:p>
    <w:p w:rsidR="003454FB" w:rsidRDefault="003454FB" w:rsidP="003454FB">
      <w:pPr>
        <w:rPr>
          <w:b/>
          <w:bCs/>
          <w:i/>
          <w:iCs/>
          <w:sz w:val="28"/>
          <w:szCs w:val="28"/>
        </w:rPr>
      </w:pPr>
    </w:p>
    <w:p w:rsidR="003454FB" w:rsidRDefault="003454FB" w:rsidP="003454FB">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3. </w:t>
      </w:r>
      <w:r>
        <w:rPr>
          <w:b/>
          <w:lang w:val="ru-RU"/>
        </w:rPr>
        <w:t xml:space="preserve"> </w:t>
      </w:r>
      <w:r w:rsidRPr="006630E8">
        <w:rPr>
          <w:b/>
        </w:rPr>
        <w:t>Наставци за пипете</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8E6348" w:rsidRPr="00C20C7C" w:rsidTr="008E6348">
        <w:trPr>
          <w:trHeight w:val="854"/>
        </w:trPr>
        <w:tc>
          <w:tcPr>
            <w:tcW w:w="2660" w:type="dxa"/>
            <w:shd w:val="clear" w:color="auto" w:fill="auto"/>
            <w:vAlign w:val="center"/>
          </w:tcPr>
          <w:p w:rsidR="008E6348" w:rsidRPr="00B162F3" w:rsidRDefault="008E6348" w:rsidP="00C83F73">
            <w:pPr>
              <w:pStyle w:val="ListParagraph"/>
              <w:numPr>
                <w:ilvl w:val="0"/>
                <w:numId w:val="29"/>
              </w:numPr>
            </w:pPr>
            <w:r w:rsidRPr="00265810">
              <w:t xml:space="preserve">Nastavci za pipetu </w:t>
            </w:r>
            <w:r w:rsidRPr="00B162F3">
              <w:t>Eppendorf Research® Plus</w:t>
            </w:r>
            <w:r>
              <w:t xml:space="preserve"> (0</w:t>
            </w:r>
            <w:r w:rsidRPr="00B162F3">
              <w:t>.1-2.5μL</w:t>
            </w:r>
            <w:r>
              <w:t>)</w:t>
            </w:r>
          </w:p>
        </w:tc>
        <w:tc>
          <w:tcPr>
            <w:tcW w:w="850" w:type="dxa"/>
            <w:shd w:val="clear" w:color="auto" w:fill="auto"/>
            <w:vAlign w:val="center"/>
          </w:tcPr>
          <w:p w:rsidR="008E6348" w:rsidRPr="008760BF" w:rsidRDefault="008E6348" w:rsidP="008E6348">
            <w:r>
              <w:t>1000 ком</w:t>
            </w:r>
          </w:p>
        </w:tc>
        <w:tc>
          <w:tcPr>
            <w:tcW w:w="1276" w:type="dxa"/>
            <w:shd w:val="clear" w:color="auto" w:fill="auto"/>
          </w:tcPr>
          <w:p w:rsidR="008E6348" w:rsidRPr="004F732B" w:rsidRDefault="008E6348" w:rsidP="008E6348">
            <w:pPr>
              <w:jc w:val="center"/>
            </w:pPr>
          </w:p>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B162F3" w:rsidRDefault="008E6348" w:rsidP="00C83F73">
            <w:pPr>
              <w:pStyle w:val="ListParagraph"/>
              <w:numPr>
                <w:ilvl w:val="0"/>
                <w:numId w:val="29"/>
              </w:numPr>
            </w:pPr>
            <w:r w:rsidRPr="00265810">
              <w:t xml:space="preserve">Nastavci za pipetu </w:t>
            </w:r>
            <w:r w:rsidRPr="00B162F3">
              <w:t>Eppendorf Research® Plus</w:t>
            </w:r>
            <w:r>
              <w:t xml:space="preserve"> (</w:t>
            </w:r>
            <w:r w:rsidRPr="00B162F3">
              <w:t>0.5-10μL</w:t>
            </w:r>
            <w:r>
              <w:t>)</w:t>
            </w:r>
          </w:p>
        </w:tc>
        <w:tc>
          <w:tcPr>
            <w:tcW w:w="850" w:type="dxa"/>
            <w:shd w:val="clear" w:color="auto" w:fill="auto"/>
            <w:vAlign w:val="center"/>
          </w:tcPr>
          <w:p w:rsidR="008E6348" w:rsidRDefault="008E6348" w:rsidP="008E6348">
            <w:r>
              <w:t>1000 ком</w:t>
            </w:r>
          </w:p>
        </w:tc>
        <w:tc>
          <w:tcPr>
            <w:tcW w:w="1276" w:type="dxa"/>
            <w:shd w:val="clear" w:color="auto" w:fill="auto"/>
          </w:tcPr>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B162F3" w:rsidRDefault="008E6348" w:rsidP="00C83F73">
            <w:pPr>
              <w:pStyle w:val="ListParagraph"/>
              <w:numPr>
                <w:ilvl w:val="0"/>
                <w:numId w:val="29"/>
              </w:numPr>
            </w:pPr>
            <w:r w:rsidRPr="00265810">
              <w:t xml:space="preserve">Nastavci za pipetu </w:t>
            </w:r>
            <w:r w:rsidRPr="00B162F3">
              <w:t>Eppendorf Research® Plus</w:t>
            </w:r>
            <w:r>
              <w:t xml:space="preserve"> (</w:t>
            </w:r>
            <w:r w:rsidRPr="00B162F3">
              <w:t>2-20μL</w:t>
            </w:r>
            <w:r>
              <w:t>)</w:t>
            </w:r>
          </w:p>
        </w:tc>
        <w:tc>
          <w:tcPr>
            <w:tcW w:w="850" w:type="dxa"/>
            <w:shd w:val="clear" w:color="auto" w:fill="auto"/>
            <w:vAlign w:val="center"/>
          </w:tcPr>
          <w:p w:rsidR="008E6348" w:rsidRDefault="008E6348" w:rsidP="008E6348">
            <w:r>
              <w:t>1000 ком</w:t>
            </w:r>
          </w:p>
        </w:tc>
        <w:tc>
          <w:tcPr>
            <w:tcW w:w="1276" w:type="dxa"/>
            <w:shd w:val="clear" w:color="auto" w:fill="auto"/>
          </w:tcPr>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B162F3" w:rsidRDefault="008E6348" w:rsidP="00C83F73">
            <w:pPr>
              <w:pStyle w:val="ListParagraph"/>
              <w:numPr>
                <w:ilvl w:val="0"/>
                <w:numId w:val="29"/>
              </w:numPr>
            </w:pPr>
            <w:r w:rsidRPr="00265810">
              <w:t xml:space="preserve">Nastavci za pipetu </w:t>
            </w:r>
            <w:r w:rsidRPr="00B162F3">
              <w:t>Eppendorf Research® Plus</w:t>
            </w:r>
            <w:r>
              <w:t xml:space="preserve"> (</w:t>
            </w:r>
            <w:r w:rsidRPr="00B162F3">
              <w:t>10-100μL</w:t>
            </w:r>
            <w:r>
              <w:t>)</w:t>
            </w:r>
          </w:p>
        </w:tc>
        <w:tc>
          <w:tcPr>
            <w:tcW w:w="850" w:type="dxa"/>
            <w:shd w:val="clear" w:color="auto" w:fill="auto"/>
            <w:vAlign w:val="center"/>
          </w:tcPr>
          <w:p w:rsidR="008E6348" w:rsidRDefault="008E6348" w:rsidP="008E6348">
            <w:r>
              <w:t>1000 ком</w:t>
            </w:r>
          </w:p>
        </w:tc>
        <w:tc>
          <w:tcPr>
            <w:tcW w:w="1276" w:type="dxa"/>
            <w:shd w:val="clear" w:color="auto" w:fill="auto"/>
          </w:tcPr>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B162F3" w:rsidRDefault="008E6348" w:rsidP="00C83F73">
            <w:pPr>
              <w:pStyle w:val="ListParagraph"/>
              <w:numPr>
                <w:ilvl w:val="0"/>
                <w:numId w:val="29"/>
              </w:numPr>
            </w:pPr>
            <w:r w:rsidRPr="00265810">
              <w:t xml:space="preserve">Nastavci za pipetu </w:t>
            </w:r>
            <w:r w:rsidRPr="00B162F3">
              <w:t>Eppendorf Research® Plus</w:t>
            </w:r>
            <w:r>
              <w:t xml:space="preserve"> (</w:t>
            </w:r>
            <w:r w:rsidRPr="00B162F3">
              <w:t>20-200μL</w:t>
            </w:r>
            <w:r>
              <w:t>)</w:t>
            </w:r>
          </w:p>
        </w:tc>
        <w:tc>
          <w:tcPr>
            <w:tcW w:w="850" w:type="dxa"/>
            <w:shd w:val="clear" w:color="auto" w:fill="auto"/>
            <w:vAlign w:val="center"/>
          </w:tcPr>
          <w:p w:rsidR="008E6348" w:rsidRDefault="008E6348" w:rsidP="008E6348">
            <w:r>
              <w:t>1000 ком</w:t>
            </w:r>
          </w:p>
        </w:tc>
        <w:tc>
          <w:tcPr>
            <w:tcW w:w="1276" w:type="dxa"/>
            <w:shd w:val="clear" w:color="auto" w:fill="auto"/>
          </w:tcPr>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rPr>
          <w:trHeight w:val="854"/>
        </w:trPr>
        <w:tc>
          <w:tcPr>
            <w:tcW w:w="2660" w:type="dxa"/>
            <w:shd w:val="clear" w:color="auto" w:fill="auto"/>
            <w:vAlign w:val="center"/>
          </w:tcPr>
          <w:p w:rsidR="008E6348" w:rsidRPr="00B162F3" w:rsidRDefault="008E6348" w:rsidP="00C83F73">
            <w:pPr>
              <w:pStyle w:val="ListParagraph"/>
              <w:numPr>
                <w:ilvl w:val="0"/>
                <w:numId w:val="29"/>
              </w:numPr>
            </w:pPr>
            <w:r w:rsidRPr="00265810">
              <w:t xml:space="preserve">Nastavci za pipetu </w:t>
            </w:r>
            <w:r w:rsidRPr="00B162F3">
              <w:t>Eppendorf Research® Plus</w:t>
            </w:r>
            <w:r>
              <w:t xml:space="preserve"> (</w:t>
            </w:r>
            <w:r w:rsidRPr="00B162F3">
              <w:t>100-1000μL</w:t>
            </w:r>
            <w:r>
              <w:t>)</w:t>
            </w:r>
          </w:p>
        </w:tc>
        <w:tc>
          <w:tcPr>
            <w:tcW w:w="850" w:type="dxa"/>
            <w:shd w:val="clear" w:color="auto" w:fill="auto"/>
            <w:vAlign w:val="center"/>
          </w:tcPr>
          <w:p w:rsidR="008E6348" w:rsidRDefault="008E6348" w:rsidP="008E6348">
            <w:r>
              <w:t>1000 ком</w:t>
            </w:r>
          </w:p>
        </w:tc>
        <w:tc>
          <w:tcPr>
            <w:tcW w:w="1276" w:type="dxa"/>
            <w:shd w:val="clear" w:color="auto" w:fill="auto"/>
          </w:tcPr>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c>
          <w:tcPr>
            <w:tcW w:w="6062" w:type="dxa"/>
            <w:gridSpan w:val="4"/>
            <w:shd w:val="clear" w:color="auto" w:fill="auto"/>
          </w:tcPr>
          <w:p w:rsidR="008E6348" w:rsidRPr="00C20C7C" w:rsidRDefault="008E6348" w:rsidP="008E6348">
            <w:pPr>
              <w:pStyle w:val="TableContents"/>
              <w:snapToGrid w:val="0"/>
              <w:rPr>
                <w:b/>
                <w:i/>
              </w:rPr>
            </w:pPr>
            <w:r w:rsidRPr="00C20C7C">
              <w:rPr>
                <w:b/>
                <w:i/>
              </w:rPr>
              <w:t>УКУПНО:</w:t>
            </w:r>
          </w:p>
        </w:tc>
        <w:tc>
          <w:tcPr>
            <w:tcW w:w="1276" w:type="dxa"/>
            <w:shd w:val="clear" w:color="auto" w:fill="C6D9F1"/>
          </w:tcPr>
          <w:p w:rsidR="008E6348" w:rsidRDefault="008E6348" w:rsidP="008E6348">
            <w:pPr>
              <w:pStyle w:val="TableContents"/>
              <w:snapToGrid w:val="0"/>
            </w:pPr>
          </w:p>
          <w:p w:rsidR="008E6348" w:rsidRPr="00C20C7C" w:rsidRDefault="008E6348" w:rsidP="008E6348">
            <w:pPr>
              <w:pStyle w:val="TableContents"/>
              <w:snapToGrid w:val="0"/>
            </w:pPr>
          </w:p>
        </w:tc>
        <w:tc>
          <w:tcPr>
            <w:tcW w:w="1417" w:type="dxa"/>
            <w:shd w:val="clear" w:color="auto" w:fill="C6D9F1"/>
          </w:tcPr>
          <w:p w:rsidR="008E6348" w:rsidRPr="00C20C7C" w:rsidRDefault="008E6348" w:rsidP="008E6348">
            <w:pPr>
              <w:pStyle w:val="TableContents"/>
              <w:snapToGrid w:val="0"/>
            </w:pPr>
          </w:p>
        </w:tc>
      </w:tr>
    </w:tbl>
    <w:p w:rsidR="008E6348"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lastRenderedPageBreak/>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C83F73" w:rsidRDefault="00C83F73"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4. </w:t>
      </w:r>
      <w:r>
        <w:rPr>
          <w:b/>
          <w:lang w:val="ru-RU"/>
        </w:rPr>
        <w:t xml:space="preserve"> </w:t>
      </w:r>
      <w:r w:rsidR="00C83F73" w:rsidRPr="00B162F3">
        <w:rPr>
          <w:b/>
        </w:rPr>
        <w:t>Папир за термички штампач</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8E6348" w:rsidRPr="00C20C7C" w:rsidTr="008E6348">
        <w:trPr>
          <w:trHeight w:val="854"/>
        </w:trPr>
        <w:tc>
          <w:tcPr>
            <w:tcW w:w="2660" w:type="dxa"/>
            <w:shd w:val="clear" w:color="auto" w:fill="auto"/>
          </w:tcPr>
          <w:p w:rsidR="008E6348" w:rsidRPr="00C83F73" w:rsidRDefault="00C83F73" w:rsidP="00C83F73">
            <w:pPr>
              <w:pStyle w:val="ListParagraph"/>
              <w:numPr>
                <w:ilvl w:val="0"/>
                <w:numId w:val="30"/>
              </w:numPr>
              <w:rPr>
                <w:color w:val="auto"/>
              </w:rPr>
            </w:pPr>
            <w:r w:rsidRPr="00B162F3">
              <w:t>Papir za termički štampač</w:t>
            </w:r>
          </w:p>
        </w:tc>
        <w:tc>
          <w:tcPr>
            <w:tcW w:w="850" w:type="dxa"/>
            <w:shd w:val="clear" w:color="auto" w:fill="auto"/>
          </w:tcPr>
          <w:p w:rsidR="008E6348" w:rsidRPr="004F6561" w:rsidRDefault="00C83F73" w:rsidP="008E6348">
            <w:pPr>
              <w:jc w:val="center"/>
              <w:rPr>
                <w:color w:val="auto"/>
              </w:rPr>
            </w:pPr>
            <w:r>
              <w:t>4 ролне</w:t>
            </w:r>
          </w:p>
        </w:tc>
        <w:tc>
          <w:tcPr>
            <w:tcW w:w="1276" w:type="dxa"/>
            <w:shd w:val="clear" w:color="auto" w:fill="auto"/>
          </w:tcPr>
          <w:p w:rsidR="008E6348" w:rsidRPr="004F732B" w:rsidRDefault="008E6348" w:rsidP="008E6348">
            <w:pPr>
              <w:jc w:val="center"/>
            </w:pPr>
          </w:p>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c>
          <w:tcPr>
            <w:tcW w:w="6062" w:type="dxa"/>
            <w:gridSpan w:val="4"/>
            <w:shd w:val="clear" w:color="auto" w:fill="auto"/>
          </w:tcPr>
          <w:p w:rsidR="008E6348" w:rsidRPr="00C20C7C" w:rsidRDefault="008E6348" w:rsidP="008E6348">
            <w:pPr>
              <w:pStyle w:val="TableContents"/>
              <w:snapToGrid w:val="0"/>
              <w:rPr>
                <w:b/>
                <w:i/>
              </w:rPr>
            </w:pPr>
            <w:r w:rsidRPr="00C20C7C">
              <w:rPr>
                <w:b/>
                <w:i/>
              </w:rPr>
              <w:t>УКУПНО:</w:t>
            </w:r>
          </w:p>
        </w:tc>
        <w:tc>
          <w:tcPr>
            <w:tcW w:w="1276" w:type="dxa"/>
            <w:shd w:val="clear" w:color="auto" w:fill="C6D9F1"/>
          </w:tcPr>
          <w:p w:rsidR="008E6348" w:rsidRDefault="008E6348" w:rsidP="008E6348">
            <w:pPr>
              <w:pStyle w:val="TableContents"/>
              <w:snapToGrid w:val="0"/>
            </w:pPr>
          </w:p>
          <w:p w:rsidR="008E6348" w:rsidRPr="00C20C7C" w:rsidRDefault="008E6348" w:rsidP="008E6348">
            <w:pPr>
              <w:pStyle w:val="TableContents"/>
              <w:snapToGrid w:val="0"/>
            </w:pPr>
          </w:p>
        </w:tc>
        <w:tc>
          <w:tcPr>
            <w:tcW w:w="1417" w:type="dxa"/>
            <w:shd w:val="clear" w:color="auto" w:fill="C6D9F1"/>
          </w:tcPr>
          <w:p w:rsidR="008E6348" w:rsidRPr="00C20C7C" w:rsidRDefault="008E6348" w:rsidP="008E6348">
            <w:pPr>
              <w:pStyle w:val="TableContents"/>
              <w:snapToGrid w:val="0"/>
            </w:pPr>
          </w:p>
        </w:tc>
      </w:tr>
    </w:tbl>
    <w:p w:rsidR="008E6348" w:rsidRDefault="008E6348" w:rsidP="008E6348"/>
    <w:p w:rsidR="008E6348" w:rsidRDefault="008E6348" w:rsidP="008E6348"/>
    <w:p w:rsidR="008E6348" w:rsidRDefault="008E6348" w:rsidP="008E6348"/>
    <w:p w:rsidR="008E6348" w:rsidRPr="006C7736"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5. </w:t>
      </w:r>
      <w:r>
        <w:rPr>
          <w:b/>
          <w:lang w:val="ru-RU"/>
        </w:rPr>
        <w:t xml:space="preserve"> </w:t>
      </w:r>
      <w:r w:rsidR="00C83F73">
        <w:rPr>
          <w:b/>
        </w:rPr>
        <w:t>Хемикалије које се користе за изолацију ДНК и одвијанје PCR реакције</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C83F73" w:rsidRPr="00C20C7C" w:rsidTr="004448B2">
        <w:trPr>
          <w:trHeight w:val="854"/>
        </w:trPr>
        <w:tc>
          <w:tcPr>
            <w:tcW w:w="2660" w:type="dxa"/>
            <w:shd w:val="clear" w:color="auto" w:fill="auto"/>
            <w:vAlign w:val="center"/>
          </w:tcPr>
          <w:p w:rsidR="00C83F73" w:rsidRPr="00230896" w:rsidRDefault="00C83F73" w:rsidP="00C83F73">
            <w:pPr>
              <w:pStyle w:val="ListParagraph"/>
              <w:numPr>
                <w:ilvl w:val="0"/>
                <w:numId w:val="31"/>
              </w:numPr>
            </w:pPr>
            <w:r w:rsidRPr="00230896">
              <w:t>Kit za izolaciju DNK</w:t>
            </w:r>
          </w:p>
        </w:tc>
        <w:tc>
          <w:tcPr>
            <w:tcW w:w="850" w:type="dxa"/>
            <w:shd w:val="clear" w:color="auto" w:fill="auto"/>
            <w:vAlign w:val="center"/>
          </w:tcPr>
          <w:p w:rsidR="00C83F73" w:rsidRPr="00624A2A" w:rsidRDefault="00C83F73" w:rsidP="00447FD5">
            <w:r>
              <w:t>2 паковња</w:t>
            </w:r>
          </w:p>
        </w:tc>
        <w:tc>
          <w:tcPr>
            <w:tcW w:w="1276" w:type="dxa"/>
            <w:shd w:val="clear" w:color="auto" w:fill="auto"/>
          </w:tcPr>
          <w:p w:rsidR="00C83F73" w:rsidRPr="004F732B" w:rsidRDefault="00C83F73" w:rsidP="008E6348">
            <w:pPr>
              <w:jc w:val="center"/>
            </w:pPr>
          </w:p>
          <w:p w:rsidR="00C83F73" w:rsidRPr="004F732B" w:rsidRDefault="00C83F73" w:rsidP="008E6348">
            <w:pPr>
              <w:jc w:val="center"/>
            </w:pPr>
          </w:p>
        </w:tc>
        <w:tc>
          <w:tcPr>
            <w:tcW w:w="1276" w:type="dxa"/>
            <w:shd w:val="clear" w:color="auto" w:fill="auto"/>
            <w:vAlign w:val="center"/>
          </w:tcPr>
          <w:p w:rsidR="00C83F73" w:rsidRPr="0092471C" w:rsidRDefault="00C83F73" w:rsidP="008E6348"/>
        </w:tc>
        <w:tc>
          <w:tcPr>
            <w:tcW w:w="1276" w:type="dxa"/>
            <w:shd w:val="clear" w:color="auto" w:fill="auto"/>
          </w:tcPr>
          <w:p w:rsidR="00C83F73" w:rsidRPr="00C20C7C" w:rsidRDefault="00C83F73" w:rsidP="008E6348">
            <w:pPr>
              <w:jc w:val="center"/>
            </w:pPr>
          </w:p>
        </w:tc>
        <w:tc>
          <w:tcPr>
            <w:tcW w:w="1417" w:type="dxa"/>
            <w:shd w:val="clear" w:color="auto" w:fill="auto"/>
          </w:tcPr>
          <w:p w:rsidR="00C83F73" w:rsidRPr="00C20C7C" w:rsidRDefault="00C83F73" w:rsidP="008E6348">
            <w:pPr>
              <w:pStyle w:val="TableContents"/>
              <w:snapToGrid w:val="0"/>
              <w:jc w:val="center"/>
            </w:pPr>
          </w:p>
        </w:tc>
      </w:tr>
      <w:tr w:rsidR="00C83F73" w:rsidRPr="00C20C7C" w:rsidTr="006A6462">
        <w:trPr>
          <w:trHeight w:val="854"/>
        </w:trPr>
        <w:tc>
          <w:tcPr>
            <w:tcW w:w="2660" w:type="dxa"/>
            <w:shd w:val="clear" w:color="auto" w:fill="auto"/>
            <w:vAlign w:val="center"/>
          </w:tcPr>
          <w:p w:rsidR="00C83F73" w:rsidRPr="00C46B0B" w:rsidRDefault="00C83F73" w:rsidP="00C83F73">
            <w:pPr>
              <w:pStyle w:val="ListParagraph"/>
              <w:numPr>
                <w:ilvl w:val="0"/>
                <w:numId w:val="31"/>
              </w:numPr>
            </w:pPr>
            <w:r w:rsidRPr="00C46B0B">
              <w:t>PCR mastermiks</w:t>
            </w:r>
          </w:p>
        </w:tc>
        <w:tc>
          <w:tcPr>
            <w:tcW w:w="850" w:type="dxa"/>
            <w:shd w:val="clear" w:color="auto" w:fill="auto"/>
          </w:tcPr>
          <w:p w:rsidR="00C83F73" w:rsidRDefault="00C83F73" w:rsidP="00447FD5">
            <w:pPr>
              <w:jc w:val="center"/>
            </w:pPr>
          </w:p>
          <w:p w:rsidR="00C83F73" w:rsidRDefault="00C83F73" w:rsidP="00447FD5">
            <w:pPr>
              <w:jc w:val="center"/>
            </w:pPr>
          </w:p>
          <w:p w:rsidR="00C83F73" w:rsidRDefault="00C83F73" w:rsidP="00447FD5">
            <w:pPr>
              <w:jc w:val="center"/>
            </w:pPr>
          </w:p>
          <w:p w:rsidR="00C83F73" w:rsidRDefault="00C83F73" w:rsidP="00447FD5">
            <w:pPr>
              <w:jc w:val="center"/>
            </w:pPr>
          </w:p>
          <w:p w:rsidR="00C83F73" w:rsidRPr="00D628C8" w:rsidRDefault="00C83F73" w:rsidP="00447FD5">
            <w:pPr>
              <w:jc w:val="center"/>
              <w:rPr>
                <w:color w:val="auto"/>
              </w:rPr>
            </w:pPr>
            <w:r>
              <w:t>2 паковња</w:t>
            </w:r>
          </w:p>
        </w:tc>
        <w:tc>
          <w:tcPr>
            <w:tcW w:w="1276" w:type="dxa"/>
            <w:shd w:val="clear" w:color="auto" w:fill="auto"/>
          </w:tcPr>
          <w:p w:rsidR="00C83F73" w:rsidRPr="004F732B" w:rsidRDefault="00C83F73" w:rsidP="008E6348">
            <w:pPr>
              <w:jc w:val="center"/>
            </w:pPr>
          </w:p>
        </w:tc>
        <w:tc>
          <w:tcPr>
            <w:tcW w:w="1276" w:type="dxa"/>
            <w:shd w:val="clear" w:color="auto" w:fill="auto"/>
            <w:vAlign w:val="center"/>
          </w:tcPr>
          <w:p w:rsidR="00C83F73" w:rsidRPr="0092471C" w:rsidRDefault="00C83F73" w:rsidP="008E6348"/>
        </w:tc>
        <w:tc>
          <w:tcPr>
            <w:tcW w:w="1276" w:type="dxa"/>
            <w:shd w:val="clear" w:color="auto" w:fill="auto"/>
          </w:tcPr>
          <w:p w:rsidR="00C83F73" w:rsidRPr="00C20C7C" w:rsidRDefault="00C83F73" w:rsidP="008E6348">
            <w:pPr>
              <w:jc w:val="center"/>
            </w:pPr>
          </w:p>
        </w:tc>
        <w:tc>
          <w:tcPr>
            <w:tcW w:w="1417" w:type="dxa"/>
            <w:shd w:val="clear" w:color="auto" w:fill="auto"/>
          </w:tcPr>
          <w:p w:rsidR="00C83F73" w:rsidRPr="00C20C7C" w:rsidRDefault="00C83F73" w:rsidP="008E6348">
            <w:pPr>
              <w:pStyle w:val="TableContents"/>
              <w:snapToGrid w:val="0"/>
              <w:jc w:val="center"/>
            </w:pPr>
          </w:p>
        </w:tc>
      </w:tr>
      <w:tr w:rsidR="00C83F73" w:rsidRPr="00C20C7C" w:rsidTr="008E6348">
        <w:tc>
          <w:tcPr>
            <w:tcW w:w="6062" w:type="dxa"/>
            <w:gridSpan w:val="4"/>
            <w:shd w:val="clear" w:color="auto" w:fill="auto"/>
          </w:tcPr>
          <w:p w:rsidR="00C83F73" w:rsidRPr="00C20C7C" w:rsidRDefault="00C83F73" w:rsidP="008E6348">
            <w:pPr>
              <w:pStyle w:val="TableContents"/>
              <w:snapToGrid w:val="0"/>
              <w:rPr>
                <w:b/>
                <w:i/>
              </w:rPr>
            </w:pPr>
            <w:r w:rsidRPr="00C20C7C">
              <w:rPr>
                <w:b/>
                <w:i/>
              </w:rPr>
              <w:t>УКУПНО:</w:t>
            </w:r>
          </w:p>
        </w:tc>
        <w:tc>
          <w:tcPr>
            <w:tcW w:w="1276" w:type="dxa"/>
            <w:shd w:val="clear" w:color="auto" w:fill="C6D9F1"/>
          </w:tcPr>
          <w:p w:rsidR="00C83F73" w:rsidRDefault="00C83F73" w:rsidP="008E6348">
            <w:pPr>
              <w:pStyle w:val="TableContents"/>
              <w:snapToGrid w:val="0"/>
            </w:pPr>
          </w:p>
          <w:p w:rsidR="00C83F73" w:rsidRPr="00C20C7C" w:rsidRDefault="00C83F73" w:rsidP="008E6348">
            <w:pPr>
              <w:pStyle w:val="TableContents"/>
              <w:snapToGrid w:val="0"/>
            </w:pPr>
          </w:p>
        </w:tc>
        <w:tc>
          <w:tcPr>
            <w:tcW w:w="1417" w:type="dxa"/>
            <w:shd w:val="clear" w:color="auto" w:fill="C6D9F1"/>
          </w:tcPr>
          <w:p w:rsidR="00C83F73" w:rsidRPr="00C20C7C" w:rsidRDefault="00C83F73" w:rsidP="008E6348">
            <w:pPr>
              <w:pStyle w:val="TableContents"/>
              <w:snapToGrid w:val="0"/>
            </w:pPr>
          </w:p>
        </w:tc>
      </w:tr>
    </w:tbl>
    <w:p w:rsidR="008E6348"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6. </w:t>
      </w:r>
      <w:r>
        <w:rPr>
          <w:b/>
          <w:lang w:val="ru-RU"/>
        </w:rPr>
        <w:t xml:space="preserve"> </w:t>
      </w:r>
      <w:r w:rsidR="00C83F73">
        <w:rPr>
          <w:b/>
        </w:rPr>
        <w:t xml:space="preserve">Боја за ДНК </w:t>
      </w:r>
      <w:r w:rsidR="00C83F73" w:rsidRPr="002234B1">
        <w:rPr>
          <w:b/>
        </w:rPr>
        <w:t xml:space="preserve"> </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8E6348" w:rsidRPr="00C20C7C" w:rsidTr="008E6348">
        <w:trPr>
          <w:trHeight w:val="854"/>
        </w:trPr>
        <w:tc>
          <w:tcPr>
            <w:tcW w:w="2660" w:type="dxa"/>
            <w:shd w:val="clear" w:color="auto" w:fill="auto"/>
          </w:tcPr>
          <w:p w:rsidR="008E6348" w:rsidRPr="00C83F73" w:rsidRDefault="00C83F73" w:rsidP="00C83F73">
            <w:pPr>
              <w:pStyle w:val="ListParagraph"/>
              <w:numPr>
                <w:ilvl w:val="0"/>
                <w:numId w:val="32"/>
              </w:numPr>
              <w:rPr>
                <w:color w:val="auto"/>
              </w:rPr>
            </w:pPr>
            <w:r w:rsidRPr="00230896">
              <w:t>Boja za DNK</w:t>
            </w:r>
          </w:p>
        </w:tc>
        <w:tc>
          <w:tcPr>
            <w:tcW w:w="850" w:type="dxa"/>
            <w:shd w:val="clear" w:color="auto" w:fill="auto"/>
          </w:tcPr>
          <w:p w:rsidR="008E6348" w:rsidRPr="004F6561" w:rsidRDefault="00C83F73" w:rsidP="008E6348">
            <w:pPr>
              <w:jc w:val="center"/>
              <w:rPr>
                <w:color w:val="auto"/>
              </w:rPr>
            </w:pPr>
            <w:r>
              <w:rPr>
                <w:color w:val="auto"/>
              </w:rPr>
              <w:t>2 паковања</w:t>
            </w:r>
          </w:p>
        </w:tc>
        <w:tc>
          <w:tcPr>
            <w:tcW w:w="1276" w:type="dxa"/>
            <w:shd w:val="clear" w:color="auto" w:fill="auto"/>
          </w:tcPr>
          <w:p w:rsidR="008E6348" w:rsidRPr="004F732B" w:rsidRDefault="008E6348" w:rsidP="008E6348">
            <w:pPr>
              <w:jc w:val="center"/>
            </w:pPr>
          </w:p>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c>
          <w:tcPr>
            <w:tcW w:w="6062" w:type="dxa"/>
            <w:gridSpan w:val="4"/>
            <w:shd w:val="clear" w:color="auto" w:fill="auto"/>
          </w:tcPr>
          <w:p w:rsidR="008E6348" w:rsidRPr="00C20C7C" w:rsidRDefault="008E6348" w:rsidP="008E6348">
            <w:pPr>
              <w:pStyle w:val="TableContents"/>
              <w:snapToGrid w:val="0"/>
              <w:rPr>
                <w:b/>
                <w:i/>
              </w:rPr>
            </w:pPr>
            <w:r w:rsidRPr="00C20C7C">
              <w:rPr>
                <w:b/>
                <w:i/>
              </w:rPr>
              <w:t>УКУПНО:</w:t>
            </w:r>
          </w:p>
        </w:tc>
        <w:tc>
          <w:tcPr>
            <w:tcW w:w="1276" w:type="dxa"/>
            <w:shd w:val="clear" w:color="auto" w:fill="C6D9F1"/>
          </w:tcPr>
          <w:p w:rsidR="008E6348" w:rsidRDefault="008E6348" w:rsidP="008E6348">
            <w:pPr>
              <w:pStyle w:val="TableContents"/>
              <w:snapToGrid w:val="0"/>
            </w:pPr>
          </w:p>
          <w:p w:rsidR="008E6348" w:rsidRPr="00C20C7C" w:rsidRDefault="008E6348" w:rsidP="008E6348">
            <w:pPr>
              <w:pStyle w:val="TableContents"/>
              <w:snapToGrid w:val="0"/>
            </w:pPr>
          </w:p>
        </w:tc>
        <w:tc>
          <w:tcPr>
            <w:tcW w:w="1417" w:type="dxa"/>
            <w:shd w:val="clear" w:color="auto" w:fill="C6D9F1"/>
          </w:tcPr>
          <w:p w:rsidR="008E6348" w:rsidRPr="00C20C7C" w:rsidRDefault="008E6348" w:rsidP="008E6348">
            <w:pPr>
              <w:pStyle w:val="TableContents"/>
              <w:snapToGrid w:val="0"/>
            </w:pPr>
          </w:p>
        </w:tc>
      </w:tr>
    </w:tbl>
    <w:p w:rsidR="008E6348" w:rsidRDefault="008E6348" w:rsidP="008E6348"/>
    <w:p w:rsidR="008E6348" w:rsidRDefault="008E6348" w:rsidP="008E6348"/>
    <w:p w:rsidR="008E6348" w:rsidRDefault="008E6348" w:rsidP="008E6348"/>
    <w:p w:rsidR="008E6348" w:rsidRPr="006C7736"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7. </w:t>
      </w:r>
      <w:r>
        <w:rPr>
          <w:b/>
          <w:lang w:val="ru-RU"/>
        </w:rPr>
        <w:t xml:space="preserve"> </w:t>
      </w:r>
      <w:r w:rsidR="00C83F73">
        <w:rPr>
          <w:b/>
        </w:rPr>
        <w:t>Хемикалије које се користе за агарозну гел електрофорезу</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C83F73" w:rsidRPr="00C20C7C" w:rsidTr="00BF0E35">
        <w:trPr>
          <w:trHeight w:val="854"/>
        </w:trPr>
        <w:tc>
          <w:tcPr>
            <w:tcW w:w="2660" w:type="dxa"/>
            <w:shd w:val="clear" w:color="auto" w:fill="auto"/>
            <w:vAlign w:val="center"/>
          </w:tcPr>
          <w:p w:rsidR="00C83F73" w:rsidRPr="00230896" w:rsidRDefault="00C83F73" w:rsidP="00C83F73">
            <w:pPr>
              <w:pStyle w:val="ListParagraph"/>
              <w:numPr>
                <w:ilvl w:val="0"/>
                <w:numId w:val="33"/>
              </w:numPr>
            </w:pPr>
            <w:r w:rsidRPr="00230896">
              <w:t>Agaroza za pravljenje gelova za elektroforezu</w:t>
            </w:r>
          </w:p>
        </w:tc>
        <w:tc>
          <w:tcPr>
            <w:tcW w:w="850" w:type="dxa"/>
            <w:shd w:val="clear" w:color="auto" w:fill="auto"/>
          </w:tcPr>
          <w:p w:rsidR="00C83F73" w:rsidRDefault="00C83F73" w:rsidP="00447FD5">
            <w:pPr>
              <w:jc w:val="center"/>
              <w:rPr>
                <w:color w:val="auto"/>
              </w:rPr>
            </w:pPr>
          </w:p>
          <w:p w:rsidR="00C83F73" w:rsidRPr="006428E9" w:rsidRDefault="00C83F73" w:rsidP="00447FD5">
            <w:pPr>
              <w:jc w:val="center"/>
              <w:rPr>
                <w:color w:val="auto"/>
              </w:rPr>
            </w:pPr>
            <w:r>
              <w:rPr>
                <w:color w:val="auto"/>
              </w:rPr>
              <w:t>1 паковање</w:t>
            </w:r>
          </w:p>
        </w:tc>
        <w:tc>
          <w:tcPr>
            <w:tcW w:w="1276" w:type="dxa"/>
            <w:shd w:val="clear" w:color="auto" w:fill="auto"/>
          </w:tcPr>
          <w:p w:rsidR="00C83F73" w:rsidRPr="004F732B" w:rsidRDefault="00C83F73" w:rsidP="008E6348">
            <w:pPr>
              <w:jc w:val="center"/>
            </w:pPr>
          </w:p>
          <w:p w:rsidR="00C83F73" w:rsidRPr="004F732B" w:rsidRDefault="00C83F73" w:rsidP="008E6348">
            <w:pPr>
              <w:jc w:val="center"/>
            </w:pPr>
          </w:p>
        </w:tc>
        <w:tc>
          <w:tcPr>
            <w:tcW w:w="1276" w:type="dxa"/>
            <w:shd w:val="clear" w:color="auto" w:fill="auto"/>
            <w:vAlign w:val="center"/>
          </w:tcPr>
          <w:p w:rsidR="00C83F73" w:rsidRPr="0092471C" w:rsidRDefault="00C83F73" w:rsidP="008E6348"/>
        </w:tc>
        <w:tc>
          <w:tcPr>
            <w:tcW w:w="1276" w:type="dxa"/>
            <w:shd w:val="clear" w:color="auto" w:fill="auto"/>
          </w:tcPr>
          <w:p w:rsidR="00C83F73" w:rsidRPr="00C20C7C" w:rsidRDefault="00C83F73" w:rsidP="008E6348">
            <w:pPr>
              <w:jc w:val="center"/>
            </w:pPr>
          </w:p>
        </w:tc>
        <w:tc>
          <w:tcPr>
            <w:tcW w:w="1417" w:type="dxa"/>
            <w:shd w:val="clear" w:color="auto" w:fill="auto"/>
          </w:tcPr>
          <w:p w:rsidR="00C83F73" w:rsidRPr="00C20C7C" w:rsidRDefault="00C83F73" w:rsidP="008E6348">
            <w:pPr>
              <w:pStyle w:val="TableContents"/>
              <w:snapToGrid w:val="0"/>
              <w:jc w:val="center"/>
            </w:pPr>
          </w:p>
        </w:tc>
      </w:tr>
      <w:tr w:rsidR="00C83F73" w:rsidRPr="00C20C7C" w:rsidTr="00BF0E35">
        <w:trPr>
          <w:trHeight w:val="854"/>
        </w:trPr>
        <w:tc>
          <w:tcPr>
            <w:tcW w:w="2660" w:type="dxa"/>
            <w:shd w:val="clear" w:color="auto" w:fill="auto"/>
            <w:vAlign w:val="center"/>
          </w:tcPr>
          <w:p w:rsidR="00C83F73" w:rsidRPr="00230896" w:rsidRDefault="00C83F73" w:rsidP="00C83F73">
            <w:pPr>
              <w:pStyle w:val="ListParagraph"/>
              <w:numPr>
                <w:ilvl w:val="0"/>
                <w:numId w:val="33"/>
              </w:numPr>
            </w:pPr>
            <w:r w:rsidRPr="00230896">
              <w:t>TAE pufer</w:t>
            </w:r>
          </w:p>
        </w:tc>
        <w:tc>
          <w:tcPr>
            <w:tcW w:w="850" w:type="dxa"/>
            <w:shd w:val="clear" w:color="auto" w:fill="auto"/>
          </w:tcPr>
          <w:p w:rsidR="00C83F73" w:rsidRDefault="00C83F73" w:rsidP="00447FD5">
            <w:pPr>
              <w:jc w:val="center"/>
              <w:rPr>
                <w:color w:val="auto"/>
              </w:rPr>
            </w:pPr>
          </w:p>
          <w:p w:rsidR="00C83F73" w:rsidRDefault="00C83F73" w:rsidP="00447FD5">
            <w:pPr>
              <w:jc w:val="center"/>
              <w:rPr>
                <w:color w:val="auto"/>
              </w:rPr>
            </w:pPr>
          </w:p>
          <w:p w:rsidR="00C83F73" w:rsidRPr="006428E9" w:rsidRDefault="00C83F73" w:rsidP="00447FD5">
            <w:pPr>
              <w:jc w:val="center"/>
              <w:rPr>
                <w:color w:val="auto"/>
              </w:rPr>
            </w:pPr>
            <w:r>
              <w:rPr>
                <w:color w:val="auto"/>
              </w:rPr>
              <w:t>1 паковање</w:t>
            </w:r>
          </w:p>
        </w:tc>
        <w:tc>
          <w:tcPr>
            <w:tcW w:w="1276" w:type="dxa"/>
            <w:shd w:val="clear" w:color="auto" w:fill="auto"/>
          </w:tcPr>
          <w:p w:rsidR="00C83F73" w:rsidRPr="004F732B" w:rsidRDefault="00C83F73" w:rsidP="008E6348">
            <w:pPr>
              <w:jc w:val="center"/>
            </w:pPr>
          </w:p>
        </w:tc>
        <w:tc>
          <w:tcPr>
            <w:tcW w:w="1276" w:type="dxa"/>
            <w:shd w:val="clear" w:color="auto" w:fill="auto"/>
            <w:vAlign w:val="center"/>
          </w:tcPr>
          <w:p w:rsidR="00C83F73" w:rsidRPr="0092471C" w:rsidRDefault="00C83F73" w:rsidP="008E6348"/>
        </w:tc>
        <w:tc>
          <w:tcPr>
            <w:tcW w:w="1276" w:type="dxa"/>
            <w:shd w:val="clear" w:color="auto" w:fill="auto"/>
          </w:tcPr>
          <w:p w:rsidR="00C83F73" w:rsidRPr="00C20C7C" w:rsidRDefault="00C83F73" w:rsidP="008E6348">
            <w:pPr>
              <w:jc w:val="center"/>
            </w:pPr>
          </w:p>
        </w:tc>
        <w:tc>
          <w:tcPr>
            <w:tcW w:w="1417" w:type="dxa"/>
            <w:shd w:val="clear" w:color="auto" w:fill="auto"/>
          </w:tcPr>
          <w:p w:rsidR="00C83F73" w:rsidRPr="00C20C7C" w:rsidRDefault="00C83F73" w:rsidP="008E6348">
            <w:pPr>
              <w:pStyle w:val="TableContents"/>
              <w:snapToGrid w:val="0"/>
              <w:jc w:val="center"/>
            </w:pPr>
          </w:p>
        </w:tc>
      </w:tr>
      <w:tr w:rsidR="00C83F73" w:rsidRPr="00C20C7C" w:rsidTr="008E6348">
        <w:tc>
          <w:tcPr>
            <w:tcW w:w="6062" w:type="dxa"/>
            <w:gridSpan w:val="4"/>
            <w:shd w:val="clear" w:color="auto" w:fill="auto"/>
          </w:tcPr>
          <w:p w:rsidR="00C83F73" w:rsidRPr="00C20C7C" w:rsidRDefault="00C83F73" w:rsidP="008E6348">
            <w:pPr>
              <w:pStyle w:val="TableContents"/>
              <w:snapToGrid w:val="0"/>
              <w:rPr>
                <w:b/>
                <w:i/>
              </w:rPr>
            </w:pPr>
            <w:r w:rsidRPr="00C20C7C">
              <w:rPr>
                <w:b/>
                <w:i/>
              </w:rPr>
              <w:t>УКУПНО:</w:t>
            </w:r>
          </w:p>
        </w:tc>
        <w:tc>
          <w:tcPr>
            <w:tcW w:w="1276" w:type="dxa"/>
            <w:shd w:val="clear" w:color="auto" w:fill="C6D9F1"/>
          </w:tcPr>
          <w:p w:rsidR="00C83F73" w:rsidRDefault="00C83F73" w:rsidP="008E6348">
            <w:pPr>
              <w:pStyle w:val="TableContents"/>
              <w:snapToGrid w:val="0"/>
            </w:pPr>
          </w:p>
          <w:p w:rsidR="00C83F73" w:rsidRPr="00C20C7C" w:rsidRDefault="00C83F73" w:rsidP="008E6348">
            <w:pPr>
              <w:pStyle w:val="TableContents"/>
              <w:snapToGrid w:val="0"/>
            </w:pPr>
          </w:p>
        </w:tc>
        <w:tc>
          <w:tcPr>
            <w:tcW w:w="1417" w:type="dxa"/>
            <w:shd w:val="clear" w:color="auto" w:fill="C6D9F1"/>
          </w:tcPr>
          <w:p w:rsidR="00C83F73" w:rsidRPr="00C20C7C" w:rsidRDefault="00C83F73" w:rsidP="008E6348">
            <w:pPr>
              <w:pStyle w:val="TableContents"/>
              <w:snapToGrid w:val="0"/>
            </w:pPr>
          </w:p>
        </w:tc>
      </w:tr>
    </w:tbl>
    <w:p w:rsidR="008E6348"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8. </w:t>
      </w:r>
      <w:r>
        <w:rPr>
          <w:b/>
          <w:lang w:val="ru-RU"/>
        </w:rPr>
        <w:t xml:space="preserve"> </w:t>
      </w:r>
      <w:r w:rsidR="00C83F73" w:rsidRPr="006428E9">
        <w:rPr>
          <w:rFonts w:eastAsia="Times New Roman"/>
          <w:b/>
          <w:color w:val="auto"/>
          <w:kern w:val="0"/>
          <w:lang w:eastAsia="en-US"/>
        </w:rPr>
        <w:t>Етанол 96%</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8E6348" w:rsidRPr="00C20C7C" w:rsidTr="008E6348">
        <w:trPr>
          <w:trHeight w:val="854"/>
        </w:trPr>
        <w:tc>
          <w:tcPr>
            <w:tcW w:w="2660" w:type="dxa"/>
            <w:shd w:val="clear" w:color="auto" w:fill="auto"/>
          </w:tcPr>
          <w:p w:rsidR="008E6348" w:rsidRPr="00C83F73" w:rsidRDefault="00C83F73" w:rsidP="00C83F73">
            <w:pPr>
              <w:pStyle w:val="ListParagraph"/>
              <w:numPr>
                <w:ilvl w:val="0"/>
                <w:numId w:val="34"/>
              </w:numPr>
              <w:rPr>
                <w:color w:val="auto"/>
              </w:rPr>
            </w:pPr>
            <w:r w:rsidRPr="006428E9">
              <w:t>Etanol</w:t>
            </w:r>
          </w:p>
        </w:tc>
        <w:tc>
          <w:tcPr>
            <w:tcW w:w="850" w:type="dxa"/>
            <w:shd w:val="clear" w:color="auto" w:fill="auto"/>
          </w:tcPr>
          <w:p w:rsidR="008E6348" w:rsidRPr="004F6561" w:rsidRDefault="00C83F73" w:rsidP="008E6348">
            <w:pPr>
              <w:jc w:val="center"/>
              <w:rPr>
                <w:color w:val="auto"/>
              </w:rPr>
            </w:pPr>
            <w:r>
              <w:rPr>
                <w:color w:val="auto"/>
              </w:rPr>
              <w:t>4 л</w:t>
            </w:r>
          </w:p>
        </w:tc>
        <w:tc>
          <w:tcPr>
            <w:tcW w:w="1276" w:type="dxa"/>
            <w:shd w:val="clear" w:color="auto" w:fill="auto"/>
          </w:tcPr>
          <w:p w:rsidR="008E6348" w:rsidRPr="004F732B" w:rsidRDefault="008E6348" w:rsidP="008E6348">
            <w:pPr>
              <w:jc w:val="center"/>
            </w:pPr>
          </w:p>
          <w:p w:rsidR="008E6348" w:rsidRPr="004F732B" w:rsidRDefault="008E6348" w:rsidP="008E6348">
            <w:pPr>
              <w:jc w:val="center"/>
            </w:pPr>
          </w:p>
        </w:tc>
        <w:tc>
          <w:tcPr>
            <w:tcW w:w="1276" w:type="dxa"/>
            <w:shd w:val="clear" w:color="auto" w:fill="auto"/>
            <w:vAlign w:val="center"/>
          </w:tcPr>
          <w:p w:rsidR="008E6348" w:rsidRPr="0092471C" w:rsidRDefault="008E6348" w:rsidP="008E6348"/>
        </w:tc>
        <w:tc>
          <w:tcPr>
            <w:tcW w:w="1276" w:type="dxa"/>
            <w:shd w:val="clear" w:color="auto" w:fill="auto"/>
          </w:tcPr>
          <w:p w:rsidR="008E6348" w:rsidRPr="00C20C7C" w:rsidRDefault="008E6348" w:rsidP="008E6348">
            <w:pPr>
              <w:jc w:val="center"/>
            </w:pPr>
          </w:p>
        </w:tc>
        <w:tc>
          <w:tcPr>
            <w:tcW w:w="1417" w:type="dxa"/>
            <w:shd w:val="clear" w:color="auto" w:fill="auto"/>
          </w:tcPr>
          <w:p w:rsidR="008E6348" w:rsidRPr="00C20C7C" w:rsidRDefault="008E6348" w:rsidP="008E6348">
            <w:pPr>
              <w:pStyle w:val="TableContents"/>
              <w:snapToGrid w:val="0"/>
              <w:jc w:val="center"/>
            </w:pPr>
          </w:p>
        </w:tc>
      </w:tr>
      <w:tr w:rsidR="008E6348" w:rsidRPr="00C20C7C" w:rsidTr="008E6348">
        <w:tc>
          <w:tcPr>
            <w:tcW w:w="6062" w:type="dxa"/>
            <w:gridSpan w:val="4"/>
            <w:shd w:val="clear" w:color="auto" w:fill="auto"/>
          </w:tcPr>
          <w:p w:rsidR="008E6348" w:rsidRPr="00C20C7C" w:rsidRDefault="008E6348" w:rsidP="008E6348">
            <w:pPr>
              <w:pStyle w:val="TableContents"/>
              <w:snapToGrid w:val="0"/>
              <w:rPr>
                <w:b/>
                <w:i/>
              </w:rPr>
            </w:pPr>
            <w:r w:rsidRPr="00C20C7C">
              <w:rPr>
                <w:b/>
                <w:i/>
              </w:rPr>
              <w:t>УКУПНО:</w:t>
            </w:r>
          </w:p>
        </w:tc>
        <w:tc>
          <w:tcPr>
            <w:tcW w:w="1276" w:type="dxa"/>
            <w:shd w:val="clear" w:color="auto" w:fill="C6D9F1"/>
          </w:tcPr>
          <w:p w:rsidR="008E6348" w:rsidRDefault="008E6348" w:rsidP="008E6348">
            <w:pPr>
              <w:pStyle w:val="TableContents"/>
              <w:snapToGrid w:val="0"/>
            </w:pPr>
          </w:p>
          <w:p w:rsidR="008E6348" w:rsidRPr="00C20C7C" w:rsidRDefault="008E6348" w:rsidP="008E6348">
            <w:pPr>
              <w:pStyle w:val="TableContents"/>
              <w:snapToGrid w:val="0"/>
            </w:pPr>
          </w:p>
        </w:tc>
        <w:tc>
          <w:tcPr>
            <w:tcW w:w="1417" w:type="dxa"/>
            <w:shd w:val="clear" w:color="auto" w:fill="C6D9F1"/>
          </w:tcPr>
          <w:p w:rsidR="008E6348" w:rsidRPr="00C20C7C" w:rsidRDefault="008E6348" w:rsidP="008E6348">
            <w:pPr>
              <w:pStyle w:val="TableContents"/>
              <w:snapToGrid w:val="0"/>
            </w:pPr>
          </w:p>
        </w:tc>
      </w:tr>
    </w:tbl>
    <w:p w:rsidR="008E6348" w:rsidRDefault="008E6348" w:rsidP="008E6348"/>
    <w:p w:rsidR="008E6348" w:rsidRDefault="008E6348" w:rsidP="008E6348"/>
    <w:p w:rsidR="008E6348" w:rsidRDefault="008E6348" w:rsidP="008E6348"/>
    <w:p w:rsidR="008E6348" w:rsidRPr="006C7736"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Pr="0029261B" w:rsidRDefault="008E6348" w:rsidP="008E6348">
      <w:pPr>
        <w:shd w:val="clear" w:color="auto" w:fill="C6D9F1"/>
        <w:jc w:val="center"/>
        <w:rPr>
          <w:b/>
          <w:bCs/>
          <w:i/>
          <w:iCs/>
          <w:sz w:val="28"/>
          <w:szCs w:val="28"/>
          <w:lang w:val="sr-Cyrl-CS"/>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E6348" w:rsidRDefault="008E6348" w:rsidP="008E6348">
      <w:pPr>
        <w:spacing w:line="276" w:lineRule="auto"/>
        <w:rPr>
          <w:b/>
        </w:rPr>
      </w:pPr>
    </w:p>
    <w:p w:rsidR="008E6348" w:rsidRDefault="008E6348" w:rsidP="008E6348">
      <w:pPr>
        <w:spacing w:line="276" w:lineRule="auto"/>
        <w:rPr>
          <w:b/>
          <w:lang w:val="ru-RU"/>
        </w:rPr>
      </w:pPr>
      <w:r w:rsidRPr="00F27BE8">
        <w:rPr>
          <w:b/>
          <w:lang w:val="ru-RU"/>
        </w:rPr>
        <w:t xml:space="preserve">Партија број </w:t>
      </w:r>
      <w:r>
        <w:rPr>
          <w:b/>
        </w:rPr>
        <w:t xml:space="preserve">9. </w:t>
      </w:r>
      <w:r>
        <w:rPr>
          <w:b/>
          <w:lang w:val="ru-RU"/>
        </w:rPr>
        <w:t xml:space="preserve"> </w:t>
      </w:r>
      <w:r w:rsidR="00C83F73" w:rsidRPr="00F61098">
        <w:rPr>
          <w:b/>
        </w:rPr>
        <w:t>Kit za ELISA test za detekciju aflatoksina B1</w:t>
      </w:r>
    </w:p>
    <w:p w:rsidR="008E6348" w:rsidRPr="00D628C8" w:rsidRDefault="008E6348" w:rsidP="008E6348">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1276"/>
        <w:gridCol w:w="1276"/>
        <w:gridCol w:w="1276"/>
        <w:gridCol w:w="1417"/>
      </w:tblGrid>
      <w:tr w:rsidR="008E6348" w:rsidRPr="00D628C8" w:rsidTr="008E6348">
        <w:tc>
          <w:tcPr>
            <w:tcW w:w="2660" w:type="dxa"/>
            <w:shd w:val="clear" w:color="auto" w:fill="auto"/>
          </w:tcPr>
          <w:p w:rsidR="008E6348" w:rsidRPr="00C20C7C" w:rsidRDefault="008E6348" w:rsidP="008E6348">
            <w:pPr>
              <w:pStyle w:val="TableContents"/>
              <w:jc w:val="center"/>
              <w:rPr>
                <w:lang w:val="sr-Cyrl-CS"/>
              </w:rPr>
            </w:pPr>
            <w:r w:rsidRPr="00C20C7C">
              <w:rPr>
                <w:lang w:val="sr-Cyrl-CS"/>
              </w:rPr>
              <w:t>Предмет ЈН</w:t>
            </w:r>
          </w:p>
        </w:tc>
        <w:tc>
          <w:tcPr>
            <w:tcW w:w="850" w:type="dxa"/>
            <w:shd w:val="clear" w:color="auto" w:fill="auto"/>
          </w:tcPr>
          <w:p w:rsidR="008E6348" w:rsidRPr="00C20C7C" w:rsidRDefault="008E6348" w:rsidP="008E6348">
            <w:pPr>
              <w:pStyle w:val="TableContents"/>
              <w:jc w:val="center"/>
              <w:rPr>
                <w:lang w:val="sr-Cyrl-CS"/>
              </w:rPr>
            </w:pPr>
            <w:r>
              <w:rPr>
                <w:lang w:val="sr-Cyrl-CS"/>
              </w:rPr>
              <w:t>Оквирна Количина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без ПДВ-а</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Јединична цена са ПДВ-ом</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E6348" w:rsidRPr="00C20C7C" w:rsidRDefault="008E6348" w:rsidP="008E6348">
            <w:pPr>
              <w:pStyle w:val="TableContents"/>
              <w:jc w:val="center"/>
              <w:rPr>
                <w:lang w:val="sr-Cyrl-CS"/>
              </w:rPr>
            </w:pPr>
            <w:r w:rsidRPr="00C20C7C">
              <w:rPr>
                <w:lang w:val="sr-Cyrl-CS"/>
              </w:rPr>
              <w:t>Укупна цена са ПДВ-ом</w:t>
            </w:r>
          </w:p>
        </w:tc>
      </w:tr>
      <w:tr w:rsidR="008E6348" w:rsidRPr="00C20C7C" w:rsidTr="008E6348">
        <w:trPr>
          <w:trHeight w:val="291"/>
        </w:trPr>
        <w:tc>
          <w:tcPr>
            <w:tcW w:w="2660" w:type="dxa"/>
            <w:shd w:val="clear" w:color="auto" w:fill="auto"/>
          </w:tcPr>
          <w:p w:rsidR="008E6348" w:rsidRPr="00C20C7C" w:rsidRDefault="008E6348" w:rsidP="008E6348">
            <w:pPr>
              <w:pStyle w:val="TableContents"/>
              <w:jc w:val="center"/>
              <w:rPr>
                <w:lang w:val="sr-Cyrl-CS"/>
              </w:rPr>
            </w:pPr>
            <w:r w:rsidRPr="00C20C7C">
              <w:rPr>
                <w:lang w:val="sr-Cyrl-CS"/>
              </w:rPr>
              <w:t>1</w:t>
            </w:r>
          </w:p>
        </w:tc>
        <w:tc>
          <w:tcPr>
            <w:tcW w:w="850" w:type="dxa"/>
            <w:shd w:val="clear" w:color="auto" w:fill="auto"/>
          </w:tcPr>
          <w:p w:rsidR="008E6348" w:rsidRPr="00C20C7C" w:rsidRDefault="008E6348" w:rsidP="008E6348">
            <w:pPr>
              <w:pStyle w:val="TableContents"/>
              <w:jc w:val="center"/>
              <w:rPr>
                <w:lang w:val="sr-Cyrl-CS"/>
              </w:rPr>
            </w:pPr>
            <w:r w:rsidRPr="00C20C7C">
              <w:rPr>
                <w:lang w:val="sr-Cyrl-CS"/>
              </w:rPr>
              <w:t>2</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3</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4</w:t>
            </w:r>
          </w:p>
        </w:tc>
        <w:tc>
          <w:tcPr>
            <w:tcW w:w="1276" w:type="dxa"/>
            <w:shd w:val="clear" w:color="auto" w:fill="auto"/>
          </w:tcPr>
          <w:p w:rsidR="008E6348" w:rsidRPr="00C20C7C" w:rsidRDefault="008E6348" w:rsidP="008E6348">
            <w:pPr>
              <w:pStyle w:val="TableContents"/>
              <w:jc w:val="center"/>
              <w:rPr>
                <w:lang w:val="sr-Cyrl-CS"/>
              </w:rPr>
            </w:pPr>
            <w:r w:rsidRPr="00C20C7C">
              <w:rPr>
                <w:lang w:val="sr-Cyrl-CS"/>
              </w:rPr>
              <w:t>5 (2</w:t>
            </w:r>
            <w:r w:rsidRPr="00C20C7C">
              <w:t>x3)</w:t>
            </w:r>
          </w:p>
        </w:tc>
        <w:tc>
          <w:tcPr>
            <w:tcW w:w="1417" w:type="dxa"/>
            <w:shd w:val="clear" w:color="auto" w:fill="auto"/>
          </w:tcPr>
          <w:p w:rsidR="008E6348" w:rsidRPr="00C20C7C" w:rsidRDefault="008E6348" w:rsidP="008E6348">
            <w:pPr>
              <w:pStyle w:val="TableContents"/>
              <w:jc w:val="center"/>
              <w:rPr>
                <w:i/>
                <w:iCs/>
                <w:lang w:val="sr-Cyrl-CS"/>
              </w:rPr>
            </w:pPr>
            <w:r w:rsidRPr="00C20C7C">
              <w:rPr>
                <w:lang w:val="sr-Cyrl-CS"/>
              </w:rPr>
              <w:t>6 (2</w:t>
            </w:r>
            <w:r w:rsidRPr="00C20C7C">
              <w:t>x4)</w:t>
            </w:r>
          </w:p>
        </w:tc>
      </w:tr>
      <w:tr w:rsidR="00C83F73" w:rsidRPr="00C20C7C" w:rsidTr="007F3EB7">
        <w:trPr>
          <w:trHeight w:val="854"/>
        </w:trPr>
        <w:tc>
          <w:tcPr>
            <w:tcW w:w="2660" w:type="dxa"/>
            <w:shd w:val="clear" w:color="auto" w:fill="auto"/>
            <w:vAlign w:val="center"/>
          </w:tcPr>
          <w:p w:rsidR="00C83F73" w:rsidRPr="00E81AB2" w:rsidRDefault="00C83F73" w:rsidP="00C83F73">
            <w:pPr>
              <w:pStyle w:val="ListParagraph"/>
              <w:numPr>
                <w:ilvl w:val="0"/>
                <w:numId w:val="35"/>
              </w:numPr>
              <w:spacing w:line="276" w:lineRule="auto"/>
            </w:pPr>
            <w:r>
              <w:t>Kit za ELISA test za detekciju  aflatoksina B1</w:t>
            </w:r>
          </w:p>
        </w:tc>
        <w:tc>
          <w:tcPr>
            <w:tcW w:w="850" w:type="dxa"/>
            <w:shd w:val="clear" w:color="auto" w:fill="auto"/>
          </w:tcPr>
          <w:p w:rsidR="00C83F73" w:rsidRDefault="00C83F73" w:rsidP="008E6348">
            <w:pPr>
              <w:jc w:val="center"/>
              <w:rPr>
                <w:color w:val="auto"/>
              </w:rPr>
            </w:pPr>
          </w:p>
          <w:p w:rsidR="00C83F73" w:rsidRPr="004F6561" w:rsidRDefault="00C83F73" w:rsidP="008E6348">
            <w:pPr>
              <w:jc w:val="center"/>
              <w:rPr>
                <w:color w:val="auto"/>
              </w:rPr>
            </w:pPr>
            <w:r>
              <w:rPr>
                <w:color w:val="auto"/>
              </w:rPr>
              <w:t>1 ком</w:t>
            </w:r>
          </w:p>
        </w:tc>
        <w:tc>
          <w:tcPr>
            <w:tcW w:w="1276" w:type="dxa"/>
            <w:shd w:val="clear" w:color="auto" w:fill="auto"/>
          </w:tcPr>
          <w:p w:rsidR="00C83F73" w:rsidRPr="004F732B" w:rsidRDefault="00C83F73" w:rsidP="008E6348">
            <w:pPr>
              <w:jc w:val="center"/>
            </w:pPr>
          </w:p>
          <w:p w:rsidR="00C83F73" w:rsidRPr="004F732B" w:rsidRDefault="00C83F73" w:rsidP="008E6348">
            <w:pPr>
              <w:jc w:val="center"/>
            </w:pPr>
          </w:p>
        </w:tc>
        <w:tc>
          <w:tcPr>
            <w:tcW w:w="1276" w:type="dxa"/>
            <w:shd w:val="clear" w:color="auto" w:fill="auto"/>
            <w:vAlign w:val="center"/>
          </w:tcPr>
          <w:p w:rsidR="00C83F73" w:rsidRPr="0092471C" w:rsidRDefault="00C83F73" w:rsidP="008E6348"/>
        </w:tc>
        <w:tc>
          <w:tcPr>
            <w:tcW w:w="1276" w:type="dxa"/>
            <w:shd w:val="clear" w:color="auto" w:fill="auto"/>
          </w:tcPr>
          <w:p w:rsidR="00C83F73" w:rsidRPr="00C20C7C" w:rsidRDefault="00C83F73" w:rsidP="008E6348">
            <w:pPr>
              <w:jc w:val="center"/>
            </w:pPr>
          </w:p>
        </w:tc>
        <w:tc>
          <w:tcPr>
            <w:tcW w:w="1417" w:type="dxa"/>
            <w:shd w:val="clear" w:color="auto" w:fill="auto"/>
          </w:tcPr>
          <w:p w:rsidR="00C83F73" w:rsidRPr="00C20C7C" w:rsidRDefault="00C83F73" w:rsidP="008E6348">
            <w:pPr>
              <w:pStyle w:val="TableContents"/>
              <w:snapToGrid w:val="0"/>
              <w:jc w:val="center"/>
            </w:pPr>
          </w:p>
        </w:tc>
      </w:tr>
      <w:tr w:rsidR="00C83F73" w:rsidRPr="00C20C7C" w:rsidTr="008E6348">
        <w:tc>
          <w:tcPr>
            <w:tcW w:w="6062" w:type="dxa"/>
            <w:gridSpan w:val="4"/>
            <w:shd w:val="clear" w:color="auto" w:fill="auto"/>
          </w:tcPr>
          <w:p w:rsidR="00C83F73" w:rsidRPr="00C20C7C" w:rsidRDefault="00C83F73" w:rsidP="008E6348">
            <w:pPr>
              <w:pStyle w:val="TableContents"/>
              <w:snapToGrid w:val="0"/>
              <w:rPr>
                <w:b/>
                <w:i/>
              </w:rPr>
            </w:pPr>
            <w:r w:rsidRPr="00C20C7C">
              <w:rPr>
                <w:b/>
                <w:i/>
              </w:rPr>
              <w:t>УКУПНО:</w:t>
            </w:r>
          </w:p>
        </w:tc>
        <w:tc>
          <w:tcPr>
            <w:tcW w:w="1276" w:type="dxa"/>
            <w:shd w:val="clear" w:color="auto" w:fill="C6D9F1"/>
          </w:tcPr>
          <w:p w:rsidR="00C83F73" w:rsidRDefault="00C83F73" w:rsidP="008E6348">
            <w:pPr>
              <w:pStyle w:val="TableContents"/>
              <w:snapToGrid w:val="0"/>
            </w:pPr>
          </w:p>
          <w:p w:rsidR="00C83F73" w:rsidRPr="00C20C7C" w:rsidRDefault="00C83F73" w:rsidP="008E6348">
            <w:pPr>
              <w:pStyle w:val="TableContents"/>
              <w:snapToGrid w:val="0"/>
            </w:pPr>
          </w:p>
        </w:tc>
        <w:tc>
          <w:tcPr>
            <w:tcW w:w="1417" w:type="dxa"/>
            <w:shd w:val="clear" w:color="auto" w:fill="C6D9F1"/>
          </w:tcPr>
          <w:p w:rsidR="00C83F73" w:rsidRPr="00C20C7C" w:rsidRDefault="00C83F73" w:rsidP="008E6348">
            <w:pPr>
              <w:pStyle w:val="TableContents"/>
              <w:snapToGrid w:val="0"/>
            </w:pPr>
          </w:p>
        </w:tc>
      </w:tr>
    </w:tbl>
    <w:p w:rsidR="008E6348" w:rsidRDefault="008E6348" w:rsidP="008E6348"/>
    <w:p w:rsidR="008E6348" w:rsidRDefault="008E6348" w:rsidP="008E6348"/>
    <w:p w:rsidR="008E6348" w:rsidRDefault="008E6348" w:rsidP="008E6348"/>
    <w:p w:rsidR="008E6348" w:rsidRPr="006C7736" w:rsidRDefault="008E6348" w:rsidP="008E6348"/>
    <w:p w:rsidR="008E6348" w:rsidRPr="00F27BE8" w:rsidRDefault="008E6348" w:rsidP="008E6348">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8E6348" w:rsidRPr="00F27BE8" w:rsidRDefault="008E6348" w:rsidP="008E6348">
      <w:pPr>
        <w:ind w:left="360"/>
        <w:jc w:val="both"/>
        <w:rPr>
          <w:bCs/>
          <w:iCs/>
          <w:color w:val="002060"/>
          <w:lang w:val="ru-RU"/>
        </w:rPr>
      </w:pPr>
    </w:p>
    <w:p w:rsidR="008E6348" w:rsidRPr="00C20C7C" w:rsidRDefault="008E6348" w:rsidP="008E6348">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8E6348" w:rsidRPr="00C20C7C" w:rsidRDefault="008E6348" w:rsidP="008E6348">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8E6348" w:rsidRPr="00F27BE8" w:rsidRDefault="008E6348" w:rsidP="008E6348">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8E6348" w:rsidRPr="00C20C7C" w:rsidRDefault="008E6348" w:rsidP="008E6348">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8E6348" w:rsidRPr="00F27BE8" w:rsidRDefault="008E6348" w:rsidP="008E6348">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E6348" w:rsidRDefault="008E6348" w:rsidP="008E6348">
      <w:pPr>
        <w:pStyle w:val="ListParagraph"/>
        <w:tabs>
          <w:tab w:val="left" w:pos="90"/>
        </w:tabs>
        <w:ind w:left="90"/>
        <w:jc w:val="both"/>
        <w:rPr>
          <w:lang w:val="ru-RU"/>
        </w:rPr>
      </w:pPr>
    </w:p>
    <w:p w:rsidR="008E6348" w:rsidRPr="00F27BE8" w:rsidRDefault="008E6348" w:rsidP="008E6348">
      <w:pPr>
        <w:pStyle w:val="ListParagraph"/>
        <w:tabs>
          <w:tab w:val="left" w:pos="90"/>
        </w:tabs>
        <w:ind w:left="90"/>
        <w:jc w:val="both"/>
        <w:rPr>
          <w:lang w:val="ru-RU"/>
        </w:rPr>
      </w:pPr>
    </w:p>
    <w:tbl>
      <w:tblPr>
        <w:tblW w:w="0" w:type="auto"/>
        <w:tblLayout w:type="fixed"/>
        <w:tblLook w:val="0000"/>
      </w:tblPr>
      <w:tblGrid>
        <w:gridCol w:w="3080"/>
        <w:gridCol w:w="3068"/>
        <w:gridCol w:w="3094"/>
      </w:tblGrid>
      <w:tr w:rsidR="008E6348" w:rsidRPr="00C20C7C" w:rsidTr="008E6348">
        <w:tc>
          <w:tcPr>
            <w:tcW w:w="3080" w:type="dxa"/>
            <w:shd w:val="clear" w:color="auto" w:fill="auto"/>
            <w:vAlign w:val="center"/>
          </w:tcPr>
          <w:p w:rsidR="008E6348" w:rsidRPr="00C20C7C" w:rsidRDefault="008E6348" w:rsidP="008E6348">
            <w:pPr>
              <w:pStyle w:val="BodyText2"/>
              <w:spacing w:line="100" w:lineRule="atLeast"/>
              <w:jc w:val="center"/>
            </w:pPr>
            <w:r w:rsidRPr="00C20C7C">
              <w:t>Датум:</w:t>
            </w:r>
          </w:p>
        </w:tc>
        <w:tc>
          <w:tcPr>
            <w:tcW w:w="3068" w:type="dxa"/>
            <w:shd w:val="clear" w:color="auto" w:fill="auto"/>
            <w:vAlign w:val="center"/>
          </w:tcPr>
          <w:p w:rsidR="008E6348" w:rsidRPr="00C20C7C" w:rsidRDefault="008E6348" w:rsidP="008E6348">
            <w:pPr>
              <w:pStyle w:val="BodyText2"/>
              <w:spacing w:line="100" w:lineRule="atLeast"/>
              <w:jc w:val="center"/>
            </w:pPr>
            <w:r w:rsidRPr="00C20C7C">
              <w:t>М.П.</w:t>
            </w:r>
          </w:p>
        </w:tc>
        <w:tc>
          <w:tcPr>
            <w:tcW w:w="3094" w:type="dxa"/>
            <w:shd w:val="clear" w:color="auto" w:fill="auto"/>
            <w:vAlign w:val="center"/>
          </w:tcPr>
          <w:p w:rsidR="008E6348" w:rsidRPr="00C20C7C" w:rsidRDefault="008E6348" w:rsidP="008E6348">
            <w:pPr>
              <w:pStyle w:val="BodyText2"/>
              <w:spacing w:line="100" w:lineRule="atLeast"/>
              <w:jc w:val="center"/>
            </w:pPr>
            <w:r w:rsidRPr="00C20C7C">
              <w:t>Потпис понуђача</w:t>
            </w:r>
          </w:p>
        </w:tc>
      </w:tr>
      <w:tr w:rsidR="008E6348" w:rsidRPr="00C20C7C" w:rsidTr="008E6348">
        <w:tc>
          <w:tcPr>
            <w:tcW w:w="3080"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c>
          <w:tcPr>
            <w:tcW w:w="3068" w:type="dxa"/>
            <w:shd w:val="clear" w:color="auto" w:fill="auto"/>
          </w:tcPr>
          <w:p w:rsidR="008E6348" w:rsidRPr="00C20C7C" w:rsidRDefault="008E6348" w:rsidP="008E6348">
            <w:pPr>
              <w:pStyle w:val="BodyText2"/>
              <w:snapToGrid w:val="0"/>
              <w:spacing w:line="100" w:lineRule="atLeast"/>
              <w:jc w:val="both"/>
            </w:pPr>
          </w:p>
        </w:tc>
        <w:tc>
          <w:tcPr>
            <w:tcW w:w="3094" w:type="dxa"/>
            <w:tcBorders>
              <w:bottom w:val="single" w:sz="4" w:space="0" w:color="000000"/>
            </w:tcBorders>
            <w:shd w:val="clear" w:color="auto" w:fill="auto"/>
          </w:tcPr>
          <w:p w:rsidR="008E6348" w:rsidRPr="00C20C7C" w:rsidRDefault="008E6348" w:rsidP="008E6348">
            <w:pPr>
              <w:pStyle w:val="BodyText2"/>
              <w:snapToGrid w:val="0"/>
              <w:spacing w:line="100" w:lineRule="atLeast"/>
              <w:jc w:val="both"/>
            </w:pPr>
          </w:p>
        </w:tc>
      </w:tr>
    </w:tbl>
    <w:p w:rsidR="008E6348" w:rsidRPr="00F27BE8" w:rsidRDefault="008E6348" w:rsidP="008E6348">
      <w:pPr>
        <w:pStyle w:val="ListParagraph"/>
        <w:tabs>
          <w:tab w:val="left" w:pos="90"/>
        </w:tabs>
        <w:ind w:left="90"/>
        <w:jc w:val="both"/>
        <w:rPr>
          <w:lang w:val="ru-RU"/>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8E6348" w:rsidRDefault="008E6348" w:rsidP="008E6348">
      <w:pPr>
        <w:rPr>
          <w:b/>
          <w:bCs/>
          <w:i/>
          <w:iCs/>
          <w:sz w:val="28"/>
          <w:szCs w:val="28"/>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00C83F73">
        <w:rPr>
          <w:b/>
          <w:i/>
          <w:iCs/>
        </w:rPr>
        <w:t>________</w:t>
      </w:r>
      <w:r w:rsidRPr="00F27BE8">
        <w:rPr>
          <w:b/>
          <w:lang w:val="ru-RU"/>
        </w:rPr>
        <w:t xml:space="preserve">бр </w:t>
      </w:r>
      <w:r w:rsidR="008D3C82">
        <w:rPr>
          <w:rFonts w:eastAsia="TimesNewRomanPS-BoldMT"/>
          <w:b/>
          <w:bCs/>
          <w:color w:val="auto"/>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rPr>
        <w:t>20</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Default="001619E7">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C83F73">
        <w:rPr>
          <w:b/>
          <w:i/>
          <w:iCs/>
        </w:rPr>
        <w:t>__________</w:t>
      </w:r>
      <w:r w:rsidR="0071538A" w:rsidRPr="00F27BE8">
        <w:rPr>
          <w:b/>
          <w:lang w:val="ru-RU"/>
        </w:rPr>
        <w:t xml:space="preserve"> бр </w:t>
      </w:r>
      <w:r w:rsidR="008D3C82">
        <w:rPr>
          <w:b/>
          <w:lang w:val="ru-RU"/>
        </w:rPr>
        <w:t>132</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rPr>
        <w:t>20</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4036E9" w:rsidRDefault="00E71653">
      <w:pPr>
        <w:pStyle w:val="BodyText3"/>
        <w:spacing w:after="0"/>
        <w:jc w:val="center"/>
        <w:rPr>
          <w:color w:val="FF0000"/>
        </w:rPr>
      </w:pPr>
    </w:p>
    <w:sectPr w:rsidR="00E71653" w:rsidRPr="004036E9" w:rsidSect="00D9072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48" w:rsidRDefault="008E6348">
      <w:pPr>
        <w:spacing w:line="240" w:lineRule="auto"/>
      </w:pPr>
      <w:r>
        <w:separator/>
      </w:r>
    </w:p>
  </w:endnote>
  <w:endnote w:type="continuationSeparator" w:id="0">
    <w:p w:rsidR="008E6348" w:rsidRDefault="008E63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E6348">
      <w:tc>
        <w:tcPr>
          <w:tcW w:w="8208" w:type="dxa"/>
          <w:tcBorders>
            <w:top w:val="single" w:sz="8" w:space="0" w:color="808080"/>
          </w:tcBorders>
          <w:shd w:val="clear" w:color="auto" w:fill="auto"/>
        </w:tcPr>
        <w:p w:rsidR="008E6348" w:rsidRPr="00BB33D1" w:rsidRDefault="008E6348" w:rsidP="00D628C8">
          <w:pPr>
            <w:pStyle w:val="Footer"/>
            <w:tabs>
              <w:tab w:val="clear" w:pos="9026"/>
              <w:tab w:val="right" w:pos="13750"/>
            </w:tabs>
            <w:jc w:val="right"/>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rPr>
            <w:t>132</w:t>
          </w:r>
          <w:r>
            <w:rPr>
              <w:b/>
              <w:bCs/>
              <w:color w:val="1F497D"/>
              <w:lang w:val="sr-Cyrl-CS"/>
            </w:rPr>
            <w:t>/</w:t>
          </w:r>
          <w:r>
            <w:rPr>
              <w:b/>
              <w:bCs/>
              <w:color w:val="1F497D"/>
            </w:rPr>
            <w:t>20</w:t>
          </w:r>
        </w:p>
      </w:tc>
      <w:tc>
        <w:tcPr>
          <w:tcW w:w="1034" w:type="dxa"/>
          <w:tcBorders>
            <w:top w:val="single" w:sz="8" w:space="0" w:color="808080"/>
            <w:left w:val="single" w:sz="8" w:space="0" w:color="808080"/>
          </w:tcBorders>
          <w:shd w:val="clear" w:color="auto" w:fill="auto"/>
        </w:tcPr>
        <w:p w:rsidR="008E6348" w:rsidRDefault="005970D1">
          <w:pPr>
            <w:pStyle w:val="Footer"/>
          </w:pPr>
          <w:r>
            <w:rPr>
              <w:b/>
              <w:bCs/>
              <w:color w:val="1F497D"/>
            </w:rPr>
            <w:fldChar w:fldCharType="begin"/>
          </w:r>
          <w:r w:rsidR="008E6348">
            <w:rPr>
              <w:b/>
              <w:bCs/>
              <w:color w:val="1F497D"/>
            </w:rPr>
            <w:instrText xml:space="preserve"> PAGE </w:instrText>
          </w:r>
          <w:r>
            <w:rPr>
              <w:b/>
              <w:bCs/>
              <w:color w:val="1F497D"/>
            </w:rPr>
            <w:fldChar w:fldCharType="separate"/>
          </w:r>
          <w:r w:rsidR="008057EF">
            <w:rPr>
              <w:b/>
              <w:bCs/>
              <w:noProof/>
              <w:color w:val="1F497D"/>
            </w:rPr>
            <w:t>66</w:t>
          </w:r>
          <w:r>
            <w:rPr>
              <w:b/>
              <w:bCs/>
              <w:color w:val="1F497D"/>
            </w:rPr>
            <w:fldChar w:fldCharType="end"/>
          </w:r>
          <w:r w:rsidR="008E6348">
            <w:rPr>
              <w:color w:val="1F497D"/>
            </w:rPr>
            <w:t>/</w:t>
          </w:r>
          <w:r>
            <w:rPr>
              <w:b/>
              <w:bCs/>
              <w:color w:val="1F497D"/>
            </w:rPr>
            <w:fldChar w:fldCharType="begin"/>
          </w:r>
          <w:r w:rsidR="008E6348">
            <w:rPr>
              <w:b/>
              <w:bCs/>
              <w:color w:val="1F497D"/>
            </w:rPr>
            <w:instrText xml:space="preserve"> NUMPAGES \*Arabic </w:instrText>
          </w:r>
          <w:r>
            <w:rPr>
              <w:b/>
              <w:bCs/>
              <w:color w:val="1F497D"/>
            </w:rPr>
            <w:fldChar w:fldCharType="separate"/>
          </w:r>
          <w:r w:rsidR="008057EF">
            <w:rPr>
              <w:b/>
              <w:bCs/>
              <w:noProof/>
              <w:color w:val="1F497D"/>
            </w:rPr>
            <w:t>66</w:t>
          </w:r>
          <w:r>
            <w:rPr>
              <w:b/>
              <w:bCs/>
              <w:color w:val="1F497D"/>
            </w:rPr>
            <w:fldChar w:fldCharType="end"/>
          </w:r>
        </w:p>
      </w:tc>
    </w:tr>
  </w:tbl>
  <w:p w:rsidR="008E6348" w:rsidRDefault="008E6348">
    <w:pPr>
      <w:pStyle w:val="Footer"/>
      <w:jc w:val="right"/>
    </w:pPr>
    <w:r>
      <w:t xml:space="preserve"> </w:t>
    </w:r>
  </w:p>
  <w:p w:rsidR="008E6348" w:rsidRDefault="008E6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48" w:rsidRDefault="008E6348">
      <w:pPr>
        <w:spacing w:line="240" w:lineRule="auto"/>
      </w:pPr>
      <w:r>
        <w:separator/>
      </w:r>
    </w:p>
  </w:footnote>
  <w:footnote w:type="continuationSeparator" w:id="0">
    <w:p w:rsidR="008E6348" w:rsidRDefault="008E63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117F7731"/>
    <w:multiLevelType w:val="hybridMultilevel"/>
    <w:tmpl w:val="C8E2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F05ACC"/>
    <w:multiLevelType w:val="hybridMultilevel"/>
    <w:tmpl w:val="260ACC80"/>
    <w:lvl w:ilvl="0" w:tplc="55CCC4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FE078A"/>
    <w:multiLevelType w:val="hybridMultilevel"/>
    <w:tmpl w:val="30D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7250B4"/>
    <w:multiLevelType w:val="hybridMultilevel"/>
    <w:tmpl w:val="24E4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1F0C34EC"/>
    <w:multiLevelType w:val="hybridMultilevel"/>
    <w:tmpl w:val="68CE486A"/>
    <w:lvl w:ilvl="0" w:tplc="A1187D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7AE70E1"/>
    <w:multiLevelType w:val="hybridMultilevel"/>
    <w:tmpl w:val="538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037B00"/>
    <w:multiLevelType w:val="hybridMultilevel"/>
    <w:tmpl w:val="C300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713F10"/>
    <w:multiLevelType w:val="hybridMultilevel"/>
    <w:tmpl w:val="24C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9A667A9"/>
    <w:multiLevelType w:val="hybridMultilevel"/>
    <w:tmpl w:val="280CB028"/>
    <w:lvl w:ilvl="0" w:tplc="97005B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4F901C31"/>
    <w:multiLevelType w:val="hybridMultilevel"/>
    <w:tmpl w:val="E2F67CA8"/>
    <w:lvl w:ilvl="0" w:tplc="119021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EE5233"/>
    <w:multiLevelType w:val="hybridMultilevel"/>
    <w:tmpl w:val="F9C20C66"/>
    <w:lvl w:ilvl="0" w:tplc="6D281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D02C25"/>
    <w:multiLevelType w:val="hybridMultilevel"/>
    <w:tmpl w:val="4F88AB10"/>
    <w:lvl w:ilvl="0" w:tplc="37F28896">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2D75AC"/>
    <w:multiLevelType w:val="hybridMultilevel"/>
    <w:tmpl w:val="4B2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196A2D"/>
    <w:multiLevelType w:val="hybridMultilevel"/>
    <w:tmpl w:val="35D81668"/>
    <w:lvl w:ilvl="0" w:tplc="0CAC6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B96185"/>
    <w:multiLevelType w:val="hybridMultilevel"/>
    <w:tmpl w:val="F37C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7">
    <w:nsid w:val="78D13FBF"/>
    <w:multiLevelType w:val="hybridMultilevel"/>
    <w:tmpl w:val="0DF25D02"/>
    <w:lvl w:ilvl="0" w:tplc="C69030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3A65AF"/>
    <w:multiLevelType w:val="hybridMultilevel"/>
    <w:tmpl w:val="72525484"/>
    <w:lvl w:ilvl="0" w:tplc="16B440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9"/>
  </w:num>
  <w:num w:numId="6">
    <w:abstractNumId w:val="36"/>
  </w:num>
  <w:num w:numId="7">
    <w:abstractNumId w:val="25"/>
  </w:num>
  <w:num w:numId="8">
    <w:abstractNumId w:val="3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7"/>
  </w:num>
  <w:num w:numId="19">
    <w:abstractNumId w:val="33"/>
  </w:num>
  <w:num w:numId="20">
    <w:abstractNumId w:val="35"/>
  </w:num>
  <w:num w:numId="21">
    <w:abstractNumId w:val="46"/>
  </w:num>
  <w:num w:numId="22">
    <w:abstractNumId w:val="45"/>
  </w:num>
  <w:num w:numId="23">
    <w:abstractNumId w:val="29"/>
  </w:num>
  <w:num w:numId="24">
    <w:abstractNumId w:val="44"/>
  </w:num>
  <w:num w:numId="25">
    <w:abstractNumId w:val="28"/>
  </w:num>
  <w:num w:numId="26">
    <w:abstractNumId w:val="41"/>
  </w:num>
  <w:num w:numId="27">
    <w:abstractNumId w:val="21"/>
  </w:num>
  <w:num w:numId="28">
    <w:abstractNumId w:val="43"/>
  </w:num>
  <w:num w:numId="29">
    <w:abstractNumId w:val="30"/>
  </w:num>
  <w:num w:numId="30">
    <w:abstractNumId w:val="38"/>
  </w:num>
  <w:num w:numId="31">
    <w:abstractNumId w:val="24"/>
  </w:num>
  <w:num w:numId="32">
    <w:abstractNumId w:val="26"/>
  </w:num>
  <w:num w:numId="33">
    <w:abstractNumId w:val="31"/>
  </w:num>
  <w:num w:numId="34">
    <w:abstractNumId w:val="42"/>
  </w:num>
  <w:num w:numId="35">
    <w:abstractNumId w:val="32"/>
  </w:num>
  <w:num w:numId="36">
    <w:abstractNumId w:val="34"/>
  </w:num>
  <w:num w:numId="37">
    <w:abstractNumId w:val="39"/>
  </w:num>
  <w:num w:numId="38">
    <w:abstractNumId w:val="22"/>
  </w:num>
  <w:num w:numId="39">
    <w:abstractNumId w:val="47"/>
  </w:num>
  <w:num w:numId="40">
    <w:abstractNumId w:val="48"/>
  </w:num>
  <w:num w:numId="41">
    <w:abstractNumId w:val="23"/>
  </w:num>
  <w:num w:numId="42">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357C"/>
    <w:rsid w:val="00007229"/>
    <w:rsid w:val="00021E36"/>
    <w:rsid w:val="00026034"/>
    <w:rsid w:val="0003143F"/>
    <w:rsid w:val="00034C2A"/>
    <w:rsid w:val="00044673"/>
    <w:rsid w:val="00045529"/>
    <w:rsid w:val="0004628D"/>
    <w:rsid w:val="00053B44"/>
    <w:rsid w:val="0005480F"/>
    <w:rsid w:val="00056CCD"/>
    <w:rsid w:val="00061E7F"/>
    <w:rsid w:val="000647AD"/>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00"/>
    <w:rsid w:val="00127CAA"/>
    <w:rsid w:val="00132B08"/>
    <w:rsid w:val="00136A9E"/>
    <w:rsid w:val="00137C43"/>
    <w:rsid w:val="001424E8"/>
    <w:rsid w:val="00145DD8"/>
    <w:rsid w:val="00153406"/>
    <w:rsid w:val="0015539D"/>
    <w:rsid w:val="001619E7"/>
    <w:rsid w:val="001621B1"/>
    <w:rsid w:val="00162B6E"/>
    <w:rsid w:val="001654F5"/>
    <w:rsid w:val="001666B2"/>
    <w:rsid w:val="001857B5"/>
    <w:rsid w:val="001871D0"/>
    <w:rsid w:val="00187D89"/>
    <w:rsid w:val="00190A7D"/>
    <w:rsid w:val="00192B6A"/>
    <w:rsid w:val="00195E17"/>
    <w:rsid w:val="001A3CEC"/>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31C3"/>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454F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3B84"/>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4F7F6B"/>
    <w:rsid w:val="00503A75"/>
    <w:rsid w:val="005068D5"/>
    <w:rsid w:val="00507912"/>
    <w:rsid w:val="00510925"/>
    <w:rsid w:val="005169E7"/>
    <w:rsid w:val="00523315"/>
    <w:rsid w:val="00526406"/>
    <w:rsid w:val="00532B5F"/>
    <w:rsid w:val="00533925"/>
    <w:rsid w:val="00537381"/>
    <w:rsid w:val="00537FAE"/>
    <w:rsid w:val="00543E81"/>
    <w:rsid w:val="00546611"/>
    <w:rsid w:val="005505EE"/>
    <w:rsid w:val="00554913"/>
    <w:rsid w:val="00560F73"/>
    <w:rsid w:val="00561E41"/>
    <w:rsid w:val="00565BDF"/>
    <w:rsid w:val="00566EF8"/>
    <w:rsid w:val="00580DD0"/>
    <w:rsid w:val="0058445E"/>
    <w:rsid w:val="005863B4"/>
    <w:rsid w:val="00586CF7"/>
    <w:rsid w:val="00587AC0"/>
    <w:rsid w:val="005910F6"/>
    <w:rsid w:val="00591A30"/>
    <w:rsid w:val="005929C9"/>
    <w:rsid w:val="005970D1"/>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28E9"/>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5B7A"/>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057EF"/>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0BF"/>
    <w:rsid w:val="00876720"/>
    <w:rsid w:val="00884ECA"/>
    <w:rsid w:val="00887413"/>
    <w:rsid w:val="00887C0E"/>
    <w:rsid w:val="00890F8F"/>
    <w:rsid w:val="00895CF4"/>
    <w:rsid w:val="008B00F6"/>
    <w:rsid w:val="008B10F2"/>
    <w:rsid w:val="008B216B"/>
    <w:rsid w:val="008C464B"/>
    <w:rsid w:val="008C4D21"/>
    <w:rsid w:val="008D1FED"/>
    <w:rsid w:val="008D3C82"/>
    <w:rsid w:val="008D7DC8"/>
    <w:rsid w:val="008E2A45"/>
    <w:rsid w:val="008E6348"/>
    <w:rsid w:val="008F1EB7"/>
    <w:rsid w:val="008F77BC"/>
    <w:rsid w:val="0090287A"/>
    <w:rsid w:val="009048FF"/>
    <w:rsid w:val="00912112"/>
    <w:rsid w:val="009125A1"/>
    <w:rsid w:val="00921C96"/>
    <w:rsid w:val="00930CB3"/>
    <w:rsid w:val="0093290D"/>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E592B"/>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289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5606"/>
    <w:rsid w:val="00B02D15"/>
    <w:rsid w:val="00B04C07"/>
    <w:rsid w:val="00B1644E"/>
    <w:rsid w:val="00B206C9"/>
    <w:rsid w:val="00B2083F"/>
    <w:rsid w:val="00B22651"/>
    <w:rsid w:val="00B32641"/>
    <w:rsid w:val="00B35BA1"/>
    <w:rsid w:val="00B37B1B"/>
    <w:rsid w:val="00B411F9"/>
    <w:rsid w:val="00B425E4"/>
    <w:rsid w:val="00B438B4"/>
    <w:rsid w:val="00B472C6"/>
    <w:rsid w:val="00B5339B"/>
    <w:rsid w:val="00B55571"/>
    <w:rsid w:val="00B55E89"/>
    <w:rsid w:val="00B601B6"/>
    <w:rsid w:val="00B63D9E"/>
    <w:rsid w:val="00B65737"/>
    <w:rsid w:val="00B70D02"/>
    <w:rsid w:val="00B71F94"/>
    <w:rsid w:val="00B73D58"/>
    <w:rsid w:val="00B816FB"/>
    <w:rsid w:val="00B82021"/>
    <w:rsid w:val="00B82EAE"/>
    <w:rsid w:val="00B83794"/>
    <w:rsid w:val="00B8392C"/>
    <w:rsid w:val="00B8668F"/>
    <w:rsid w:val="00B937E6"/>
    <w:rsid w:val="00B93C23"/>
    <w:rsid w:val="00B95066"/>
    <w:rsid w:val="00BA1089"/>
    <w:rsid w:val="00BA4F82"/>
    <w:rsid w:val="00BA6CC8"/>
    <w:rsid w:val="00BB1133"/>
    <w:rsid w:val="00BB1265"/>
    <w:rsid w:val="00BB33D1"/>
    <w:rsid w:val="00BB7897"/>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47D96"/>
    <w:rsid w:val="00C540B9"/>
    <w:rsid w:val="00C54DB1"/>
    <w:rsid w:val="00C55492"/>
    <w:rsid w:val="00C64BB7"/>
    <w:rsid w:val="00C65478"/>
    <w:rsid w:val="00C703BC"/>
    <w:rsid w:val="00C70D6B"/>
    <w:rsid w:val="00C72F12"/>
    <w:rsid w:val="00C83F73"/>
    <w:rsid w:val="00C84B2B"/>
    <w:rsid w:val="00C853AD"/>
    <w:rsid w:val="00CB1951"/>
    <w:rsid w:val="00CC1E38"/>
    <w:rsid w:val="00CC45D5"/>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28C8"/>
    <w:rsid w:val="00D65114"/>
    <w:rsid w:val="00D77276"/>
    <w:rsid w:val="00D82A98"/>
    <w:rsid w:val="00D8465A"/>
    <w:rsid w:val="00D84B6C"/>
    <w:rsid w:val="00D867A2"/>
    <w:rsid w:val="00D9072E"/>
    <w:rsid w:val="00DA457F"/>
    <w:rsid w:val="00DA7125"/>
    <w:rsid w:val="00DA7E65"/>
    <w:rsid w:val="00DB0662"/>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1098"/>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C65DC"/>
    <w:rsid w:val="00FD7535"/>
    <w:rsid w:val="00FE22E2"/>
    <w:rsid w:val="00FE5A1F"/>
    <w:rsid w:val="00FF0EEF"/>
    <w:rsid w:val="00FF482A"/>
    <w:rsid w:val="00FF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rsid w:val="00D62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rsid w:val="00D628C8"/>
  </w:style>
</w:styles>
</file>

<file path=word/webSettings.xml><?xml version="1.0" encoding="utf-8"?>
<w:webSettings xmlns:r="http://schemas.openxmlformats.org/officeDocument/2006/relationships" xmlns:w="http://schemas.openxmlformats.org/wordprocessingml/2006/main">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j.uns.ac.rs/index.html" TargetMode="Externa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polj.uns.ac.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380000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polj.uns.ac.rs" TargetMode="External"/><Relationship Id="rId4" Type="http://schemas.openxmlformats.org/officeDocument/2006/relationships/settings" Target="settings.xml"/><Relationship Id="rId9" Type="http://schemas.openxmlformats.org/officeDocument/2006/relationships/hyperlink" Target="javascript:__doPostBack('trvFullCPV','s3800000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6775-CCDD-4C81-874E-E6E385DF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66</Pages>
  <Words>14489</Words>
  <Characters>82593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96889</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17</cp:revision>
  <cp:lastPrinted>2014-03-21T10:05:00Z</cp:lastPrinted>
  <dcterms:created xsi:type="dcterms:W3CDTF">2020-07-15T15:07:00Z</dcterms:created>
  <dcterms:modified xsi:type="dcterms:W3CDTF">2020-07-17T13:15:00Z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