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УНИВЕРЗИТЕТ У НОВОМ САДУ                                                                          </w:t>
      </w:r>
      <w:r>
        <w:rPr>
          <w:rFonts w:ascii="Franklin Gothic Book" w:hAnsi="Franklin Gothic Book" w:cs="Times New Roman"/>
          <w:b/>
          <w:sz w:val="20"/>
          <w:szCs w:val="20"/>
        </w:rPr>
        <w:t xml:space="preserve">/пречишћен текст/                                              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ПОЉОПРИВРЕДНИ ФАКУЛТЕТ                                                                  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1000/0102 Број: 1267/5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Дана: 08.12.2016.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На основу члана 10. Правилника  о ближим  минималним условима за избор  у звање  наставника Универзитета у Новом Саду и члана 50. Статута Пољопривредног факултета Универзитета у Новом Саду, Наставно научно веће Факултета на XVII седници одржаној 15.09. 2016.и XXII седници одржаној 08.12.2016. године донoси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4"/>
          <w:szCs w:val="24"/>
        </w:rPr>
      </w:pPr>
      <w:r>
        <w:rPr>
          <w:rFonts w:ascii="Franklin Gothic Book" w:hAnsi="Franklin Gothic Book" w:cs="Times New Roman,Bold"/>
          <w:b/>
          <w:bCs/>
          <w:sz w:val="24"/>
          <w:szCs w:val="24"/>
        </w:rPr>
        <w:t>ПРАВИЛНИК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4"/>
          <w:szCs w:val="24"/>
        </w:rPr>
      </w:pPr>
      <w:r>
        <w:rPr>
          <w:rFonts w:ascii="Franklin Gothic Book" w:hAnsi="Franklin Gothic Book" w:cs="Times New Roman,Bold"/>
          <w:b/>
          <w:bCs/>
          <w:sz w:val="24"/>
          <w:szCs w:val="24"/>
        </w:rPr>
        <w:t>О ИЗВОЂЕЊУ ПРИСТУПНОГ ПРЕДАВАЊА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4"/>
          <w:szCs w:val="24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>Члан 1.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Овим Правилником се ближе уређују услови, састав Комисије, поступак, </w:t>
      </w:r>
      <w:r>
        <w:rPr>
          <w:rFonts w:ascii="Franklin Gothic Book" w:hAnsi="Franklin Gothic Book" w:cs="Times New Roman"/>
          <w:strike/>
          <w:sz w:val="20"/>
          <w:szCs w:val="20"/>
        </w:rPr>
        <w:t>и</w:t>
      </w:r>
      <w:r>
        <w:rPr>
          <w:rFonts w:ascii="Franklin Gothic Book" w:hAnsi="Franklin Gothic Book" w:cs="Times New Roman"/>
          <w:sz w:val="20"/>
          <w:szCs w:val="20"/>
        </w:rPr>
        <w:t xml:space="preserve"> критеријуми за оцену способности за наставни рад и начин оцењивања кандидата за избор у звање доцента на Пољопривредном факултету Универзитета у Новом Саду.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За све кандидате који се први пут бирају у наставно звање  на Универзитету, обавезно је јавно приступно предавање из уже научне области за коју се бирају.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>Члан 2.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Кандидaт који се бира у звање доцента у оквиру ближих критеријума процене способности за наставни рад утврђених Законом о високом образовању и Правилником о ближим минималним условима за избор у звање  наставника Универзитета у Новом Саду, мора имати и позитивну оцену приступног предавања.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>Члан 3.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Комисију за  оцену приступног предавања именује декан Факултета, а чине је  два члана из научне области приступног предавања, који су истовремено чланови Комисије за писање извештаја о кандидатима, један наставник из области Методике наставе или продекан за наставу и један студент којег предлаже Студентски парламент. Члан Комисије из реда студената је студент студијског програма који реализује департман за чије потребе се врши избор доцента.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 xml:space="preserve">Члан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4.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Тему приступног предавања утврђује Комисија на основу  садржаја  научне области за коју је покренут поступак избора у звање.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Тема приступног предавања не сме да буде из области докторске дисертације кандидата.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>Члан 5.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Декан Факултета, у договору са комисијом из члана 3.овог Правилника , организује приступно предавање кандидата и утврђује термин приступног предавања.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Сви кандидати пријављени на конкурс  добијају исту тему приступног предавања.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Период за припрему предавања не сме бити краћи од 15 нити дужи од 30 дана.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 xml:space="preserve">Члан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6.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Приступно предавање је јавно и одржава се у одговарајућим просторијама Факултета -Амфитеатру или учионицама.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Одржавање приступног предавања се оглашава на сајту Факултета и огласној табли одговарајућег департмана, најмање осам дана пре одржавања предавања са јасно назначеним датумом, временом, местом одржавања приступног предавања, темом приступног предавања и списком кандидата.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 xml:space="preserve">Члан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7.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Време предвиђено за одржавање приступног предавања је 45 минута - школски час.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Уколико има више пријављених кандидата приступна предавања се одржавају истог дана а редослед излагања приступног предавања се утврђује по азбучном реду пријављених кандидата.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За време предавања једног кандидата остали кандидати су ван просторије у којој се одвија предавање.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,Bold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lastRenderedPageBreak/>
        <w:t>Члан 8.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Комисија приликом приступног предавања оцењује:</w:t>
      </w:r>
    </w:p>
    <w:p w:rsidR="00CF1D3A" w:rsidRDefault="00CF1D3A" w:rsidP="00CF1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припрему предавања;</w:t>
      </w:r>
    </w:p>
    <w:p w:rsidR="00CF1D3A" w:rsidRDefault="00CF1D3A" w:rsidP="00CF1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структуру и квалитет садржаја предавања;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Wingdings"/>
          <w:sz w:val="20"/>
          <w:szCs w:val="20"/>
        </w:rPr>
        <w:t xml:space="preserve">       -      </w:t>
      </w:r>
      <w:r>
        <w:rPr>
          <w:rFonts w:ascii="Franklin Gothic Book" w:hAnsi="Franklin Gothic Book" w:cs="Times New Roman"/>
          <w:sz w:val="20"/>
          <w:szCs w:val="20"/>
        </w:rPr>
        <w:t>дидактичко-методички аспект извођења предавања.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1.Припрема предавања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садржај предавања;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предавање има јасну логичку структуру и артикулацију (увод, централни део, завршни део);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планирано активирање претходних знања студената;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за припрему предавања коришћена адекватна стручна литература;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планирана евиденција запажања активности студената на часу.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2. Структура и квалитет садржаја предавања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- предвиђени садржаји којима се уводе слушаоци у тему;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повезаност претходне тематске јединице са новим знањима;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повезаност градива тематске јединице са стеченим знањима из других области/дисциплина;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активна очигледност у предавању (илустрације, модели и др);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продуктивно понављање градива, резимирање и стварање система знања;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предвиђено упознавање студената са новим појмовима и стручним терминима (речник);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предвиђени задаци којима се проверава да ли су студенти разумели предавање.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3. Дидактичко-методички аспект извођења предавања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кандидат припремљен за предавање;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обезбеђено ефикасно слушање и активно усвајање знања;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информације се саопштавају јасно, разговетно и језгровито;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примењују се различите методе, технике, облици и средства наставног рада;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реализоване су све етапе  часа, а динамика рада прилагођена претходним знањима студената, циљевима   часа и специфичностима садржаја предмета;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рационално коришћен простор, опрема и време, присутна двосмерна комуникација;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- примењена средства подстицања активног усвајања знања (стимулише се критичко размишљање студената, садржаји занимљиви и усмерени на примену наученог);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- студенти се подстичу да самостално користе додатне изворе информација, као што су стручне књиге, чланци из часописа, интернет и др.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 xml:space="preserve">Члан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9.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Након завршеног предавања сваки члан Комисије оцењује приступно предавање нумеричком оценом од 5 до 10.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На основу појединачних оцена свих чланова Комисије израчунава се просечна оцена. Оцена 5 улази у просечну оцену.Кандидат који добије оцену 5 од два члана Комисије сматра се да није одржао позитивно предавање и оно се оцењује коначном оценом 5 (не задовољава).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Председник Комисије сачињава записник о приступном предавању кандидата у коме се наводе појединачне оцене свих чланова Комисије и просечна оцена за сваког кандидата.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Записник потписују сви чланови Комисије.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Образац Записника из става 4.овог члана саставни је део овог Правилника.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>
        <w:rPr>
          <w:rFonts w:ascii="Franklin Gothic Book" w:hAnsi="Franklin Gothic Book" w:cs="Times New Roman,Bold"/>
          <w:b/>
          <w:bCs/>
          <w:sz w:val="20"/>
          <w:szCs w:val="20"/>
        </w:rPr>
        <w:t xml:space="preserve">Члан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10.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Овај Правилник ступа на снагу осмог дана од дана објављивања на огласној табли и сајту Факултета, а примењује се на  изборе у звање доцента расписане почевши од 01.10.2016.године.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                                                                                                      Председник Наставно-научног већа    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                                                                     </w:t>
      </w:r>
    </w:p>
    <w:p w:rsidR="00CF1D3A" w:rsidRDefault="00CF1D3A" w:rsidP="00CF1D3A">
      <w:pPr>
        <w:jc w:val="center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                                                                          Проф. др Недељко Тица, ДЕКАН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lastRenderedPageBreak/>
        <w:t xml:space="preserve">На основу члана 9. Правилника о извођењу приступног предавања, Комисија за оцену приступног предавања у саставу___________________________________  у поступку избора у звање и заснивање радног односа за __ доцента на одређено време од пет година за ужу научну област ____________________ по конкурсу објављеном дана __________________ у дневном листу “Послови“, сачињава дана ________________ следећи </w:t>
      </w:r>
    </w:p>
    <w:p w:rsidR="00CF1D3A" w:rsidRDefault="00CF1D3A" w:rsidP="00CF1D3A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ЗАПИСНИК</w:t>
      </w:r>
    </w:p>
    <w:p w:rsidR="00CF1D3A" w:rsidRDefault="00CF1D3A" w:rsidP="00CF1D3A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 о приступном предавању кандидата</w:t>
      </w:r>
    </w:p>
    <w:p w:rsidR="00CF1D3A" w:rsidRDefault="00CF1D3A" w:rsidP="00CF1D3A">
      <w:pPr>
        <w:ind w:firstLine="720"/>
        <w:jc w:val="both"/>
        <w:rPr>
          <w:rFonts w:ascii="Cambria" w:hAnsi="Cambria"/>
          <w:lang w:val="sr-Cyrl-CS"/>
        </w:rPr>
      </w:pP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Кандитат ___________________________(име и презиме) у поступку избора у звање и заснивање радног односа за _ доцента на одређено време од пет година за ужу научну област ____________________по конкурсу објављеном дана __________________ у дневном листу “Послови“ одржао је приступно предавање у складу са чланом 2. Правилника о извођењу приступног предавања дана______________ са почетком у ______.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Назив теме приступног предавања кандидата је: _____________________________________________________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Појединачне оцене приступног предавања чланова Комисије: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1. ______________________________председник,   оцена_____________________________(словима и бројем)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2. ______________________________члан,                  оцена_____________________________(словима и бројем)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3. ______________________________члан,                  оцена_____________________________(словима и бројем)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4. ______________________________члан,                  оцена_____________________________(словима и бројем)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Оцена приступног предавања кандидата __________________________________ </w:t>
      </w:r>
      <w:r>
        <w:rPr>
          <w:rFonts w:ascii="Cambria" w:hAnsi="Cambria"/>
          <w:lang w:val="sr-Latn-CS"/>
        </w:rPr>
        <w:t>(</w:t>
      </w:r>
      <w:r>
        <w:rPr>
          <w:rFonts w:ascii="Cambria" w:hAnsi="Cambria"/>
          <w:lang w:val="sr-Cyrl-CS"/>
        </w:rPr>
        <w:t>словима и бројем)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 Новом Саду,</w:t>
      </w:r>
    </w:p>
    <w:p w:rsidR="00CF1D3A" w:rsidRDefault="00CF1D3A" w:rsidP="00CF1D3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____________ датум</w:t>
      </w:r>
    </w:p>
    <w:p w:rsidR="00CF1D3A" w:rsidRDefault="00CF1D3A" w:rsidP="00CF1D3A">
      <w:pPr>
        <w:jc w:val="right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  <w:t>Комисија: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  <w:t xml:space="preserve">_____________________________председник 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</w:p>
    <w:p w:rsidR="00CF1D3A" w:rsidRDefault="00CF1D3A" w:rsidP="00CF1D3A">
      <w:pPr>
        <w:ind w:left="2160" w:firstLine="720"/>
        <w:jc w:val="center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____________________________члан</w:t>
      </w:r>
    </w:p>
    <w:p w:rsidR="00CF1D3A" w:rsidRDefault="00CF1D3A" w:rsidP="00CF1D3A">
      <w:pPr>
        <w:ind w:left="2160" w:firstLine="720"/>
        <w:jc w:val="center"/>
        <w:rPr>
          <w:rFonts w:ascii="Cambria" w:hAnsi="Cambria"/>
        </w:rPr>
      </w:pPr>
      <w:r>
        <w:rPr>
          <w:rFonts w:ascii="Cambria" w:hAnsi="Cambria"/>
          <w:lang w:val="sr-Cyrl-CS"/>
        </w:rPr>
        <w:t xml:space="preserve">                                   ____________________________члан</w:t>
      </w:r>
    </w:p>
    <w:p w:rsidR="00CF1D3A" w:rsidRDefault="00CF1D3A" w:rsidP="00CF1D3A">
      <w:pPr>
        <w:ind w:left="2160" w:firstLine="720"/>
        <w:jc w:val="center"/>
        <w:rPr>
          <w:rFonts w:ascii="Cambria" w:hAnsi="Cambria"/>
        </w:rPr>
      </w:pPr>
    </w:p>
    <w:p w:rsidR="00CF1D3A" w:rsidRDefault="00CF1D3A" w:rsidP="00CF1D3A">
      <w:pPr>
        <w:ind w:left="2160" w:firstLine="720"/>
        <w:jc w:val="center"/>
        <w:rPr>
          <w:rFonts w:ascii="Cambria" w:hAnsi="Cambria"/>
        </w:rPr>
      </w:pPr>
    </w:p>
    <w:p w:rsidR="00CF1D3A" w:rsidRDefault="00CF1D3A" w:rsidP="00CF1D3A">
      <w:pPr>
        <w:ind w:left="2160" w:firstLine="720"/>
        <w:jc w:val="center"/>
        <w:rPr>
          <w:rFonts w:ascii="Cambria" w:hAnsi="Cambria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УНИВЕРЗИТЕТ У НОВОМ САДУ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ПОЉОПРИВРЕДНИ ФАКУЛТЕТ</w:t>
      </w:r>
    </w:p>
    <w:p w:rsidR="00CF1D3A" w:rsidRDefault="00CF1D3A" w:rsidP="00CF1D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</w:t>
      </w:r>
    </w:p>
    <w:p w:rsidR="00CF1D3A" w:rsidRDefault="00CF1D3A" w:rsidP="00CF1D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Дана:</w:t>
      </w:r>
    </w:p>
    <w:p w:rsidR="00CF1D3A" w:rsidRDefault="00CF1D3A" w:rsidP="00CF1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D3A" w:rsidRDefault="00CF1D3A" w:rsidP="00CF1D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ОБАВЕШТЕЊЕ   </w:t>
      </w:r>
    </w:p>
    <w:p w:rsidR="00CF1D3A" w:rsidRDefault="00CF1D3A" w:rsidP="00CF1D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ОРГАНИЗОВАЊУ И ТЕРМИНУ ПРИСТУПНОГ ПРЕДАВАЊА </w:t>
      </w: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D3A" w:rsidRDefault="00CF1D3A" w:rsidP="00CF1D3A">
      <w:pPr>
        <w:spacing w:after="0" w:line="240" w:lineRule="auto"/>
        <w:jc w:val="both"/>
        <w:rPr>
          <w:rFonts w:ascii="Arial" w:hAnsi="Arial" w:cs="Arial"/>
        </w:rPr>
      </w:pPr>
    </w:p>
    <w:p w:rsidR="00CF1D3A" w:rsidRDefault="00CF1D3A" w:rsidP="00CF1D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Сагласно члану 5. Правилника о извођењу приступног предавања, Декан Пољопривредног факултета Универзитета у Новом Саду, у договору са Комисијом за оцену приступног предавања, организује приступно предавање за кандидате пријављене на конкурс за избор у звање доцента за ужу научну област ''___________'' и заказује  приступно предавање за кандидате  за дан _______201__године, у ____ часова у предаваоници ___________________</w:t>
      </w:r>
    </w:p>
    <w:p w:rsidR="00CF1D3A" w:rsidRDefault="00CF1D3A" w:rsidP="00CF1D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Тема приступног предавања је ______________________________________________</w:t>
      </w: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Ово Обавештење објавити на сајту Факултета и огласној табли Департмана за ___________________, најмање осам дана пре одржавања предавања, са списком кандидата.</w:t>
      </w:r>
    </w:p>
    <w:p w:rsidR="00CF1D3A" w:rsidRDefault="00CF1D3A" w:rsidP="00CF1D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Декан</w:t>
      </w: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Проф.др Недељко Тица</w:t>
      </w: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</w:rPr>
      </w:pPr>
    </w:p>
    <w:p w:rsidR="00CF1D3A" w:rsidRDefault="00CF1D3A" w:rsidP="00CF1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5544" w:rsidRPr="00855544" w:rsidRDefault="00855544" w:rsidP="00A50841">
      <w:pPr>
        <w:ind w:left="2160" w:firstLine="720"/>
        <w:jc w:val="center"/>
        <w:rPr>
          <w:rFonts w:ascii="Cambria" w:hAnsi="Cambria"/>
        </w:rPr>
      </w:pPr>
    </w:p>
    <w:sectPr w:rsidR="00855544" w:rsidRPr="00855544" w:rsidSect="003C6E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4D0"/>
    <w:multiLevelType w:val="hybridMultilevel"/>
    <w:tmpl w:val="EF2C297A"/>
    <w:lvl w:ilvl="0" w:tplc="4D88A86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B4222"/>
    <w:multiLevelType w:val="hybridMultilevel"/>
    <w:tmpl w:val="63A41114"/>
    <w:lvl w:ilvl="0" w:tplc="5D1C5DD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E4A80"/>
    <w:rsid w:val="000A51AB"/>
    <w:rsid w:val="000E6E6E"/>
    <w:rsid w:val="00296412"/>
    <w:rsid w:val="002A7A3B"/>
    <w:rsid w:val="002D4EE9"/>
    <w:rsid w:val="00312397"/>
    <w:rsid w:val="003B39C6"/>
    <w:rsid w:val="003C6E38"/>
    <w:rsid w:val="00422F2C"/>
    <w:rsid w:val="004A78C7"/>
    <w:rsid w:val="00585BED"/>
    <w:rsid w:val="00614B33"/>
    <w:rsid w:val="006B73EC"/>
    <w:rsid w:val="006E38B1"/>
    <w:rsid w:val="00855544"/>
    <w:rsid w:val="0087152F"/>
    <w:rsid w:val="00890992"/>
    <w:rsid w:val="0097645C"/>
    <w:rsid w:val="009A10A6"/>
    <w:rsid w:val="009C539A"/>
    <w:rsid w:val="00A212C2"/>
    <w:rsid w:val="00A50841"/>
    <w:rsid w:val="00A63293"/>
    <w:rsid w:val="00AF4DAA"/>
    <w:rsid w:val="00C30C85"/>
    <w:rsid w:val="00C8213B"/>
    <w:rsid w:val="00CF1D3A"/>
    <w:rsid w:val="00D0340B"/>
    <w:rsid w:val="00E23D0C"/>
    <w:rsid w:val="00EE168A"/>
    <w:rsid w:val="00EE4A80"/>
    <w:rsid w:val="00EF25B3"/>
    <w:rsid w:val="00F16295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18</cp:revision>
  <cp:lastPrinted>2016-08-31T06:26:00Z</cp:lastPrinted>
  <dcterms:created xsi:type="dcterms:W3CDTF">2016-04-04T07:01:00Z</dcterms:created>
  <dcterms:modified xsi:type="dcterms:W3CDTF">2017-02-07T12:18:00Z</dcterms:modified>
</cp:coreProperties>
</file>