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C8" w:rsidRPr="005960E5" w:rsidRDefault="00B834C8" w:rsidP="00B834C8">
      <w:pPr>
        <w:ind w:left="720" w:firstLine="720"/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  <w:lang w:val="sr-Cyrl-CS"/>
        </w:rPr>
        <w:t>Универзитет у Новом Саду</w:t>
      </w:r>
      <w:r w:rsidRPr="002E3551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B834C8" w:rsidRPr="002E3551" w:rsidRDefault="00B834C8" w:rsidP="00B834C8">
      <w:pPr>
        <w:ind w:firstLine="284"/>
        <w:rPr>
          <w:rFonts w:ascii="Times New Roman" w:hAnsi="Times New Roman" w:cs="Times New Roman"/>
          <w:b/>
          <w:lang w:val="sr-Cyrl-CS"/>
        </w:rPr>
      </w:pPr>
      <w:r w:rsidRPr="002E3551">
        <w:rPr>
          <w:rFonts w:ascii="Times New Roman" w:hAnsi="Times New Roman" w:cs="Times New Roman"/>
          <w:b/>
          <w:lang w:val="sr-Cyrl-CS"/>
        </w:rPr>
        <w:t xml:space="preserve">ПОЉОПРИВРЕДНИ ФАКУЛТЕТ НОВИ САД                  </w:t>
      </w:r>
    </w:p>
    <w:p w:rsidR="00B834C8" w:rsidRPr="002E3551" w:rsidRDefault="00B834C8" w:rsidP="00B834C8">
      <w:pPr>
        <w:ind w:left="720" w:firstLine="720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  <w:lang w:val="sr-Cyrl-CS"/>
        </w:rPr>
        <w:t xml:space="preserve">1000/0102 Број:  </w:t>
      </w:r>
      <w:r w:rsidR="005960E5" w:rsidRPr="005960E5">
        <w:rPr>
          <w:rFonts w:ascii="Times New Roman" w:hAnsi="Times New Roman" w:cs="Times New Roman"/>
          <w:lang w:val="sr-Cyrl-CS"/>
        </w:rPr>
        <w:t>194/5</w:t>
      </w:r>
    </w:p>
    <w:p w:rsidR="00B834C8" w:rsidRPr="002E3551" w:rsidRDefault="00B834C8" w:rsidP="00B834C8">
      <w:pPr>
        <w:ind w:left="720" w:firstLine="720"/>
        <w:rPr>
          <w:rFonts w:ascii="Times New Roman" w:hAnsi="Times New Roman" w:cs="Times New Roman"/>
        </w:rPr>
      </w:pPr>
      <w:r w:rsidRPr="005960E5">
        <w:rPr>
          <w:rFonts w:ascii="Times New Roman" w:hAnsi="Times New Roman" w:cs="Times New Roman"/>
          <w:lang w:val="sr-Cyrl-CS"/>
        </w:rPr>
        <w:t xml:space="preserve">Дана: </w:t>
      </w:r>
      <w:r w:rsidR="005960E5" w:rsidRPr="005960E5">
        <w:rPr>
          <w:rFonts w:ascii="Times New Roman" w:hAnsi="Times New Roman" w:cs="Times New Roman"/>
          <w:lang w:val="sr-Cyrl-CS"/>
        </w:rPr>
        <w:t>07.03.</w:t>
      </w:r>
      <w:r w:rsidRPr="005960E5">
        <w:rPr>
          <w:rFonts w:ascii="Times New Roman" w:hAnsi="Times New Roman" w:cs="Times New Roman"/>
        </w:rPr>
        <w:t>2017</w:t>
      </w:r>
      <w:r w:rsidRPr="002E3551">
        <w:rPr>
          <w:rFonts w:ascii="Times New Roman" w:hAnsi="Times New Roman" w:cs="Times New Roman"/>
        </w:rPr>
        <w:t>.</w:t>
      </w:r>
    </w:p>
    <w:p w:rsidR="00B834C8" w:rsidRPr="002E3551" w:rsidRDefault="00B834C8" w:rsidP="00B834C8">
      <w:pPr>
        <w:rPr>
          <w:rFonts w:ascii="Times New Roman" w:hAnsi="Times New Roman" w:cs="Times New Roman"/>
          <w:b/>
        </w:rPr>
      </w:pPr>
    </w:p>
    <w:p w:rsidR="0015784E" w:rsidRPr="002E3551" w:rsidRDefault="00B834C8" w:rsidP="00B834C8">
      <w:pPr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  <w:lang w:val="sr-Cyrl-CS"/>
        </w:rPr>
        <w:t>На основу члана 30. Закона о високом образовању ('' Сл. гласник РС'' бр. 76/2005, 100</w:t>
      </w:r>
      <w:r w:rsidR="002E3551" w:rsidRPr="002E3551">
        <w:rPr>
          <w:rFonts w:ascii="Times New Roman" w:hAnsi="Times New Roman" w:cs="Times New Roman"/>
          <w:lang w:val="sr-Cyrl-CS"/>
        </w:rPr>
        <w:t xml:space="preserve">/2007-аутент. тумач., 97/2008, </w:t>
      </w:r>
      <w:r w:rsidRPr="002E3551">
        <w:rPr>
          <w:rFonts w:ascii="Times New Roman" w:hAnsi="Times New Roman" w:cs="Times New Roman"/>
          <w:lang w:val="sr-Cyrl-CS"/>
        </w:rPr>
        <w:t>44/2010</w:t>
      </w:r>
      <w:r w:rsidR="002E3551" w:rsidRPr="002E3551">
        <w:rPr>
          <w:rFonts w:ascii="Times New Roman" w:hAnsi="Times New Roman" w:cs="Times New Roman"/>
          <w:lang w:val="sr-Cyrl-CS"/>
        </w:rPr>
        <w:t>, 93/2012, 89/2013, 99/2014, 45</w:t>
      </w:r>
      <w:r w:rsidR="007C56E5">
        <w:rPr>
          <w:rFonts w:ascii="Times New Roman" w:hAnsi="Times New Roman" w:cs="Times New Roman"/>
          <w:lang w:val="sr-Cyrl-CS"/>
        </w:rPr>
        <w:t xml:space="preserve">/2015- аутент. тумач., 68/2015 </w:t>
      </w:r>
      <w:r w:rsidR="007C56E5">
        <w:rPr>
          <w:rFonts w:ascii="Times New Roman" w:hAnsi="Times New Roman" w:cs="Times New Roman"/>
        </w:rPr>
        <w:t>и</w:t>
      </w:r>
      <w:r w:rsidR="002E3551" w:rsidRPr="002E3551">
        <w:rPr>
          <w:rFonts w:ascii="Times New Roman" w:hAnsi="Times New Roman" w:cs="Times New Roman"/>
          <w:lang w:val="sr-Cyrl-CS"/>
        </w:rPr>
        <w:t xml:space="preserve"> 87/2016</w:t>
      </w:r>
      <w:r w:rsidRPr="002E3551">
        <w:rPr>
          <w:rFonts w:ascii="Times New Roman" w:hAnsi="Times New Roman" w:cs="Times New Roman"/>
          <w:lang w:val="sr-Cyrl-CS"/>
        </w:rPr>
        <w:t xml:space="preserve">) и члана </w:t>
      </w:r>
      <w:r w:rsidRPr="002E3551">
        <w:rPr>
          <w:rFonts w:ascii="Times New Roman" w:hAnsi="Times New Roman" w:cs="Times New Roman"/>
          <w:lang w:val="ru-RU"/>
        </w:rPr>
        <w:t>50</w:t>
      </w:r>
      <w:r w:rsidRPr="002E3551">
        <w:rPr>
          <w:rFonts w:ascii="Times New Roman" w:hAnsi="Times New Roman" w:cs="Times New Roman"/>
          <w:lang w:val="sr-Cyrl-CS"/>
        </w:rPr>
        <w:t>. и 64. став 5.Статута Пољопривредног факултета Нови Сад, Наставно-научно веће Пољопривредног факултета у Новом Саду, на седници одржаној дана</w:t>
      </w:r>
      <w:r w:rsidR="00AF1927" w:rsidRPr="002E3551">
        <w:rPr>
          <w:rFonts w:ascii="Times New Roman" w:hAnsi="Times New Roman" w:cs="Times New Roman"/>
          <w:lang w:val="sr-Cyrl-CS"/>
        </w:rPr>
        <w:t xml:space="preserve"> </w:t>
      </w:r>
      <w:r w:rsidRPr="002E3551">
        <w:rPr>
          <w:rFonts w:ascii="Times New Roman" w:hAnsi="Times New Roman" w:cs="Times New Roman"/>
          <w:lang w:val="sr-Cyrl-CS"/>
        </w:rPr>
        <w:t>29.09.2009.</w:t>
      </w:r>
      <w:r w:rsidR="005960E5">
        <w:rPr>
          <w:rFonts w:ascii="Times New Roman" w:hAnsi="Times New Roman" w:cs="Times New Roman"/>
          <w:lang w:val="sr-Cyrl-CS"/>
        </w:rPr>
        <w:t>, 01.04.2011. и 07.03.</w:t>
      </w:r>
      <w:r w:rsidRPr="002E3551">
        <w:rPr>
          <w:rFonts w:ascii="Times New Roman" w:hAnsi="Times New Roman" w:cs="Times New Roman"/>
          <w:lang w:val="sr-Cyrl-CS"/>
        </w:rPr>
        <w:t>2017.године, доноси</w:t>
      </w:r>
    </w:p>
    <w:p w:rsidR="00B834C8" w:rsidRPr="002E3551" w:rsidRDefault="00B834C8" w:rsidP="00B834C8">
      <w:pPr>
        <w:shd w:val="clear" w:color="auto" w:fill="CCCCCC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r-Cyrl-CS"/>
        </w:rPr>
      </w:pPr>
      <w:r w:rsidRPr="002E3551">
        <w:rPr>
          <w:rFonts w:ascii="Times New Roman" w:hAnsi="Times New Roman" w:cs="Times New Roman"/>
          <w:b/>
          <w:lang w:val="sr-Latn-CS"/>
        </w:rPr>
        <w:t xml:space="preserve">ПРАВИЛНИК О </w:t>
      </w:r>
      <w:r w:rsidRPr="002E3551">
        <w:rPr>
          <w:rFonts w:ascii="Times New Roman" w:hAnsi="Times New Roman" w:cs="Times New Roman"/>
          <w:b/>
          <w:lang w:val="sr-Cyrl-CS"/>
        </w:rPr>
        <w:t>МАСТЕР РАДУ</w:t>
      </w:r>
    </w:p>
    <w:p w:rsidR="00B834C8" w:rsidRPr="002E3551" w:rsidRDefault="00B834C8" w:rsidP="00B834C8">
      <w:pPr>
        <w:shd w:val="clear" w:color="auto" w:fill="CCCCCC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r-Cyrl-CS"/>
        </w:rPr>
      </w:pPr>
      <w:r w:rsidRPr="002E3551">
        <w:rPr>
          <w:rFonts w:ascii="Times New Roman" w:hAnsi="Times New Roman" w:cs="Times New Roman"/>
          <w:b/>
          <w:lang w:val="sr-Cyrl-CS"/>
        </w:rPr>
        <w:t>/Пречи</w:t>
      </w:r>
      <w:bookmarkStart w:id="0" w:name="_GoBack"/>
      <w:bookmarkEnd w:id="0"/>
      <w:r w:rsidRPr="002E3551">
        <w:rPr>
          <w:rFonts w:ascii="Times New Roman" w:hAnsi="Times New Roman" w:cs="Times New Roman"/>
          <w:b/>
          <w:lang w:val="sr-Cyrl-CS"/>
        </w:rPr>
        <w:t>шћен текст/</w:t>
      </w:r>
    </w:p>
    <w:p w:rsidR="00B834C8" w:rsidRPr="002E3551" w:rsidRDefault="00B834C8" w:rsidP="00B834C8">
      <w:pPr>
        <w:rPr>
          <w:rFonts w:ascii="Times New Roman" w:hAnsi="Times New Roman" w:cs="Times New Roman"/>
          <w:b/>
          <w:u w:val="single"/>
          <w:lang w:val="ru-RU"/>
        </w:rPr>
      </w:pPr>
      <w:r w:rsidRPr="002E3551">
        <w:rPr>
          <w:rFonts w:ascii="Times New Roman" w:hAnsi="Times New Roman" w:cs="Times New Roman"/>
          <w:b/>
          <w:u w:val="single"/>
        </w:rPr>
        <w:t>I</w:t>
      </w:r>
      <w:r w:rsidRPr="002E3551">
        <w:rPr>
          <w:rFonts w:ascii="Times New Roman" w:hAnsi="Times New Roman" w:cs="Times New Roman"/>
          <w:b/>
          <w:u w:val="single"/>
          <w:lang w:val="ru-RU"/>
        </w:rPr>
        <w:t xml:space="preserve"> ОСНОВНЕ ОДРЕДБЕ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  <w:lang w:val="ru-RU"/>
        </w:rPr>
      </w:pPr>
      <w:r w:rsidRPr="002E3551">
        <w:rPr>
          <w:rFonts w:ascii="Times New Roman" w:hAnsi="Times New Roman" w:cs="Times New Roman"/>
          <w:b/>
          <w:lang w:val="ru-RU"/>
        </w:rPr>
        <w:t>Члан 1.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  <w:lang w:val="ru-RU"/>
        </w:rPr>
      </w:pPr>
      <w:r w:rsidRPr="002E3551">
        <w:rPr>
          <w:rFonts w:ascii="Times New Roman" w:hAnsi="Times New Roman" w:cs="Times New Roman"/>
          <w:lang w:val="ru-RU"/>
        </w:rPr>
        <w:t xml:space="preserve">Овим Правилником о мастер раду (у даљем тексту: </w:t>
      </w:r>
      <w:r w:rsidRPr="002E3551">
        <w:rPr>
          <w:rFonts w:ascii="Times New Roman" w:hAnsi="Times New Roman" w:cs="Times New Roman"/>
          <w:lang w:val="sr-Cyrl-CS"/>
        </w:rPr>
        <w:t>Правилник)</w:t>
      </w:r>
      <w:r w:rsidRPr="002E3551">
        <w:rPr>
          <w:rFonts w:ascii="Times New Roman" w:hAnsi="Times New Roman" w:cs="Times New Roman"/>
          <w:lang w:val="ru-RU"/>
        </w:rPr>
        <w:t xml:space="preserve"> утврђује се начин и поступак припреме и одбране </w:t>
      </w:r>
      <w:r w:rsidRPr="002E3551">
        <w:rPr>
          <w:rFonts w:ascii="Times New Roman" w:hAnsi="Times New Roman" w:cs="Times New Roman"/>
          <w:lang w:val="sr-Cyrl-CS"/>
        </w:rPr>
        <w:t>мастер</w:t>
      </w:r>
      <w:r w:rsidRPr="002E3551">
        <w:rPr>
          <w:rFonts w:ascii="Times New Roman" w:hAnsi="Times New Roman" w:cs="Times New Roman"/>
          <w:lang w:val="ru-RU"/>
        </w:rPr>
        <w:t xml:space="preserve"> рада на </w:t>
      </w:r>
      <w:r w:rsidRPr="002E3551">
        <w:rPr>
          <w:rFonts w:ascii="Times New Roman" w:hAnsi="Times New Roman" w:cs="Times New Roman"/>
          <w:lang w:val="sr-Cyrl-CS"/>
        </w:rPr>
        <w:t>мастер</w:t>
      </w:r>
      <w:r w:rsidRPr="002E3551">
        <w:rPr>
          <w:rFonts w:ascii="Times New Roman" w:hAnsi="Times New Roman" w:cs="Times New Roman"/>
          <w:lang w:val="ru-RU"/>
        </w:rPr>
        <w:t xml:space="preserve"> академским студијама (у даљем тексту: </w:t>
      </w:r>
      <w:r w:rsidRPr="002E3551">
        <w:rPr>
          <w:rFonts w:ascii="Times New Roman" w:hAnsi="Times New Roman" w:cs="Times New Roman"/>
          <w:lang w:val="sr-Cyrl-CS"/>
        </w:rPr>
        <w:t>мастерстудије)</w:t>
      </w:r>
      <w:r w:rsidRPr="002E3551">
        <w:rPr>
          <w:rFonts w:ascii="Times New Roman" w:hAnsi="Times New Roman" w:cs="Times New Roman"/>
          <w:lang w:val="ru-RU"/>
        </w:rPr>
        <w:t xml:space="preserve"> на Пољопривредном факултету Нови Сад (у даљем тексту: Факултет).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  <w:lang w:val="ru-RU"/>
        </w:rPr>
      </w:pPr>
      <w:r w:rsidRPr="002E3551">
        <w:rPr>
          <w:rFonts w:ascii="Times New Roman" w:hAnsi="Times New Roman" w:cs="Times New Roman"/>
          <w:b/>
          <w:lang w:val="ru-RU"/>
        </w:rPr>
        <w:t>Члан 2.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  <w:lang w:val="ru-RU"/>
        </w:rPr>
      </w:pPr>
      <w:r w:rsidRPr="002E3551">
        <w:rPr>
          <w:rFonts w:ascii="Times New Roman" w:hAnsi="Times New Roman" w:cs="Times New Roman"/>
          <w:lang w:val="sr-Cyrl-CS"/>
        </w:rPr>
        <w:t>Мастерстудије</w:t>
      </w:r>
      <w:r w:rsidRPr="002E3551">
        <w:rPr>
          <w:rFonts w:ascii="Times New Roman" w:hAnsi="Times New Roman" w:cs="Times New Roman"/>
          <w:lang w:val="ru-RU"/>
        </w:rPr>
        <w:t xml:space="preserve"> на Факултету завршавају се полагањем свих предвиђених испита и испуњавањем осталих студијских обавеза, обавезном израдом и јавном одбраном </w:t>
      </w:r>
      <w:r w:rsidRPr="002E3551">
        <w:rPr>
          <w:rFonts w:ascii="Times New Roman" w:hAnsi="Times New Roman" w:cs="Times New Roman"/>
          <w:lang w:val="sr-Cyrl-CS"/>
        </w:rPr>
        <w:t>мастер</w:t>
      </w:r>
      <w:r w:rsidRPr="002E3551">
        <w:rPr>
          <w:rFonts w:ascii="Times New Roman" w:hAnsi="Times New Roman" w:cs="Times New Roman"/>
          <w:lang w:val="ru-RU"/>
        </w:rPr>
        <w:t xml:space="preserve"> рада на начин предвиђен студијским програмом и овим Правилником.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  <w:lang w:val="ru-RU"/>
        </w:rPr>
      </w:pPr>
      <w:r w:rsidRPr="002E3551">
        <w:rPr>
          <w:rFonts w:ascii="Times New Roman" w:hAnsi="Times New Roman" w:cs="Times New Roman"/>
          <w:b/>
          <w:lang w:val="ru-RU"/>
        </w:rPr>
        <w:t>Члан 3.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  <w:lang w:val="ru-RU"/>
        </w:rPr>
      </w:pPr>
      <w:r w:rsidRPr="002E3551">
        <w:rPr>
          <w:rFonts w:ascii="Times New Roman" w:hAnsi="Times New Roman" w:cs="Times New Roman"/>
          <w:lang w:val="sr-Cyrl-CS"/>
        </w:rPr>
        <w:t>Мастер</w:t>
      </w:r>
      <w:r w:rsidRPr="002E3551">
        <w:rPr>
          <w:rFonts w:ascii="Times New Roman" w:hAnsi="Times New Roman" w:cs="Times New Roman"/>
          <w:lang w:val="ru-RU"/>
        </w:rPr>
        <w:t xml:space="preserve"> рад је писани рад студента на бази експерименталних резултата односно резултата  истраживања, у коме студент пружа доказе да је успешним завршавањем студијског програма стекао потребно знање и вештине као и способност за њихову примену.</w:t>
      </w:r>
    </w:p>
    <w:p w:rsidR="0015784E" w:rsidRPr="002E3551" w:rsidRDefault="0015784E" w:rsidP="00AF1927">
      <w:pPr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B834C8" w:rsidRPr="002E3551" w:rsidRDefault="00B834C8" w:rsidP="00AF1927">
      <w:pPr>
        <w:jc w:val="both"/>
        <w:outlineLvl w:val="0"/>
        <w:rPr>
          <w:rFonts w:ascii="Times New Roman" w:hAnsi="Times New Roman" w:cs="Times New Roman"/>
          <w:b/>
          <w:strike/>
          <w:u w:val="single"/>
          <w:lang w:val="sr-Cyrl-CS"/>
        </w:rPr>
      </w:pPr>
      <w:r w:rsidRPr="002E3551">
        <w:rPr>
          <w:rFonts w:ascii="Times New Roman" w:hAnsi="Times New Roman" w:cs="Times New Roman"/>
          <w:b/>
          <w:u w:val="single"/>
        </w:rPr>
        <w:t>II ПОСТУПАК ПРИЈАВЕ, ОЦЕНЕ И ОДБРАНЕ</w:t>
      </w:r>
      <w:r w:rsidR="00AF1927" w:rsidRPr="002E3551">
        <w:rPr>
          <w:rFonts w:ascii="Times New Roman" w:hAnsi="Times New Roman" w:cs="Times New Roman"/>
          <w:b/>
          <w:u w:val="single"/>
        </w:rPr>
        <w:t xml:space="preserve"> </w:t>
      </w:r>
      <w:r w:rsidRPr="002E3551">
        <w:rPr>
          <w:rFonts w:ascii="Times New Roman" w:hAnsi="Times New Roman" w:cs="Times New Roman"/>
          <w:b/>
          <w:u w:val="single"/>
        </w:rPr>
        <w:t>MAСТЕР</w:t>
      </w:r>
      <w:r w:rsidR="00AF1927" w:rsidRPr="002E3551">
        <w:rPr>
          <w:rFonts w:ascii="Times New Roman" w:hAnsi="Times New Roman" w:cs="Times New Roman"/>
          <w:b/>
          <w:u w:val="single"/>
        </w:rPr>
        <w:t xml:space="preserve"> </w:t>
      </w:r>
      <w:r w:rsidRPr="002E3551">
        <w:rPr>
          <w:rFonts w:ascii="Times New Roman" w:hAnsi="Times New Roman" w:cs="Times New Roman"/>
          <w:b/>
          <w:u w:val="single"/>
        </w:rPr>
        <w:t>РАДА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  <w:lang w:val="ru-RU"/>
        </w:rPr>
      </w:pPr>
      <w:r w:rsidRPr="002E3551">
        <w:rPr>
          <w:rFonts w:ascii="Times New Roman" w:hAnsi="Times New Roman" w:cs="Times New Roman"/>
          <w:b/>
          <w:lang w:val="ru-RU"/>
        </w:rPr>
        <w:t>Члан 4.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Студент у писаном облику, на почетку другог</w:t>
      </w:r>
      <w:r w:rsidR="00AF1927" w:rsidRPr="002E3551">
        <w:rPr>
          <w:rFonts w:ascii="Times New Roman" w:hAnsi="Times New Roman" w:cs="Times New Roman"/>
        </w:rPr>
        <w:t xml:space="preserve"> </w:t>
      </w:r>
      <w:r w:rsidRPr="002E3551">
        <w:rPr>
          <w:rFonts w:ascii="Times New Roman" w:hAnsi="Times New Roman" w:cs="Times New Roman"/>
        </w:rPr>
        <w:t>семестра, на званичном Обрасцу-1., који је саставни део овог Правилника, у договору са предложеним ментором, путем Студентске службе, пријављује тему мастер рада</w:t>
      </w:r>
      <w:r w:rsidR="00AF1927" w:rsidRPr="002E3551">
        <w:rPr>
          <w:rFonts w:ascii="Times New Roman" w:hAnsi="Times New Roman" w:cs="Times New Roman"/>
        </w:rPr>
        <w:t xml:space="preserve"> катедри д</w:t>
      </w:r>
      <w:r w:rsidRPr="002E3551">
        <w:rPr>
          <w:rFonts w:ascii="Times New Roman" w:hAnsi="Times New Roman" w:cs="Times New Roman"/>
        </w:rPr>
        <w:t>епартмана на којем се студијски програм реализује.</w:t>
      </w:r>
      <w:proofErr w:type="gramEnd"/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lastRenderedPageBreak/>
        <w:t>Образац-1.</w:t>
      </w:r>
      <w:proofErr w:type="gramEnd"/>
      <w:r w:rsidRPr="002E3551">
        <w:rPr>
          <w:rFonts w:ascii="Times New Roman" w:hAnsi="Times New Roman" w:cs="Times New Roman"/>
        </w:rPr>
        <w:t xml:space="preserve"> </w:t>
      </w:r>
      <w:proofErr w:type="gramStart"/>
      <w:r w:rsidRPr="002E3551">
        <w:rPr>
          <w:rFonts w:ascii="Times New Roman" w:hAnsi="Times New Roman" w:cs="Times New Roman"/>
        </w:rPr>
        <w:t>за</w:t>
      </w:r>
      <w:proofErr w:type="gramEnd"/>
      <w:r w:rsidRPr="002E3551">
        <w:rPr>
          <w:rFonts w:ascii="Times New Roman" w:hAnsi="Times New Roman" w:cs="Times New Roman"/>
        </w:rPr>
        <w:t xml:space="preserve"> пријаву завршног рада јединствен је за цео Факултет и садржи следеће податке: име и презиме студента, адресу, број телефона. </w:t>
      </w:r>
      <w:proofErr w:type="gramStart"/>
      <w:r w:rsidRPr="002E3551">
        <w:rPr>
          <w:rFonts w:ascii="Times New Roman" w:hAnsi="Times New Roman" w:cs="Times New Roman"/>
        </w:rPr>
        <w:t>Е-mail адресу, предлог назива теме мастер рада, ужу научну област којој припада тема</w:t>
      </w:r>
      <w:r w:rsidRPr="002E3551">
        <w:rPr>
          <w:rFonts w:ascii="Times New Roman" w:hAnsi="Times New Roman" w:cs="Times New Roman"/>
          <w:i/>
        </w:rPr>
        <w:t xml:space="preserve">, </w:t>
      </w:r>
      <w:r w:rsidRPr="002E3551">
        <w:rPr>
          <w:rFonts w:ascii="Times New Roman" w:hAnsi="Times New Roman" w:cs="Times New Roman"/>
        </w:rPr>
        <w:t>назив предмета из којег се пријављује рад</w:t>
      </w:r>
      <w:r w:rsidRPr="002E3551">
        <w:rPr>
          <w:rFonts w:ascii="Times New Roman" w:hAnsi="Times New Roman" w:cs="Times New Roman"/>
          <w:i/>
        </w:rPr>
        <w:t>,</w:t>
      </w:r>
      <w:r w:rsidRPr="002E3551">
        <w:rPr>
          <w:rFonts w:ascii="Times New Roman" w:hAnsi="Times New Roman" w:cs="Times New Roman"/>
        </w:rPr>
        <w:t xml:space="preserve"> предлог ментора, образложење теме мастер рада, потпис кандидата и потпис (сагласност) ментора.</w:t>
      </w:r>
      <w:proofErr w:type="gramEnd"/>
      <w:r w:rsidRPr="002E3551">
        <w:rPr>
          <w:rFonts w:ascii="Times New Roman" w:hAnsi="Times New Roman" w:cs="Times New Roman"/>
        </w:rPr>
        <w:t xml:space="preserve"> 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</w:rPr>
        <w:t xml:space="preserve">Два примерка попуњеног и потписаног Обрасца </w:t>
      </w:r>
      <w:proofErr w:type="gramStart"/>
      <w:r w:rsidRPr="002E3551">
        <w:rPr>
          <w:rFonts w:ascii="Times New Roman" w:hAnsi="Times New Roman" w:cs="Times New Roman"/>
        </w:rPr>
        <w:t>1.,</w:t>
      </w:r>
      <w:proofErr w:type="gramEnd"/>
      <w:r w:rsidRPr="002E3551">
        <w:rPr>
          <w:rFonts w:ascii="Times New Roman" w:hAnsi="Times New Roman" w:cs="Times New Roman"/>
        </w:rPr>
        <w:t xml:space="preserve"> кандидат предаје Студентској служби, к</w:t>
      </w:r>
      <w:r w:rsidR="008B6B0B" w:rsidRPr="002E3551">
        <w:rPr>
          <w:rFonts w:ascii="Times New Roman" w:hAnsi="Times New Roman" w:cs="Times New Roman"/>
        </w:rPr>
        <w:t>оја га евидентира и прослеђује к</w:t>
      </w:r>
      <w:r w:rsidRPr="002E3551">
        <w:rPr>
          <w:rFonts w:ascii="Times New Roman" w:hAnsi="Times New Roman" w:cs="Times New Roman"/>
        </w:rPr>
        <w:t>атедри.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proofErr w:type="gramStart"/>
      <w:r w:rsidRPr="002E3551">
        <w:rPr>
          <w:rFonts w:ascii="Times New Roman" w:hAnsi="Times New Roman" w:cs="Times New Roman"/>
        </w:rPr>
        <w:t xml:space="preserve">Студентска служба и шеф </w:t>
      </w:r>
      <w:r w:rsidR="008B6B0B" w:rsidRPr="002E3551">
        <w:rPr>
          <w:rFonts w:ascii="Times New Roman" w:hAnsi="Times New Roman" w:cs="Times New Roman"/>
        </w:rPr>
        <w:t>к</w:t>
      </w:r>
      <w:r w:rsidRPr="002E3551">
        <w:rPr>
          <w:rFonts w:ascii="Times New Roman" w:hAnsi="Times New Roman" w:cs="Times New Roman"/>
        </w:rPr>
        <w:t>атедре обавезни су да воде евиденцију о пријављеним темама мастер радова.</w:t>
      </w:r>
      <w:proofErr w:type="gramEnd"/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</w:rPr>
      </w:pPr>
      <w:r w:rsidRPr="002E3551">
        <w:rPr>
          <w:rFonts w:ascii="Times New Roman" w:hAnsi="Times New Roman" w:cs="Times New Roman"/>
          <w:b/>
          <w:lang w:val="ru-RU"/>
        </w:rPr>
        <w:t>Члан 5.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Катедра</w:t>
      </w:r>
      <w:r w:rsidR="00AF1927" w:rsidRPr="002E3551">
        <w:rPr>
          <w:rFonts w:ascii="Times New Roman" w:hAnsi="Times New Roman" w:cs="Times New Roman"/>
        </w:rPr>
        <w:t xml:space="preserve"> </w:t>
      </w:r>
      <w:r w:rsidRPr="002E3551">
        <w:rPr>
          <w:rFonts w:ascii="Times New Roman" w:hAnsi="Times New Roman" w:cs="Times New Roman"/>
        </w:rPr>
        <w:t>именује Комисију за оцену подобности теме за из</w:t>
      </w:r>
      <w:r w:rsidR="000D04A1" w:rsidRPr="002E3551">
        <w:rPr>
          <w:rFonts w:ascii="Times New Roman" w:hAnsi="Times New Roman" w:cs="Times New Roman"/>
        </w:rPr>
        <w:t>раду мастер рада, у саставу од три</w:t>
      </w:r>
      <w:r w:rsidRPr="002E3551">
        <w:rPr>
          <w:rFonts w:ascii="Times New Roman" w:hAnsi="Times New Roman" w:cs="Times New Roman"/>
        </w:rPr>
        <w:t xml:space="preserve"> наставника, од којих најмање два</w:t>
      </w:r>
      <w:r w:rsidR="000D04A1" w:rsidRPr="002E3551">
        <w:rPr>
          <w:rFonts w:ascii="Times New Roman" w:hAnsi="Times New Roman" w:cs="Times New Roman"/>
        </w:rPr>
        <w:t xml:space="preserve"> </w:t>
      </w:r>
      <w:r w:rsidRPr="002E3551">
        <w:rPr>
          <w:rFonts w:ascii="Times New Roman" w:hAnsi="Times New Roman" w:cs="Times New Roman"/>
        </w:rPr>
        <w:t>морају бити из области пробл</w:t>
      </w:r>
      <w:r w:rsidR="000D04A1" w:rsidRPr="002E3551">
        <w:rPr>
          <w:rFonts w:ascii="Times New Roman" w:hAnsi="Times New Roman" w:cs="Times New Roman"/>
        </w:rPr>
        <w:t>ематике којој припада тема рада</w:t>
      </w:r>
      <w:r w:rsidRPr="002E3551">
        <w:rPr>
          <w:rFonts w:ascii="Times New Roman" w:hAnsi="Times New Roman" w:cs="Times New Roman"/>
        </w:rPr>
        <w:t xml:space="preserve"> и од којих је један</w:t>
      </w:r>
      <w:r w:rsidR="000D04A1" w:rsidRPr="002E3551">
        <w:rPr>
          <w:rFonts w:ascii="Times New Roman" w:hAnsi="Times New Roman" w:cs="Times New Roman"/>
        </w:rPr>
        <w:t xml:space="preserve"> </w:t>
      </w:r>
      <w:r w:rsidRPr="002E3551">
        <w:rPr>
          <w:rFonts w:ascii="Times New Roman" w:hAnsi="Times New Roman" w:cs="Times New Roman"/>
        </w:rPr>
        <w:t>ментор.</w:t>
      </w:r>
      <w:proofErr w:type="gramEnd"/>
    </w:p>
    <w:p w:rsidR="000D04A1" w:rsidRPr="002E3551" w:rsidRDefault="000D04A1" w:rsidP="00B834C8">
      <w:pPr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</w:rPr>
        <w:t xml:space="preserve">Наставник коме је престао радни однос због одласка у пензију може задржати обавезе  као </w:t>
      </w:r>
      <w:r w:rsidR="00B834C8" w:rsidRPr="002E3551">
        <w:rPr>
          <w:rFonts w:ascii="Times New Roman" w:hAnsi="Times New Roman" w:cs="Times New Roman"/>
        </w:rPr>
        <w:t>ментор или члан Комисије з</w:t>
      </w:r>
      <w:r w:rsidRPr="002E3551">
        <w:rPr>
          <w:rFonts w:ascii="Times New Roman" w:hAnsi="Times New Roman" w:cs="Times New Roman"/>
        </w:rPr>
        <w:t>а оцену и одбрану мастер рада, најдуже још</w:t>
      </w:r>
      <w:r w:rsidR="00B834C8" w:rsidRPr="002E3551">
        <w:rPr>
          <w:rFonts w:ascii="Times New Roman" w:hAnsi="Times New Roman" w:cs="Times New Roman"/>
        </w:rPr>
        <w:t xml:space="preserve"> две </w:t>
      </w:r>
      <w:r w:rsidRPr="002E3551">
        <w:rPr>
          <w:rFonts w:ascii="Times New Roman" w:hAnsi="Times New Roman" w:cs="Times New Roman"/>
        </w:rPr>
        <w:t xml:space="preserve">школске </w:t>
      </w:r>
      <w:r w:rsidR="00B834C8" w:rsidRPr="002E3551">
        <w:rPr>
          <w:rFonts w:ascii="Times New Roman" w:hAnsi="Times New Roman" w:cs="Times New Roman"/>
        </w:rPr>
        <w:t>године од момента одласка у пензију, под условом да је</w:t>
      </w:r>
      <w:r w:rsidRPr="002E3551">
        <w:rPr>
          <w:rFonts w:ascii="Times New Roman" w:hAnsi="Times New Roman" w:cs="Times New Roman"/>
        </w:rPr>
        <w:t xml:space="preserve"> до именовања за ментора или </w:t>
      </w:r>
      <w:r w:rsidR="00B834C8" w:rsidRPr="002E3551">
        <w:rPr>
          <w:rFonts w:ascii="Times New Roman" w:hAnsi="Times New Roman" w:cs="Times New Roman"/>
        </w:rPr>
        <w:t xml:space="preserve"> </w:t>
      </w:r>
      <w:r w:rsidRPr="002E3551">
        <w:rPr>
          <w:rFonts w:ascii="Times New Roman" w:hAnsi="Times New Roman" w:cs="Times New Roman"/>
        </w:rPr>
        <w:t xml:space="preserve">члана </w:t>
      </w:r>
      <w:r w:rsidR="00B834C8" w:rsidRPr="002E3551">
        <w:rPr>
          <w:rFonts w:ascii="Times New Roman" w:hAnsi="Times New Roman" w:cs="Times New Roman"/>
        </w:rPr>
        <w:t xml:space="preserve">Комисија за одбрану </w:t>
      </w:r>
      <w:r w:rsidRPr="002E3551">
        <w:rPr>
          <w:rFonts w:ascii="Times New Roman" w:hAnsi="Times New Roman" w:cs="Times New Roman"/>
        </w:rPr>
        <w:t xml:space="preserve">мастер </w:t>
      </w:r>
      <w:r w:rsidR="00B834C8" w:rsidRPr="002E3551">
        <w:rPr>
          <w:rFonts w:ascii="Times New Roman" w:hAnsi="Times New Roman" w:cs="Times New Roman"/>
        </w:rPr>
        <w:t xml:space="preserve">рада </w:t>
      </w:r>
      <w:r w:rsidRPr="002E3551">
        <w:rPr>
          <w:rFonts w:ascii="Times New Roman" w:hAnsi="Times New Roman" w:cs="Times New Roman"/>
        </w:rPr>
        <w:t>дошло пре одласка у пензију.</w:t>
      </w:r>
    </w:p>
    <w:p w:rsidR="00B834C8" w:rsidRPr="002E3551" w:rsidRDefault="000D04A1" w:rsidP="00B834C8">
      <w:pPr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</w:rPr>
        <w:t xml:space="preserve"> </w:t>
      </w:r>
      <w:proofErr w:type="gramStart"/>
      <w:r w:rsidR="00B834C8" w:rsidRPr="002E3551">
        <w:rPr>
          <w:rFonts w:ascii="Times New Roman" w:hAnsi="Times New Roman" w:cs="Times New Roman"/>
        </w:rPr>
        <w:t>Уколико Факултет нема у радном односу два наставника из области којој припада тема рада, у Комисију се може именовати</w:t>
      </w:r>
      <w:r w:rsidR="008B6B0B" w:rsidRPr="002E3551">
        <w:rPr>
          <w:rFonts w:ascii="Times New Roman" w:hAnsi="Times New Roman" w:cs="Times New Roman"/>
        </w:rPr>
        <w:t xml:space="preserve"> </w:t>
      </w:r>
      <w:r w:rsidR="00B834C8" w:rsidRPr="002E3551">
        <w:rPr>
          <w:rFonts w:ascii="Times New Roman" w:hAnsi="Times New Roman" w:cs="Times New Roman"/>
        </w:rPr>
        <w:t>наставник са друге високошколске установе.</w:t>
      </w:r>
      <w:proofErr w:type="gramEnd"/>
    </w:p>
    <w:p w:rsidR="00B834C8" w:rsidRPr="002E3551" w:rsidRDefault="00712B72" w:rsidP="00B834C8">
      <w:pPr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</w:rPr>
        <w:t>Комисија</w:t>
      </w:r>
      <w:r w:rsidR="00B834C8" w:rsidRPr="002E3551">
        <w:rPr>
          <w:rFonts w:ascii="Times New Roman" w:hAnsi="Times New Roman" w:cs="Times New Roman"/>
        </w:rPr>
        <w:t xml:space="preserve"> за оцену подобности теме за израду мастер рада</w:t>
      </w:r>
      <w:r w:rsidR="00B834C8" w:rsidRPr="002E3551">
        <w:rPr>
          <w:rFonts w:ascii="Times New Roman" w:eastAsia="Calibri" w:hAnsi="Times New Roman" w:cs="Times New Roman"/>
        </w:rPr>
        <w:t xml:space="preserve"> је обавезна да у року од 15 дана од дана доношења Одлуке о њеном именовању, достави Студентској служби оцену подобности теме за израду мастер рада, написану и потписану, у два примерка, на званичном Обрасцу 2. </w:t>
      </w:r>
      <w:proofErr w:type="gramStart"/>
      <w:r w:rsidR="00B834C8" w:rsidRPr="002E3551">
        <w:rPr>
          <w:rFonts w:ascii="Times New Roman" w:eastAsia="Calibri" w:hAnsi="Times New Roman" w:cs="Times New Roman"/>
        </w:rPr>
        <w:t>који</w:t>
      </w:r>
      <w:proofErr w:type="gramEnd"/>
      <w:r w:rsidR="00B834C8" w:rsidRPr="002E3551">
        <w:rPr>
          <w:rFonts w:ascii="Times New Roman" w:eastAsia="Calibri" w:hAnsi="Times New Roman" w:cs="Times New Roman"/>
        </w:rPr>
        <w:t xml:space="preserve"> </w:t>
      </w:r>
      <w:r w:rsidR="00B834C8" w:rsidRPr="002E3551">
        <w:rPr>
          <w:rFonts w:ascii="Times New Roman" w:hAnsi="Times New Roman" w:cs="Times New Roman"/>
        </w:rPr>
        <w:t xml:space="preserve">је саставни део овог Правилника. 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</w:rPr>
        <w:t>Комисиј</w:t>
      </w:r>
      <w:r w:rsidRPr="002E3551">
        <w:rPr>
          <w:rFonts w:ascii="Times New Roman" w:hAnsi="Times New Roman" w:cs="Times New Roman"/>
          <w:lang w:val="sr-Cyrl-CS"/>
        </w:rPr>
        <w:t>а</w:t>
      </w:r>
      <w:r w:rsidR="008B6B0B" w:rsidRPr="002E3551">
        <w:rPr>
          <w:rFonts w:ascii="Times New Roman" w:hAnsi="Times New Roman" w:cs="Times New Roman"/>
        </w:rPr>
        <w:t xml:space="preserve"> за постдипломске студије, </w:t>
      </w:r>
      <w:r w:rsidRPr="002E3551">
        <w:rPr>
          <w:rFonts w:ascii="Times New Roman" w:hAnsi="Times New Roman" w:cs="Times New Roman"/>
        </w:rPr>
        <w:t xml:space="preserve">мастер </w:t>
      </w:r>
      <w:r w:rsidR="008B6B0B" w:rsidRPr="002E3551">
        <w:rPr>
          <w:rFonts w:ascii="Times New Roman" w:hAnsi="Times New Roman" w:cs="Times New Roman"/>
        </w:rPr>
        <w:t xml:space="preserve">академске </w:t>
      </w:r>
      <w:r w:rsidRPr="002E3551">
        <w:rPr>
          <w:rFonts w:ascii="Times New Roman" w:hAnsi="Times New Roman" w:cs="Times New Roman"/>
        </w:rPr>
        <w:t>студије и специјалистичке студије</w:t>
      </w:r>
      <w:r w:rsidR="008B6B0B" w:rsidRPr="002E3551">
        <w:rPr>
          <w:rFonts w:ascii="Times New Roman" w:hAnsi="Times New Roman" w:cs="Times New Roman"/>
        </w:rPr>
        <w:t xml:space="preserve"> </w:t>
      </w:r>
      <w:r w:rsidRPr="002E3551">
        <w:rPr>
          <w:rFonts w:ascii="Times New Roman" w:hAnsi="Times New Roman" w:cs="Times New Roman"/>
        </w:rPr>
        <w:t>на седници разматра сву документацију која је достављена Студе</w:t>
      </w:r>
      <w:r w:rsidR="000D04A1" w:rsidRPr="002E3551">
        <w:rPr>
          <w:rFonts w:ascii="Times New Roman" w:hAnsi="Times New Roman" w:cs="Times New Roman"/>
        </w:rPr>
        <w:t xml:space="preserve">нтској служби најкасније </w:t>
      </w:r>
      <w:proofErr w:type="gramStart"/>
      <w:r w:rsidR="000D04A1" w:rsidRPr="002E3551">
        <w:rPr>
          <w:rFonts w:ascii="Times New Roman" w:hAnsi="Times New Roman" w:cs="Times New Roman"/>
        </w:rPr>
        <w:t xml:space="preserve">дан </w:t>
      </w:r>
      <w:r w:rsidRPr="002E3551">
        <w:rPr>
          <w:rFonts w:ascii="Times New Roman" w:hAnsi="Times New Roman" w:cs="Times New Roman"/>
        </w:rPr>
        <w:t xml:space="preserve"> пре</w:t>
      </w:r>
      <w:proofErr w:type="gramEnd"/>
      <w:r w:rsidRPr="002E3551">
        <w:rPr>
          <w:rFonts w:ascii="Times New Roman" w:hAnsi="Times New Roman" w:cs="Times New Roman"/>
        </w:rPr>
        <w:t xml:space="preserve"> заказаног термина седнице.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  <w:lang w:val="sr-Cyrl-CS"/>
        </w:rPr>
      </w:pPr>
      <w:r w:rsidRPr="002E3551">
        <w:rPr>
          <w:rFonts w:ascii="Times New Roman" w:hAnsi="Times New Roman" w:cs="Times New Roman"/>
          <w:b/>
          <w:lang w:val="ru-RU"/>
        </w:rPr>
        <w:t>Члан 6.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  <w:lang w:val="ru-RU"/>
        </w:rPr>
      </w:pPr>
      <w:r w:rsidRPr="002E3551">
        <w:rPr>
          <w:rFonts w:ascii="Times New Roman" w:hAnsi="Times New Roman" w:cs="Times New Roman"/>
          <w:lang w:val="ru-RU"/>
        </w:rPr>
        <w:t xml:space="preserve">На основу извештаја Комисије за оцену подобности теме за израду </w:t>
      </w:r>
      <w:r w:rsidRPr="002E3551">
        <w:rPr>
          <w:rFonts w:ascii="Times New Roman" w:hAnsi="Times New Roman" w:cs="Times New Roman"/>
          <w:lang w:val="sr-Cyrl-CS"/>
        </w:rPr>
        <w:t xml:space="preserve">мастер </w:t>
      </w:r>
      <w:r w:rsidRPr="002E3551">
        <w:rPr>
          <w:rFonts w:ascii="Times New Roman" w:hAnsi="Times New Roman" w:cs="Times New Roman"/>
          <w:lang w:val="ru-RU"/>
        </w:rPr>
        <w:t xml:space="preserve">рада и предлога Комисије за последипломске студије, </w:t>
      </w:r>
      <w:r w:rsidRPr="002E3551">
        <w:rPr>
          <w:rFonts w:ascii="Times New Roman" w:hAnsi="Times New Roman" w:cs="Times New Roman"/>
          <w:lang w:val="sr-Cyrl-CS"/>
        </w:rPr>
        <w:t>мастер</w:t>
      </w:r>
      <w:r w:rsidRPr="002E3551">
        <w:rPr>
          <w:rFonts w:ascii="Times New Roman" w:hAnsi="Times New Roman" w:cs="Times New Roman"/>
          <w:lang w:val="ru-RU"/>
        </w:rPr>
        <w:t xml:space="preserve"> академске</w:t>
      </w:r>
      <w:r w:rsidR="000D04A1" w:rsidRPr="002E3551">
        <w:rPr>
          <w:rFonts w:ascii="Times New Roman" w:hAnsi="Times New Roman" w:cs="Times New Roman"/>
          <w:lang w:val="ru-RU"/>
        </w:rPr>
        <w:t xml:space="preserve"> </w:t>
      </w:r>
      <w:r w:rsidRPr="002E3551">
        <w:rPr>
          <w:rFonts w:ascii="Times New Roman" w:hAnsi="Times New Roman" w:cs="Times New Roman"/>
          <w:lang w:val="ru-RU"/>
        </w:rPr>
        <w:t>студије и специјалистичке студије, Наставно-научно веће Факултета (даље: Веће Факултета)</w:t>
      </w:r>
      <w:r w:rsidR="000D04A1" w:rsidRPr="002E3551">
        <w:rPr>
          <w:rFonts w:ascii="Times New Roman" w:hAnsi="Times New Roman" w:cs="Times New Roman"/>
          <w:lang w:val="ru-RU"/>
        </w:rPr>
        <w:t xml:space="preserve"> </w:t>
      </w:r>
      <w:r w:rsidRPr="002E3551">
        <w:rPr>
          <w:rFonts w:ascii="Times New Roman" w:hAnsi="Times New Roman" w:cs="Times New Roman"/>
          <w:lang w:val="ru-RU"/>
        </w:rPr>
        <w:t>доноси Одлуку о одобравању теме</w:t>
      </w:r>
      <w:r w:rsidR="000D04A1" w:rsidRPr="002E3551">
        <w:rPr>
          <w:rFonts w:ascii="Times New Roman" w:hAnsi="Times New Roman" w:cs="Times New Roman"/>
          <w:lang w:val="ru-RU"/>
        </w:rPr>
        <w:t xml:space="preserve"> </w:t>
      </w:r>
      <w:r w:rsidRPr="002E3551">
        <w:rPr>
          <w:rFonts w:ascii="Times New Roman" w:hAnsi="Times New Roman" w:cs="Times New Roman"/>
          <w:lang w:val="sr-Cyrl-CS"/>
        </w:rPr>
        <w:t>мастер</w:t>
      </w:r>
      <w:r w:rsidRPr="002E3551">
        <w:rPr>
          <w:rFonts w:ascii="Times New Roman" w:hAnsi="Times New Roman" w:cs="Times New Roman"/>
          <w:lang w:val="ru-RU"/>
        </w:rPr>
        <w:t xml:space="preserve"> рада.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  <w:lang w:val="sr-Cyrl-CS"/>
        </w:rPr>
      </w:pPr>
      <w:r w:rsidRPr="002E3551">
        <w:rPr>
          <w:rFonts w:ascii="Times New Roman" w:hAnsi="Times New Roman" w:cs="Times New Roman"/>
          <w:lang w:val="ru-RU"/>
        </w:rPr>
        <w:t xml:space="preserve">Одлуком из </w:t>
      </w:r>
      <w:r w:rsidR="008B6B0B" w:rsidRPr="002E3551">
        <w:rPr>
          <w:rFonts w:ascii="Times New Roman" w:hAnsi="Times New Roman" w:cs="Times New Roman"/>
        </w:rPr>
        <w:t xml:space="preserve">става 1. </w:t>
      </w:r>
      <w:proofErr w:type="gramStart"/>
      <w:r w:rsidR="008B6B0B" w:rsidRPr="002E3551">
        <w:rPr>
          <w:rFonts w:ascii="Times New Roman" w:hAnsi="Times New Roman" w:cs="Times New Roman"/>
        </w:rPr>
        <w:t>овог</w:t>
      </w:r>
      <w:proofErr w:type="gramEnd"/>
      <w:r w:rsidR="008B6B0B" w:rsidRPr="002E3551">
        <w:rPr>
          <w:rFonts w:ascii="Times New Roman" w:hAnsi="Times New Roman" w:cs="Times New Roman"/>
        </w:rPr>
        <w:t xml:space="preserve"> члана</w:t>
      </w:r>
      <w:r w:rsidRPr="002E3551">
        <w:rPr>
          <w:rFonts w:ascii="Times New Roman" w:hAnsi="Times New Roman" w:cs="Times New Roman"/>
          <w:lang w:val="ru-RU"/>
        </w:rPr>
        <w:t>, Веће Факултета истовремено именује и Комисију за оцену и одбрану</w:t>
      </w:r>
      <w:r w:rsidR="008B6B0B" w:rsidRPr="002E3551">
        <w:rPr>
          <w:rFonts w:ascii="Times New Roman" w:hAnsi="Times New Roman" w:cs="Times New Roman"/>
          <w:lang w:val="ru-RU"/>
        </w:rPr>
        <w:t xml:space="preserve"> </w:t>
      </w:r>
      <w:r w:rsidRPr="002E3551">
        <w:rPr>
          <w:rFonts w:ascii="Times New Roman" w:hAnsi="Times New Roman" w:cs="Times New Roman"/>
          <w:lang w:val="sr-Cyrl-CS"/>
        </w:rPr>
        <w:t>мастер</w:t>
      </w:r>
      <w:r w:rsidR="005960E5">
        <w:rPr>
          <w:rFonts w:ascii="Times New Roman" w:hAnsi="Times New Roman" w:cs="Times New Roman"/>
          <w:lang w:val="sr-Cyrl-CS"/>
        </w:rPr>
        <w:t xml:space="preserve"> </w:t>
      </w:r>
      <w:r w:rsidRPr="002E3551">
        <w:rPr>
          <w:rFonts w:ascii="Times New Roman" w:hAnsi="Times New Roman" w:cs="Times New Roman"/>
          <w:lang w:val="ru-RU"/>
        </w:rPr>
        <w:t>рада,</w:t>
      </w:r>
      <w:r w:rsidRPr="002E3551">
        <w:rPr>
          <w:rFonts w:ascii="Times New Roman" w:hAnsi="Times New Roman" w:cs="Times New Roman"/>
          <w:lang w:val="sr-Cyrl-CS"/>
        </w:rPr>
        <w:t xml:space="preserve"> у саставу од три наставника, од којих су нај</w:t>
      </w:r>
      <w:r w:rsidR="005960E5">
        <w:rPr>
          <w:rFonts w:ascii="Times New Roman" w:hAnsi="Times New Roman" w:cs="Times New Roman"/>
          <w:lang w:val="sr-Cyrl-CS"/>
        </w:rPr>
        <w:t>мање два из научне области  којој припада тема рада</w:t>
      </w:r>
      <w:r w:rsidRPr="002E3551">
        <w:rPr>
          <w:rFonts w:ascii="Times New Roman" w:hAnsi="Times New Roman" w:cs="Times New Roman"/>
          <w:lang w:val="ru-RU"/>
        </w:rPr>
        <w:t xml:space="preserve"> и </w:t>
      </w:r>
      <w:r w:rsidRPr="002E3551">
        <w:rPr>
          <w:rFonts w:ascii="Times New Roman" w:hAnsi="Times New Roman" w:cs="Times New Roman"/>
          <w:lang w:val="sr-Cyrl-CS"/>
        </w:rPr>
        <w:t>од којих је један</w:t>
      </w:r>
      <w:r w:rsidR="008B6B0B" w:rsidRPr="002E3551">
        <w:rPr>
          <w:rFonts w:ascii="Times New Roman" w:hAnsi="Times New Roman" w:cs="Times New Roman"/>
          <w:lang w:val="sr-Cyrl-CS"/>
        </w:rPr>
        <w:t xml:space="preserve"> </w:t>
      </w:r>
      <w:r w:rsidRPr="002E3551">
        <w:rPr>
          <w:rFonts w:ascii="Times New Roman" w:hAnsi="Times New Roman" w:cs="Times New Roman"/>
          <w:lang w:val="sr-Cyrl-CS"/>
        </w:rPr>
        <w:t>ментор.</w:t>
      </w:r>
      <w:r w:rsidRPr="002E3551">
        <w:rPr>
          <w:rFonts w:ascii="Times New Roman" w:hAnsi="Times New Roman" w:cs="Times New Roman"/>
          <w:lang w:val="ru-RU"/>
        </w:rPr>
        <w:t xml:space="preserve"> У случају да Факултет </w:t>
      </w:r>
      <w:r w:rsidRPr="002E3551">
        <w:rPr>
          <w:rFonts w:ascii="Times New Roman" w:hAnsi="Times New Roman" w:cs="Times New Roman"/>
          <w:lang w:val="sr-Cyrl-CS"/>
        </w:rPr>
        <w:t>нема у радном односу два наставника из научне области којој припада тема рада, поступиће се на начин предвиђен у</w:t>
      </w:r>
      <w:r w:rsidR="008B6B0B" w:rsidRPr="002E3551">
        <w:rPr>
          <w:rFonts w:ascii="Times New Roman" w:hAnsi="Times New Roman" w:cs="Times New Roman"/>
          <w:lang w:val="sr-Cyrl-CS"/>
        </w:rPr>
        <w:t xml:space="preserve"> </w:t>
      </w:r>
      <w:r w:rsidRPr="002E3551">
        <w:rPr>
          <w:rFonts w:ascii="Times New Roman" w:hAnsi="Times New Roman" w:cs="Times New Roman"/>
          <w:lang w:val="sr-Cyrl-CS"/>
        </w:rPr>
        <w:t>члану 5. став 3. овог Правилника.</w:t>
      </w:r>
    </w:p>
    <w:p w:rsidR="008B6B0B" w:rsidRPr="002E3551" w:rsidRDefault="008B6B0B" w:rsidP="00B834C8">
      <w:pPr>
        <w:jc w:val="both"/>
        <w:rPr>
          <w:rFonts w:ascii="Times New Roman" w:hAnsi="Times New Roman" w:cs="Times New Roman"/>
          <w:lang w:val="sr-Cyrl-CS"/>
        </w:rPr>
      </w:pP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lang w:val="sr-Cyrl-CS"/>
        </w:rPr>
      </w:pPr>
      <w:r w:rsidRPr="002E3551">
        <w:rPr>
          <w:rFonts w:ascii="Times New Roman" w:hAnsi="Times New Roman" w:cs="Times New Roman"/>
          <w:b/>
          <w:lang w:val="ru-RU"/>
        </w:rPr>
        <w:lastRenderedPageBreak/>
        <w:t>Члан 7.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  <w:strike/>
          <w:lang w:val="ru-RU"/>
        </w:rPr>
      </w:pPr>
      <w:r w:rsidRPr="002E3551">
        <w:rPr>
          <w:rFonts w:ascii="Times New Roman" w:hAnsi="Times New Roman" w:cs="Times New Roman"/>
          <w:lang w:val="ru-RU"/>
        </w:rPr>
        <w:t>Ментор је дужан да студенту пружи стручну подршку, даје упутства за израду рада, прати ток његове израде и одобри предају коначне верзије рада.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  <w:lang w:val="ru-RU"/>
        </w:rPr>
      </w:pPr>
      <w:r w:rsidRPr="002E3551">
        <w:rPr>
          <w:rFonts w:ascii="Times New Roman" w:hAnsi="Times New Roman" w:cs="Times New Roman"/>
          <w:b/>
          <w:lang w:val="ru-RU"/>
        </w:rPr>
        <w:t xml:space="preserve">Члан </w:t>
      </w:r>
      <w:r w:rsidRPr="002E3551">
        <w:rPr>
          <w:rFonts w:ascii="Times New Roman" w:hAnsi="Times New Roman" w:cs="Times New Roman"/>
          <w:b/>
          <w:lang w:val="sr-Cyrl-CS"/>
        </w:rPr>
        <w:t>8</w:t>
      </w:r>
      <w:r w:rsidRPr="002E3551">
        <w:rPr>
          <w:rFonts w:ascii="Times New Roman" w:hAnsi="Times New Roman" w:cs="Times New Roman"/>
          <w:b/>
          <w:lang w:val="ru-RU"/>
        </w:rPr>
        <w:t>.</w:t>
      </w:r>
    </w:p>
    <w:p w:rsidR="00D43F22" w:rsidRDefault="00B834C8" w:rsidP="00B834C8">
      <w:pPr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</w:rPr>
        <w:t xml:space="preserve">На захтев студента, рок за предају коначне верзије мастер рада </w:t>
      </w:r>
      <w:r w:rsidR="0015784E" w:rsidRPr="002E3551">
        <w:rPr>
          <w:rFonts w:ascii="Times New Roman" w:hAnsi="Times New Roman" w:cs="Times New Roman"/>
        </w:rPr>
        <w:t xml:space="preserve">може бити продужен најдуже </w:t>
      </w:r>
      <w:proofErr w:type="gramStart"/>
      <w:r w:rsidR="0015784E" w:rsidRPr="002E3551">
        <w:rPr>
          <w:rFonts w:ascii="Times New Roman" w:hAnsi="Times New Roman" w:cs="Times New Roman"/>
        </w:rPr>
        <w:t xml:space="preserve">за  </w:t>
      </w:r>
      <w:r w:rsidRPr="002E3551">
        <w:rPr>
          <w:rFonts w:ascii="Times New Roman" w:hAnsi="Times New Roman" w:cs="Times New Roman"/>
        </w:rPr>
        <w:t>дванаес</w:t>
      </w:r>
      <w:r w:rsidR="0015784E" w:rsidRPr="002E3551">
        <w:rPr>
          <w:rFonts w:ascii="Times New Roman" w:hAnsi="Times New Roman" w:cs="Times New Roman"/>
        </w:rPr>
        <w:t>т</w:t>
      </w:r>
      <w:proofErr w:type="gramEnd"/>
      <w:r w:rsidR="0015784E" w:rsidRPr="002E3551">
        <w:rPr>
          <w:rFonts w:ascii="Times New Roman" w:hAnsi="Times New Roman" w:cs="Times New Roman"/>
        </w:rPr>
        <w:t xml:space="preserve"> </w:t>
      </w:r>
      <w:r w:rsidRPr="002E3551">
        <w:rPr>
          <w:rFonts w:ascii="Times New Roman" w:hAnsi="Times New Roman" w:cs="Times New Roman"/>
        </w:rPr>
        <w:t>месеци односно до краја летњег семестра наредне школске године</w:t>
      </w:r>
      <w:r w:rsidR="009667D4">
        <w:rPr>
          <w:rFonts w:ascii="Times New Roman" w:hAnsi="Times New Roman" w:cs="Times New Roman"/>
        </w:rPr>
        <w:t xml:space="preserve"> декана </w:t>
      </w:r>
      <w:r w:rsidR="005960E5">
        <w:rPr>
          <w:rFonts w:ascii="Times New Roman" w:hAnsi="Times New Roman" w:cs="Times New Roman"/>
        </w:rPr>
        <w:t xml:space="preserve">бити </w:t>
      </w:r>
      <w:r w:rsidR="00D43F22">
        <w:rPr>
          <w:rFonts w:ascii="Times New Roman" w:hAnsi="Times New Roman" w:cs="Times New Roman"/>
        </w:rPr>
        <w:t>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О захт</w:t>
      </w:r>
      <w:r w:rsidR="0015784E" w:rsidRPr="002E3551">
        <w:rPr>
          <w:rFonts w:ascii="Times New Roman" w:hAnsi="Times New Roman" w:cs="Times New Roman"/>
        </w:rPr>
        <w:t>еву за продужење рока одлучује к</w:t>
      </w:r>
      <w:r w:rsidRPr="002E3551">
        <w:rPr>
          <w:rFonts w:ascii="Times New Roman" w:hAnsi="Times New Roman" w:cs="Times New Roman"/>
        </w:rPr>
        <w:t>атедра, уз прибављено мишљење ментора.</w:t>
      </w:r>
      <w:proofErr w:type="gramEnd"/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Уколико студент не преда рад до краја продуженог рока, процедура пријављивања теме се понавља у складу са чланом 4.</w:t>
      </w:r>
      <w:proofErr w:type="gramEnd"/>
      <w:r w:rsidRPr="002E3551">
        <w:rPr>
          <w:rFonts w:ascii="Times New Roman" w:hAnsi="Times New Roman" w:cs="Times New Roman"/>
        </w:rPr>
        <w:t xml:space="preserve"> </w:t>
      </w:r>
      <w:proofErr w:type="gramStart"/>
      <w:r w:rsidRPr="002E3551">
        <w:rPr>
          <w:rFonts w:ascii="Times New Roman" w:hAnsi="Times New Roman" w:cs="Times New Roman"/>
        </w:rPr>
        <w:t>овог</w:t>
      </w:r>
      <w:proofErr w:type="gramEnd"/>
      <w:r w:rsidRPr="002E3551">
        <w:rPr>
          <w:rFonts w:ascii="Times New Roman" w:hAnsi="Times New Roman" w:cs="Times New Roman"/>
        </w:rPr>
        <w:t xml:space="preserve"> Правилника.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  <w:lang w:val="ru-RU"/>
        </w:rPr>
      </w:pPr>
      <w:r w:rsidRPr="002E3551">
        <w:rPr>
          <w:rFonts w:ascii="Times New Roman" w:hAnsi="Times New Roman" w:cs="Times New Roman"/>
          <w:b/>
          <w:lang w:val="ru-RU"/>
        </w:rPr>
        <w:t xml:space="preserve">Члан </w:t>
      </w:r>
      <w:r w:rsidRPr="002E3551">
        <w:rPr>
          <w:rFonts w:ascii="Times New Roman" w:hAnsi="Times New Roman" w:cs="Times New Roman"/>
          <w:b/>
          <w:lang w:val="sr-Cyrl-CS"/>
        </w:rPr>
        <w:t>9</w:t>
      </w:r>
      <w:r w:rsidRPr="002E3551">
        <w:rPr>
          <w:rFonts w:ascii="Times New Roman" w:hAnsi="Times New Roman" w:cs="Times New Roman"/>
          <w:b/>
          <w:lang w:val="ru-RU"/>
        </w:rPr>
        <w:t>.</w:t>
      </w:r>
    </w:p>
    <w:p w:rsidR="00466AE2" w:rsidRPr="002E3551" w:rsidRDefault="00466AE2" w:rsidP="00466AE2">
      <w:pPr>
        <w:pStyle w:val="NoSpacing"/>
        <w:spacing w:after="200" w:line="276" w:lineRule="auto"/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</w:rPr>
        <w:t>Коначна верзија мастер рада, укоричена у спирални повез, снимљена у ПДФ формату на ЦД-у и Извештај Комисије за оцену и одбрану мастер рада (Образац бр. 3), попуњен и потписан од стране чланова Комисије, у 2 (два) примерка, достављају се, преко Студентске службе, Комисији за последипломске, мастер академске студије и специјалистичке студије, најкасније 24 часа пре одржавања седнице.</w:t>
      </w:r>
    </w:p>
    <w:p w:rsidR="00466AE2" w:rsidRPr="002E3551" w:rsidRDefault="00466AE2" w:rsidP="00466A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</w:rPr>
        <w:t>Ментор или у његовом одсуству један од потписника Извештаја, образлажу Извештај Комисије за оцену и одбрану мастер рада, на заказаној седници Комисије за последипломске, мастер академске студије и специјалистичке студије</w:t>
      </w:r>
      <w:proofErr w:type="gramStart"/>
      <w:r w:rsidRPr="002E3551">
        <w:rPr>
          <w:rFonts w:ascii="Times New Roman" w:hAnsi="Times New Roman" w:cs="Times New Roman"/>
        </w:rPr>
        <w:t>,.</w:t>
      </w:r>
      <w:proofErr w:type="gramEnd"/>
      <w:r w:rsidRPr="002E3551">
        <w:rPr>
          <w:rFonts w:ascii="Times New Roman" w:hAnsi="Times New Roman" w:cs="Times New Roman"/>
        </w:rPr>
        <w:t xml:space="preserve"> </w:t>
      </w:r>
      <w:proofErr w:type="gramStart"/>
      <w:r w:rsidRPr="002E3551">
        <w:rPr>
          <w:rFonts w:ascii="Times New Roman" w:hAnsi="Times New Roman" w:cs="Times New Roman"/>
        </w:rPr>
        <w:t>Након усвајања Извештаја, записник се доставља Већу Факултета.</w:t>
      </w:r>
      <w:proofErr w:type="gramEnd"/>
    </w:p>
    <w:p w:rsidR="00466AE2" w:rsidRPr="002E3551" w:rsidRDefault="00466AE2" w:rsidP="00466A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</w:rPr>
        <w:t xml:space="preserve">Комисија за последипломске, мастер академске студије и специјалистичке студије, обавештава Веће Факултета ако је прихваћена позитивна оцена рада, а одлуком Већа Факултета, коначна верзија рада и извештај Комисије за оцену и одбрану мастер рада се стављају на увид јавности објављивањем на веб сајту Факултета, у трајању од 7дана. </w:t>
      </w:r>
    </w:p>
    <w:p w:rsidR="00466AE2" w:rsidRPr="002E3551" w:rsidRDefault="00466AE2" w:rsidP="00466A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Уколико постоје примедбе на рад или на извештај о оцени рада, оне се достављају Студентској служби у периоду јавног увида, у писаној форми, уз потпун идентитет и контакт приговарача (име, презиме, адреса, телефон).</w:t>
      </w:r>
      <w:proofErr w:type="gramEnd"/>
      <w:r w:rsidRPr="002E3551">
        <w:rPr>
          <w:rFonts w:ascii="Times New Roman" w:hAnsi="Times New Roman" w:cs="Times New Roman"/>
        </w:rPr>
        <w:t xml:space="preserve"> О примедбама Студентска служба обавештава Веће Факултета и Комисију за последипломске, мастер академске студије и специјалистичке студије</w:t>
      </w:r>
      <w:proofErr w:type="gramStart"/>
      <w:r w:rsidRPr="002E3551">
        <w:rPr>
          <w:rFonts w:ascii="Times New Roman" w:hAnsi="Times New Roman" w:cs="Times New Roman"/>
        </w:rPr>
        <w:t>,.</w:t>
      </w:r>
      <w:proofErr w:type="gramEnd"/>
      <w:r w:rsidRPr="002E3551">
        <w:rPr>
          <w:rFonts w:ascii="Times New Roman" w:hAnsi="Times New Roman" w:cs="Times New Roman"/>
        </w:rPr>
        <w:t xml:space="preserve"> Комисија за последипломске, мастер академске студије и специјалистичке студије</w:t>
      </w:r>
      <w:proofErr w:type="gramStart"/>
      <w:r w:rsidRPr="002E3551">
        <w:rPr>
          <w:rFonts w:ascii="Times New Roman" w:hAnsi="Times New Roman" w:cs="Times New Roman"/>
        </w:rPr>
        <w:t>,сачињаваодговор</w:t>
      </w:r>
      <w:proofErr w:type="gramEnd"/>
      <w:r w:rsidRPr="002E3551">
        <w:rPr>
          <w:rFonts w:ascii="Times New Roman" w:hAnsi="Times New Roman" w:cs="Times New Roman"/>
        </w:rPr>
        <w:t xml:space="preserve"> на изнете примедбе и са предлогом одлуке га доставља Већу Факултета на разматрање. </w:t>
      </w:r>
      <w:proofErr w:type="gramStart"/>
      <w:r w:rsidRPr="002E3551">
        <w:rPr>
          <w:rFonts w:ascii="Times New Roman" w:hAnsi="Times New Roman" w:cs="Times New Roman"/>
        </w:rPr>
        <w:t>Одлука Већа Факултета поводом изнетих примедби је коначна.</w:t>
      </w:r>
      <w:proofErr w:type="gramEnd"/>
    </w:p>
    <w:p w:rsidR="00466AE2" w:rsidRPr="002E3551" w:rsidRDefault="00466AE2" w:rsidP="00466A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Ако не постоје примедбе, као и када су оне одбијене, коначну верзију мастер рада, укоричену у тврдом повезу, у шест примерака, потписану од чланова Комисије, студент предаје Студентској служби.</w:t>
      </w:r>
      <w:proofErr w:type="gramEnd"/>
      <w:r w:rsidRPr="002E3551">
        <w:rPr>
          <w:rFonts w:ascii="Times New Roman" w:hAnsi="Times New Roman" w:cs="Times New Roman"/>
        </w:rPr>
        <w:t xml:space="preserve"> Студентска служба доставља три штампана примерка члановима Комисије за оцену и одбрану мастер рада, један примерак Библиотеци, један остаје Студентској служби, </w:t>
      </w:r>
      <w:proofErr w:type="gramStart"/>
      <w:r w:rsidRPr="002E3551">
        <w:rPr>
          <w:rFonts w:ascii="Times New Roman" w:hAnsi="Times New Roman" w:cs="Times New Roman"/>
        </w:rPr>
        <w:t>а  један</w:t>
      </w:r>
      <w:proofErr w:type="gramEnd"/>
      <w:r w:rsidRPr="002E3551">
        <w:rPr>
          <w:rFonts w:ascii="Times New Roman" w:hAnsi="Times New Roman" w:cs="Times New Roman"/>
        </w:rPr>
        <w:t xml:space="preserve"> примерак студенту.Јавна одбрана мастер рада се заказује најраније осмог дана од седнице Већа </w:t>
      </w:r>
      <w:r w:rsidRPr="002E3551">
        <w:rPr>
          <w:rFonts w:ascii="Times New Roman" w:hAnsi="Times New Roman" w:cs="Times New Roman"/>
          <w:lang w:val="sr-Cyrl-CS"/>
        </w:rPr>
        <w:t>Ф</w:t>
      </w:r>
      <w:r w:rsidRPr="002E3551">
        <w:rPr>
          <w:rFonts w:ascii="Times New Roman" w:hAnsi="Times New Roman" w:cs="Times New Roman"/>
        </w:rPr>
        <w:t xml:space="preserve">акултета на којој је прихваћен мастер </w:t>
      </w:r>
      <w:r w:rsidRPr="002E3551">
        <w:rPr>
          <w:rFonts w:ascii="Times New Roman" w:hAnsi="Times New Roman" w:cs="Times New Roman"/>
          <w:lang w:val="sr-Cyrl-CS"/>
        </w:rPr>
        <w:t>рад.</w:t>
      </w:r>
    </w:p>
    <w:p w:rsidR="00466AE2" w:rsidRPr="002E3551" w:rsidRDefault="00466AE2" w:rsidP="00466AE2">
      <w:pPr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</w:rPr>
        <w:lastRenderedPageBreak/>
        <w:t xml:space="preserve">Студент израђује мастер рад према Техничком упутству за израду мастер рада које је саставни део овог </w:t>
      </w:r>
      <w:proofErr w:type="gramStart"/>
      <w:r w:rsidRPr="002E3551">
        <w:rPr>
          <w:rFonts w:ascii="Times New Roman" w:hAnsi="Times New Roman" w:cs="Times New Roman"/>
        </w:rPr>
        <w:t>Правилника  (</w:t>
      </w:r>
      <w:proofErr w:type="gramEnd"/>
      <w:r w:rsidRPr="002E3551">
        <w:rPr>
          <w:rFonts w:ascii="Times New Roman" w:hAnsi="Times New Roman" w:cs="Times New Roman"/>
        </w:rPr>
        <w:t xml:space="preserve">Прилог 7.) 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  <w:lang w:val="ru-RU"/>
        </w:rPr>
      </w:pPr>
      <w:r w:rsidRPr="002E3551">
        <w:rPr>
          <w:rFonts w:ascii="Times New Roman" w:hAnsi="Times New Roman" w:cs="Times New Roman"/>
          <w:b/>
          <w:lang w:val="ru-RU"/>
        </w:rPr>
        <w:t xml:space="preserve">Члан </w:t>
      </w:r>
      <w:r w:rsidRPr="002E3551">
        <w:rPr>
          <w:rFonts w:ascii="Times New Roman" w:hAnsi="Times New Roman" w:cs="Times New Roman"/>
          <w:b/>
          <w:lang w:val="sr-Cyrl-CS"/>
        </w:rPr>
        <w:t>10</w:t>
      </w:r>
      <w:r w:rsidRPr="002E3551">
        <w:rPr>
          <w:rFonts w:ascii="Times New Roman" w:hAnsi="Times New Roman" w:cs="Times New Roman"/>
          <w:b/>
          <w:lang w:val="ru-RU"/>
        </w:rPr>
        <w:t>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  <w:lang w:val="ru-RU"/>
        </w:rPr>
        <w:t xml:space="preserve">На основу Извештаја Комисије за последипломске студије, </w:t>
      </w:r>
      <w:r w:rsidRPr="002E3551">
        <w:rPr>
          <w:rFonts w:ascii="Times New Roman" w:hAnsi="Times New Roman" w:cs="Times New Roman"/>
          <w:lang w:val="sr-Cyrl-CS"/>
        </w:rPr>
        <w:t>мастер</w:t>
      </w:r>
      <w:r w:rsidRPr="002E3551">
        <w:rPr>
          <w:rFonts w:ascii="Times New Roman" w:hAnsi="Times New Roman" w:cs="Times New Roman"/>
          <w:lang w:val="ru-RU"/>
        </w:rPr>
        <w:t xml:space="preserve"> академске</w:t>
      </w:r>
      <w:r w:rsidR="0015784E" w:rsidRPr="002E3551">
        <w:rPr>
          <w:rFonts w:ascii="Times New Roman" w:hAnsi="Times New Roman" w:cs="Times New Roman"/>
          <w:lang w:val="ru-RU"/>
        </w:rPr>
        <w:t xml:space="preserve"> </w:t>
      </w:r>
      <w:r w:rsidRPr="002E3551">
        <w:rPr>
          <w:rFonts w:ascii="Times New Roman" w:hAnsi="Times New Roman" w:cs="Times New Roman"/>
          <w:lang w:val="ru-RU"/>
        </w:rPr>
        <w:t xml:space="preserve">студије и специјалистичке студије, да је </w:t>
      </w:r>
      <w:r w:rsidRPr="002E3551">
        <w:rPr>
          <w:rFonts w:ascii="Times New Roman" w:hAnsi="Times New Roman" w:cs="Times New Roman"/>
          <w:lang w:val="sr-Cyrl-CS"/>
        </w:rPr>
        <w:t xml:space="preserve">мастер рад завршен, </w:t>
      </w:r>
      <w:r w:rsidRPr="002E3551">
        <w:rPr>
          <w:rFonts w:ascii="Times New Roman" w:hAnsi="Times New Roman" w:cs="Times New Roman"/>
          <w:lang w:val="ru-RU"/>
        </w:rPr>
        <w:t xml:space="preserve">Веће Факултета доноси Одлуку о прихватању рада, потврђује Комисију за одбрану </w:t>
      </w:r>
      <w:r w:rsidRPr="002E3551">
        <w:rPr>
          <w:rFonts w:ascii="Times New Roman" w:hAnsi="Times New Roman" w:cs="Times New Roman"/>
          <w:lang w:val="sr-Cyrl-CS"/>
        </w:rPr>
        <w:t>мастер</w:t>
      </w:r>
      <w:r w:rsidRPr="002E3551">
        <w:rPr>
          <w:rFonts w:ascii="Times New Roman" w:hAnsi="Times New Roman" w:cs="Times New Roman"/>
          <w:lang w:val="ru-RU"/>
        </w:rPr>
        <w:t xml:space="preserve"> рада, и одређује председника Комисије. </w:t>
      </w:r>
      <w:r w:rsidRPr="002E3551">
        <w:rPr>
          <w:rFonts w:ascii="Times New Roman" w:hAnsi="Times New Roman" w:cs="Times New Roman"/>
          <w:lang w:val="sr-Cyrl-CS"/>
        </w:rPr>
        <w:t>Ментор не може бити председник Комисије</w:t>
      </w:r>
      <w:r w:rsidR="0015784E" w:rsidRPr="002E3551">
        <w:rPr>
          <w:rFonts w:ascii="Times New Roman" w:hAnsi="Times New Roman" w:cs="Times New Roman"/>
          <w:lang w:val="sr-Cyrl-CS"/>
        </w:rPr>
        <w:t>.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  <w:lang w:val="ru-RU"/>
        </w:rPr>
      </w:pPr>
      <w:r w:rsidRPr="002E3551">
        <w:rPr>
          <w:rFonts w:ascii="Times New Roman" w:hAnsi="Times New Roman" w:cs="Times New Roman"/>
          <w:b/>
          <w:lang w:val="ru-RU"/>
        </w:rPr>
        <w:t>Члан 1</w:t>
      </w:r>
      <w:r w:rsidRPr="002E3551">
        <w:rPr>
          <w:rFonts w:ascii="Times New Roman" w:hAnsi="Times New Roman" w:cs="Times New Roman"/>
          <w:b/>
          <w:lang w:val="sr-Cyrl-CS"/>
        </w:rPr>
        <w:t>1</w:t>
      </w:r>
      <w:r w:rsidRPr="002E3551">
        <w:rPr>
          <w:rFonts w:ascii="Times New Roman" w:hAnsi="Times New Roman" w:cs="Times New Roman"/>
          <w:b/>
          <w:lang w:val="ru-RU"/>
        </w:rPr>
        <w:t>.</w:t>
      </w:r>
    </w:p>
    <w:p w:rsidR="00D43F22" w:rsidRPr="00FB7E09" w:rsidRDefault="00B834C8" w:rsidP="00D43F22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Јавна одбрана рада мора бити заказана најкасније до истека законског рока који је предвиђен за завршетак</w:t>
      </w:r>
      <w:r w:rsidR="0015784E" w:rsidRPr="002E3551">
        <w:rPr>
          <w:rFonts w:ascii="Times New Roman" w:hAnsi="Times New Roman" w:cs="Times New Roman"/>
        </w:rPr>
        <w:t xml:space="preserve"> </w:t>
      </w:r>
      <w:r w:rsidR="00D43F22">
        <w:rPr>
          <w:rFonts w:ascii="Times New Roman" w:hAnsi="Times New Roman" w:cs="Times New Roman"/>
        </w:rPr>
        <w:t xml:space="preserve">мастер студија, </w:t>
      </w:r>
      <w:r w:rsidR="005725D8" w:rsidRPr="00FB7E09">
        <w:rPr>
          <w:rFonts w:ascii="Times New Roman" w:hAnsi="Times New Roman" w:cs="Times New Roman"/>
        </w:rPr>
        <w:t xml:space="preserve">односно до истека периода </w:t>
      </w:r>
      <w:r w:rsidR="00D43F22" w:rsidRPr="00FB7E09">
        <w:rPr>
          <w:rFonts w:ascii="Times New Roman" w:hAnsi="Times New Roman" w:cs="Times New Roman"/>
        </w:rPr>
        <w:t xml:space="preserve">на који студенту одлуком декана може бити </w:t>
      </w:r>
      <w:r w:rsidR="00D43F22" w:rsidRPr="00FB7E09">
        <w:rPr>
          <w:rFonts w:ascii="Times New Roman" w:hAnsi="Times New Roman" w:cs="Times New Roman"/>
          <w:lang w:val="ru-RU"/>
        </w:rPr>
        <w:t>продужен рок за завршетак студија</w:t>
      </w:r>
      <w:r w:rsidR="005725D8" w:rsidRPr="00FB7E09">
        <w:rPr>
          <w:rFonts w:ascii="Times New Roman" w:hAnsi="Times New Roman" w:cs="Times New Roman"/>
          <w:lang w:val="ru-RU"/>
        </w:rPr>
        <w:t xml:space="preserve"> (до једне школске године)</w:t>
      </w:r>
      <w:r w:rsidR="00D43F22" w:rsidRPr="00FB7E09">
        <w:rPr>
          <w:rFonts w:ascii="Times New Roman" w:hAnsi="Times New Roman" w:cs="Times New Roman"/>
          <w:lang w:val="ru-RU"/>
        </w:rPr>
        <w:t>.</w:t>
      </w:r>
      <w:proofErr w:type="gramEnd"/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r w:rsidRPr="002E3551">
        <w:rPr>
          <w:rFonts w:ascii="Times New Roman" w:hAnsi="Times New Roman" w:cs="Times New Roman"/>
        </w:rPr>
        <w:t>О месту и времену јавне одбране рада, као и о саставу комисије, мора бити истакнуто обавештење на оглас</w:t>
      </w:r>
      <w:r w:rsidR="0015784E" w:rsidRPr="002E3551">
        <w:rPr>
          <w:rFonts w:ascii="Times New Roman" w:hAnsi="Times New Roman" w:cs="Times New Roman"/>
        </w:rPr>
        <w:t>ној табли Факултета, најмање седам</w:t>
      </w:r>
      <w:r w:rsidRPr="002E3551">
        <w:rPr>
          <w:rFonts w:ascii="Times New Roman" w:hAnsi="Times New Roman" w:cs="Times New Roman"/>
        </w:rPr>
        <w:t xml:space="preserve"> дана пре заказане одбране.На јавној одбрани мастер рада кандидат усмено образлаже тему, садржај и резултате рада, а чланови комисије постављају питања о раду и од кандидата траже евентуална додатна објашњења и образложења.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Мастер</w:t>
      </w:r>
      <w:r w:rsidR="0015784E" w:rsidRPr="002E3551">
        <w:rPr>
          <w:rFonts w:ascii="Times New Roman" w:hAnsi="Times New Roman" w:cs="Times New Roman"/>
        </w:rPr>
        <w:t xml:space="preserve"> </w:t>
      </w:r>
      <w:r w:rsidRPr="002E3551">
        <w:rPr>
          <w:rFonts w:ascii="Times New Roman" w:hAnsi="Times New Roman" w:cs="Times New Roman"/>
        </w:rPr>
        <w:t>рад и његову јавну одбрану комисија оцењује јединственом оценом од 6 (шест) до 10 (десет), узимајући у обзир оцену писменог дела рада и усмене одбране.</w:t>
      </w:r>
      <w:proofErr w:type="gramEnd"/>
    </w:p>
    <w:p w:rsidR="00B834C8" w:rsidRPr="002E3551" w:rsidRDefault="00B834C8" w:rsidP="00B834C8">
      <w:pPr>
        <w:jc w:val="both"/>
        <w:rPr>
          <w:rFonts w:ascii="Times New Roman" w:hAnsi="Times New Roman" w:cs="Times New Roman"/>
          <w:strike/>
        </w:rPr>
      </w:pPr>
      <w:proofErr w:type="gramStart"/>
      <w:r w:rsidRPr="002E3551">
        <w:rPr>
          <w:rFonts w:ascii="Times New Roman" w:hAnsi="Times New Roman" w:cs="Times New Roman"/>
        </w:rPr>
        <w:t>Оцена се уписује у званични Образац 4.</w:t>
      </w:r>
      <w:proofErr w:type="gramEnd"/>
      <w:r w:rsidRPr="002E3551">
        <w:rPr>
          <w:rFonts w:ascii="Times New Roman" w:hAnsi="Times New Roman" w:cs="Times New Roman"/>
        </w:rPr>
        <w:t xml:space="preserve"> </w:t>
      </w:r>
      <w:proofErr w:type="gramStart"/>
      <w:r w:rsidRPr="002E3551">
        <w:rPr>
          <w:rFonts w:ascii="Times New Roman" w:hAnsi="Times New Roman" w:cs="Times New Roman"/>
        </w:rPr>
        <w:t>записника</w:t>
      </w:r>
      <w:proofErr w:type="gramEnd"/>
      <w:r w:rsidRPr="002E3551">
        <w:rPr>
          <w:rFonts w:ascii="Times New Roman" w:hAnsi="Times New Roman" w:cs="Times New Roman"/>
        </w:rPr>
        <w:t xml:space="preserve"> о јавној одбрани рада, који је саставни део овог Правилника.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  <w:lang w:val="ru-RU"/>
        </w:rPr>
      </w:pPr>
      <w:r w:rsidRPr="002E3551">
        <w:rPr>
          <w:rFonts w:ascii="Times New Roman" w:hAnsi="Times New Roman" w:cs="Times New Roman"/>
          <w:b/>
          <w:lang w:val="ru-RU"/>
        </w:rPr>
        <w:t>Члан 1</w:t>
      </w:r>
      <w:r w:rsidRPr="002E3551">
        <w:rPr>
          <w:rFonts w:ascii="Times New Roman" w:hAnsi="Times New Roman" w:cs="Times New Roman"/>
          <w:b/>
          <w:lang w:val="sr-Cyrl-CS"/>
        </w:rPr>
        <w:t>2</w:t>
      </w:r>
      <w:r w:rsidRPr="002E3551">
        <w:rPr>
          <w:rFonts w:ascii="Times New Roman" w:hAnsi="Times New Roman" w:cs="Times New Roman"/>
          <w:b/>
          <w:lang w:val="ru-RU"/>
        </w:rPr>
        <w:t>.</w:t>
      </w:r>
    </w:p>
    <w:p w:rsidR="00B834C8" w:rsidRPr="002E3551" w:rsidRDefault="00B834C8" w:rsidP="00B834C8">
      <w:pPr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Ако мастер рад није позитивно оцењен студент има право да тражи нову тему за израду рада.</w:t>
      </w:r>
      <w:proofErr w:type="gramEnd"/>
      <w:r w:rsidRPr="002E3551">
        <w:rPr>
          <w:rFonts w:ascii="Times New Roman" w:hAnsi="Times New Roman" w:cs="Times New Roman"/>
        </w:rPr>
        <w:t xml:space="preserve"> 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lang w:val="ru-RU"/>
        </w:rPr>
      </w:pPr>
      <w:r w:rsidRPr="002E3551">
        <w:rPr>
          <w:rFonts w:ascii="Times New Roman" w:hAnsi="Times New Roman" w:cs="Times New Roman"/>
          <w:b/>
          <w:lang w:val="ru-RU"/>
        </w:rPr>
        <w:t>Члан 1</w:t>
      </w:r>
      <w:r w:rsidRPr="002E3551">
        <w:rPr>
          <w:rFonts w:ascii="Times New Roman" w:hAnsi="Times New Roman" w:cs="Times New Roman"/>
          <w:b/>
          <w:lang w:val="sr-Cyrl-CS"/>
        </w:rPr>
        <w:t>3</w:t>
      </w:r>
      <w:r w:rsidRPr="002E3551">
        <w:rPr>
          <w:rFonts w:ascii="Times New Roman" w:hAnsi="Times New Roman" w:cs="Times New Roman"/>
          <w:b/>
          <w:lang w:val="ru-RU"/>
        </w:rPr>
        <w:t>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Образац 4.</w:t>
      </w:r>
      <w:proofErr w:type="gramEnd"/>
      <w:r w:rsidRPr="002E3551">
        <w:rPr>
          <w:rFonts w:ascii="Times New Roman" w:hAnsi="Times New Roman" w:cs="Times New Roman"/>
        </w:rPr>
        <w:t xml:space="preserve"> </w:t>
      </w:r>
      <w:proofErr w:type="gramStart"/>
      <w:r w:rsidRPr="002E3551">
        <w:rPr>
          <w:rFonts w:ascii="Times New Roman" w:hAnsi="Times New Roman" w:cs="Times New Roman"/>
        </w:rPr>
        <w:t>записника</w:t>
      </w:r>
      <w:proofErr w:type="gramEnd"/>
      <w:r w:rsidRPr="002E3551">
        <w:rPr>
          <w:rFonts w:ascii="Times New Roman" w:hAnsi="Times New Roman" w:cs="Times New Roman"/>
        </w:rPr>
        <w:t xml:space="preserve"> о јавној одбрани мастер рада јединствен је за цео Факултет и садржи следеће податке: име и презиме кандидата, наслов рада, састав комисије, датум, време одбране, ток одбране, оценурада и потписе чланова Комисије.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Један примерак попуњеног и потписаног Записника о јавној одбрани мастер рада предаје се Студентској служби и чува у досијеу кандидата.</w:t>
      </w:r>
      <w:proofErr w:type="gramEnd"/>
    </w:p>
    <w:p w:rsidR="00B834C8" w:rsidRPr="002E3551" w:rsidRDefault="00B834C8" w:rsidP="00B834C8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Један примерак одбрањеног</w:t>
      </w:r>
      <w:r w:rsidR="005960E5">
        <w:rPr>
          <w:rFonts w:ascii="Times New Roman" w:hAnsi="Times New Roman" w:cs="Times New Roman"/>
        </w:rPr>
        <w:t xml:space="preserve"> </w:t>
      </w:r>
      <w:r w:rsidRPr="002E3551">
        <w:rPr>
          <w:rFonts w:ascii="Times New Roman" w:hAnsi="Times New Roman" w:cs="Times New Roman"/>
        </w:rPr>
        <w:t>мастер рада се чува у Библиотеци Факултета, која има обавезу да га евидентира и учини доступним корисницима библиотеке.</w:t>
      </w:r>
      <w:proofErr w:type="gramEnd"/>
    </w:p>
    <w:p w:rsidR="00F007D9" w:rsidRPr="002E3551" w:rsidRDefault="00F007D9" w:rsidP="00F007D9">
      <w:pPr>
        <w:jc w:val="center"/>
        <w:rPr>
          <w:rFonts w:ascii="Times New Roman" w:hAnsi="Times New Roman" w:cs="Times New Roman"/>
          <w:b/>
        </w:rPr>
      </w:pPr>
      <w:proofErr w:type="gramStart"/>
      <w:r w:rsidRPr="002E3551">
        <w:rPr>
          <w:rFonts w:ascii="Times New Roman" w:hAnsi="Times New Roman" w:cs="Times New Roman"/>
          <w:b/>
        </w:rPr>
        <w:t>Члан 14.</w:t>
      </w:r>
      <w:proofErr w:type="gramEnd"/>
    </w:p>
    <w:p w:rsidR="00F007D9" w:rsidRPr="002E3551" w:rsidRDefault="00F007D9" w:rsidP="00F007D9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Мастер рад треба да буде написан на српском језику, ћириличким писмом, коректно језички, стилски и технички обликован у складу са савременим поступцима израде публикација у области научног рада.</w:t>
      </w:r>
      <w:proofErr w:type="gramEnd"/>
      <w:r w:rsidRPr="002E3551">
        <w:rPr>
          <w:rFonts w:ascii="Times New Roman" w:hAnsi="Times New Roman" w:cs="Times New Roman"/>
        </w:rPr>
        <w:t xml:space="preserve"> </w:t>
      </w:r>
    </w:p>
    <w:p w:rsidR="00F007D9" w:rsidRPr="002E3551" w:rsidRDefault="00F007D9" w:rsidP="00F007D9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lastRenderedPageBreak/>
        <w:t>Тема мастер рада мора бити из научне области у оквиру које је студијски програм кандидата.</w:t>
      </w:r>
      <w:proofErr w:type="gramEnd"/>
      <w:r w:rsidRPr="002E3551">
        <w:rPr>
          <w:rFonts w:ascii="Times New Roman" w:hAnsi="Times New Roman" w:cs="Times New Roman"/>
        </w:rPr>
        <w:t xml:space="preserve"> </w:t>
      </w:r>
    </w:p>
    <w:p w:rsidR="00F007D9" w:rsidRPr="002E3551" w:rsidRDefault="00F007D9" w:rsidP="00F007D9">
      <w:pPr>
        <w:jc w:val="both"/>
        <w:rPr>
          <w:rFonts w:ascii="Times New Roman" w:hAnsi="Times New Roman" w:cs="Times New Roman"/>
        </w:rPr>
      </w:pPr>
      <w:proofErr w:type="gramStart"/>
      <w:r w:rsidRPr="002E3551">
        <w:rPr>
          <w:rFonts w:ascii="Times New Roman" w:hAnsi="Times New Roman" w:cs="Times New Roman"/>
        </w:rPr>
        <w:t>Мастер рад, од увода закључно са литературом, треба да буде обима од најмање 32 странe.</w:t>
      </w:r>
      <w:proofErr w:type="gramEnd"/>
    </w:p>
    <w:p w:rsidR="00B834C8" w:rsidRPr="002E3551" w:rsidRDefault="00B834C8" w:rsidP="00B834C8">
      <w:pPr>
        <w:jc w:val="both"/>
        <w:rPr>
          <w:rFonts w:ascii="Times New Roman" w:hAnsi="Times New Roman" w:cs="Times New Roman"/>
          <w:lang w:val="ru-RU"/>
        </w:rPr>
      </w:pPr>
    </w:p>
    <w:p w:rsidR="00B834C8" w:rsidRPr="002E3551" w:rsidRDefault="0015784E" w:rsidP="00B834C8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2E3551">
        <w:rPr>
          <w:rFonts w:ascii="Times New Roman" w:hAnsi="Times New Roman" w:cs="Times New Roman"/>
          <w:b/>
          <w:u w:val="single"/>
          <w:lang w:val="sr-Latn-CS"/>
        </w:rPr>
        <w:t>III</w:t>
      </w:r>
      <w:r w:rsidR="00B834C8" w:rsidRPr="002E3551">
        <w:rPr>
          <w:rFonts w:ascii="Times New Roman" w:hAnsi="Times New Roman" w:cs="Times New Roman"/>
          <w:b/>
          <w:u w:val="single"/>
          <w:lang w:val="sr-Cyrl-CS"/>
        </w:rPr>
        <w:t xml:space="preserve"> ПРЕЛАЗНЕ И ЗАВРШНЕ ОДРЕДБЕ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  <w:lang w:val="sr-Cyrl-CS"/>
        </w:rPr>
      </w:pPr>
      <w:r w:rsidRPr="002E3551">
        <w:rPr>
          <w:rFonts w:ascii="Times New Roman" w:hAnsi="Times New Roman" w:cs="Times New Roman"/>
          <w:b/>
          <w:lang w:val="sr-Cyrl-CS"/>
        </w:rPr>
        <w:t xml:space="preserve">Члан </w:t>
      </w:r>
      <w:r w:rsidR="00F007D9" w:rsidRPr="002E3551">
        <w:rPr>
          <w:rFonts w:ascii="Times New Roman" w:hAnsi="Times New Roman" w:cs="Times New Roman"/>
          <w:b/>
          <w:lang w:val="sr-Cyrl-CS"/>
        </w:rPr>
        <w:t>15</w:t>
      </w:r>
      <w:r w:rsidR="0015784E" w:rsidRPr="002E3551">
        <w:rPr>
          <w:rFonts w:ascii="Times New Roman" w:hAnsi="Times New Roman" w:cs="Times New Roman"/>
          <w:b/>
          <w:lang w:val="sr-Cyrl-CS"/>
        </w:rPr>
        <w:t>.</w:t>
      </w:r>
    </w:p>
    <w:p w:rsidR="00B834C8" w:rsidRPr="002E3551" w:rsidRDefault="00B834C8" w:rsidP="00B834C8">
      <w:pPr>
        <w:rPr>
          <w:rFonts w:ascii="Times New Roman" w:hAnsi="Times New Roman" w:cs="Times New Roman"/>
          <w:b/>
          <w:lang w:val="sr-Cyrl-CS"/>
        </w:rPr>
      </w:pPr>
      <w:r w:rsidRPr="002E3551">
        <w:rPr>
          <w:rFonts w:ascii="Times New Roman" w:hAnsi="Times New Roman" w:cs="Times New Roman"/>
          <w:lang w:val="sr-Cyrl-CS"/>
        </w:rPr>
        <w:t>Измене и допуне овог Правилника врше се на начин и по поступку за његово доношење.</w:t>
      </w:r>
    </w:p>
    <w:p w:rsidR="00B834C8" w:rsidRPr="002E3551" w:rsidRDefault="00B834C8" w:rsidP="00B834C8">
      <w:pPr>
        <w:jc w:val="center"/>
        <w:rPr>
          <w:rFonts w:ascii="Times New Roman" w:hAnsi="Times New Roman" w:cs="Times New Roman"/>
          <w:b/>
          <w:lang w:val="sr-Cyrl-CS"/>
        </w:rPr>
      </w:pPr>
      <w:r w:rsidRPr="002E3551">
        <w:rPr>
          <w:rFonts w:ascii="Times New Roman" w:hAnsi="Times New Roman" w:cs="Times New Roman"/>
          <w:b/>
          <w:lang w:val="sr-Cyrl-CS"/>
        </w:rPr>
        <w:t xml:space="preserve">Члан </w:t>
      </w:r>
      <w:r w:rsidR="00F007D9" w:rsidRPr="002E3551">
        <w:rPr>
          <w:rFonts w:ascii="Times New Roman" w:hAnsi="Times New Roman" w:cs="Times New Roman"/>
          <w:b/>
          <w:lang w:val="sr-Cyrl-CS"/>
        </w:rPr>
        <w:t>16</w:t>
      </w:r>
      <w:r w:rsidR="0015784E" w:rsidRPr="002E3551">
        <w:rPr>
          <w:rFonts w:ascii="Times New Roman" w:hAnsi="Times New Roman" w:cs="Times New Roman"/>
          <w:b/>
          <w:lang w:val="sr-Cyrl-CS"/>
        </w:rPr>
        <w:t>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  <w:lang w:val="sr-Cyrl-CS"/>
        </w:rPr>
      </w:pPr>
      <w:r w:rsidRPr="002E3551">
        <w:rPr>
          <w:rFonts w:ascii="Times New Roman" w:hAnsi="Times New Roman" w:cs="Times New Roman"/>
          <w:lang w:val="sr-Cyrl-CS"/>
        </w:rPr>
        <w:t>Овај Правилник ступа на снагу осмог дана од дана објављивања на огласној табли Факултета, а примењује се на студенте који упишу мастер студије почев од школске 2009/2010 године.</w:t>
      </w:r>
    </w:p>
    <w:p w:rsidR="00B834C8" w:rsidRPr="002E3551" w:rsidRDefault="00B834C8" w:rsidP="00B834C8">
      <w:pPr>
        <w:jc w:val="both"/>
        <w:rPr>
          <w:rFonts w:ascii="Times New Roman" w:hAnsi="Times New Roman" w:cs="Times New Roman"/>
          <w:lang w:val="sr-Cyrl-CS"/>
        </w:rPr>
      </w:pPr>
    </w:p>
    <w:p w:rsidR="0015784E" w:rsidRPr="002E3551" w:rsidRDefault="005725D8" w:rsidP="005725D8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</w:t>
      </w:r>
      <w:r w:rsidR="00B834C8" w:rsidRPr="002E3551">
        <w:rPr>
          <w:rFonts w:ascii="Times New Roman" w:hAnsi="Times New Roman" w:cs="Times New Roman"/>
          <w:lang w:val="sr-Cyrl-CS"/>
        </w:rPr>
        <w:t xml:space="preserve">Председник </w:t>
      </w:r>
    </w:p>
    <w:p w:rsidR="005725D8" w:rsidRDefault="00B834C8" w:rsidP="005725D8">
      <w:pPr>
        <w:jc w:val="right"/>
        <w:rPr>
          <w:rFonts w:ascii="Times New Roman" w:hAnsi="Times New Roman" w:cs="Times New Roman"/>
          <w:lang w:val="ru-RU"/>
        </w:rPr>
      </w:pPr>
      <w:r w:rsidRPr="002E3551">
        <w:rPr>
          <w:rFonts w:ascii="Times New Roman" w:hAnsi="Times New Roman" w:cs="Times New Roman"/>
          <w:lang w:val="sr-Cyrl-CS"/>
        </w:rPr>
        <w:t>Наставно-научног већа Факултета</w:t>
      </w:r>
    </w:p>
    <w:p w:rsidR="00B834C8" w:rsidRPr="005725D8" w:rsidRDefault="005725D8" w:rsidP="005725D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</w:t>
      </w:r>
      <w:r w:rsidR="00B834C8" w:rsidRPr="002E3551">
        <w:rPr>
          <w:rFonts w:ascii="Times New Roman" w:hAnsi="Times New Roman" w:cs="Times New Roman"/>
          <w:lang w:val="sr-Cyrl-CS"/>
        </w:rPr>
        <w:t>Проф. др Недељко Тица</w:t>
      </w:r>
      <w:r>
        <w:rPr>
          <w:rFonts w:ascii="Times New Roman" w:hAnsi="Times New Roman" w:cs="Times New Roman"/>
          <w:lang w:val="sr-Cyrl-CS"/>
        </w:rPr>
        <w:t>, ДЕКАН</w:t>
      </w:r>
    </w:p>
    <w:p w:rsidR="00A303E6" w:rsidRDefault="00A303E6" w:rsidP="00A303E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Објављен: 30.09.2009.</w:t>
      </w:r>
    </w:p>
    <w:p w:rsidR="00A303E6" w:rsidRDefault="00A303E6" w:rsidP="00A303E6">
      <w:pPr>
        <w:jc w:val="both"/>
        <w:rPr>
          <w:rFonts w:ascii="Times New Roman" w:hAnsi="Times New Roman" w:cs="Times New Roman"/>
        </w:rPr>
      </w:pPr>
      <w:r w:rsidRPr="00A303E6">
        <w:rPr>
          <w:rFonts w:ascii="Times New Roman" w:hAnsi="Times New Roman" w:cs="Times New Roman"/>
        </w:rPr>
        <w:t xml:space="preserve">Ступио на снагу: </w:t>
      </w:r>
      <w:r>
        <w:rPr>
          <w:rFonts w:ascii="Times New Roman" w:hAnsi="Times New Roman" w:cs="Times New Roman"/>
        </w:rPr>
        <w:t>08.10.2009</w:t>
      </w:r>
      <w:r w:rsidRPr="00A303E6">
        <w:rPr>
          <w:rFonts w:ascii="Times New Roman" w:hAnsi="Times New Roman" w:cs="Times New Roman"/>
        </w:rPr>
        <w:t xml:space="preserve">. </w:t>
      </w:r>
    </w:p>
    <w:p w:rsidR="00A303E6" w:rsidRDefault="00A303E6" w:rsidP="00A30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Секретар: М.Поповић</w:t>
      </w:r>
    </w:p>
    <w:p w:rsidR="00A303E6" w:rsidRPr="00A303E6" w:rsidRDefault="00A303E6" w:rsidP="0015784E">
      <w:pPr>
        <w:jc w:val="right"/>
        <w:rPr>
          <w:rFonts w:ascii="Times New Roman" w:hAnsi="Times New Roman" w:cs="Times New Roman"/>
        </w:rPr>
      </w:pPr>
    </w:p>
    <w:p w:rsidR="00A303E6" w:rsidRPr="00A303E6" w:rsidRDefault="00A303E6" w:rsidP="00A30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 и допуне</w:t>
      </w:r>
    </w:p>
    <w:p w:rsidR="00B834C8" w:rsidRPr="00A303E6" w:rsidRDefault="00B834C8" w:rsidP="00B834C8">
      <w:pPr>
        <w:jc w:val="both"/>
        <w:rPr>
          <w:rFonts w:ascii="Times New Roman" w:hAnsi="Times New Roman" w:cs="Times New Roman"/>
        </w:rPr>
      </w:pPr>
      <w:r w:rsidRPr="00A303E6">
        <w:rPr>
          <w:rFonts w:ascii="Times New Roman" w:hAnsi="Times New Roman" w:cs="Times New Roman"/>
        </w:rPr>
        <w:t>Објављен: 05.04.2011</w:t>
      </w:r>
      <w:r w:rsidR="00A303E6">
        <w:rPr>
          <w:rFonts w:ascii="Times New Roman" w:hAnsi="Times New Roman" w:cs="Times New Roman"/>
        </w:rPr>
        <w:t>.</w:t>
      </w:r>
    </w:p>
    <w:p w:rsidR="00B834C8" w:rsidRDefault="00B834C8" w:rsidP="00B834C8">
      <w:pPr>
        <w:jc w:val="both"/>
        <w:rPr>
          <w:rFonts w:ascii="Times New Roman" w:hAnsi="Times New Roman" w:cs="Times New Roman"/>
        </w:rPr>
      </w:pPr>
      <w:r w:rsidRPr="00A303E6">
        <w:rPr>
          <w:rFonts w:ascii="Times New Roman" w:hAnsi="Times New Roman" w:cs="Times New Roman"/>
        </w:rPr>
        <w:t xml:space="preserve">Ступио на снагу: 13.04.2011. </w:t>
      </w:r>
    </w:p>
    <w:p w:rsidR="00A303E6" w:rsidRDefault="00A303E6" w:rsidP="00B834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Секретар: М.Поповић</w:t>
      </w:r>
    </w:p>
    <w:p w:rsidR="00A303E6" w:rsidRDefault="00A303E6" w:rsidP="00B834C8">
      <w:pPr>
        <w:jc w:val="both"/>
        <w:rPr>
          <w:rFonts w:ascii="Times New Roman" w:hAnsi="Times New Roman" w:cs="Times New Roman"/>
        </w:rPr>
      </w:pPr>
    </w:p>
    <w:p w:rsidR="00A303E6" w:rsidRPr="00A303E6" w:rsidRDefault="00A303E6" w:rsidP="00B834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 и допуне</w:t>
      </w:r>
    </w:p>
    <w:p w:rsidR="00A303E6" w:rsidRPr="00A303E6" w:rsidRDefault="00A303E6" w:rsidP="00A303E6">
      <w:pPr>
        <w:jc w:val="both"/>
        <w:rPr>
          <w:rFonts w:ascii="Times New Roman" w:hAnsi="Times New Roman" w:cs="Times New Roman"/>
        </w:rPr>
      </w:pPr>
      <w:r w:rsidRPr="00A303E6">
        <w:rPr>
          <w:rFonts w:ascii="Times New Roman" w:hAnsi="Times New Roman" w:cs="Times New Roman"/>
        </w:rPr>
        <w:t xml:space="preserve">Објављен: </w:t>
      </w:r>
      <w:r>
        <w:rPr>
          <w:rFonts w:ascii="Times New Roman" w:hAnsi="Times New Roman" w:cs="Times New Roman"/>
        </w:rPr>
        <w:t>08.03.2017.</w:t>
      </w:r>
    </w:p>
    <w:p w:rsidR="00A303E6" w:rsidRDefault="00A303E6" w:rsidP="00A303E6">
      <w:pPr>
        <w:jc w:val="both"/>
        <w:rPr>
          <w:rFonts w:ascii="Times New Roman" w:hAnsi="Times New Roman" w:cs="Times New Roman"/>
        </w:rPr>
      </w:pPr>
      <w:r w:rsidRPr="00A303E6">
        <w:rPr>
          <w:rFonts w:ascii="Times New Roman" w:hAnsi="Times New Roman" w:cs="Times New Roman"/>
        </w:rPr>
        <w:t xml:space="preserve">Ступио на снагу: </w:t>
      </w:r>
      <w:r>
        <w:rPr>
          <w:rFonts w:ascii="Times New Roman" w:hAnsi="Times New Roman" w:cs="Times New Roman"/>
        </w:rPr>
        <w:t>15.03.2017</w:t>
      </w:r>
      <w:r w:rsidRPr="00A303E6">
        <w:rPr>
          <w:rFonts w:ascii="Times New Roman" w:hAnsi="Times New Roman" w:cs="Times New Roman"/>
        </w:rPr>
        <w:t xml:space="preserve">. </w:t>
      </w:r>
    </w:p>
    <w:p w:rsidR="00A303E6" w:rsidRDefault="00A303E6" w:rsidP="00A30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Секретар: М.Поповић</w:t>
      </w:r>
    </w:p>
    <w:p w:rsidR="00B834C8" w:rsidRPr="002E3551" w:rsidRDefault="00B834C8" w:rsidP="00B834C8">
      <w:pPr>
        <w:rPr>
          <w:rFonts w:ascii="Times New Roman" w:hAnsi="Times New Roman" w:cs="Times New Roman"/>
          <w:b/>
        </w:rPr>
      </w:pPr>
    </w:p>
    <w:p w:rsidR="001765E1" w:rsidRDefault="001765E1" w:rsidP="001765E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Прилог 1</w:t>
      </w:r>
    </w:p>
    <w:p w:rsidR="001765E1" w:rsidRDefault="001765E1" w:rsidP="001765E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9"/>
        <w:gridCol w:w="4389"/>
      </w:tblGrid>
      <w:tr w:rsidR="001765E1" w:rsidRPr="001765E1" w:rsidTr="001765E1">
        <w:tc>
          <w:tcPr>
            <w:tcW w:w="4389" w:type="dxa"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УНИВЕРЗИТЕТ У НОВОМ САДУ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ПОЉОПРИВРЕДНИ ФАКУЛТЕТ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389" w:type="dxa"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ОБРАЗАЦ -1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65E1" w:rsidRPr="001765E1" w:rsidRDefault="001765E1" w:rsidP="001765E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</w:rPr>
      </w:pPr>
    </w:p>
    <w:p w:rsidR="001765E1" w:rsidRPr="001765E1" w:rsidRDefault="001765E1" w:rsidP="001765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1765E1">
        <w:rPr>
          <w:rFonts w:ascii="Times New Roman" w:hAnsi="Times New Roman"/>
          <w:b/>
          <w:bCs/>
        </w:rPr>
        <w:t>ОБРАЗАЦ ЗА ПРИЈАВУ ТЕМЕ ЗА ИЗРАДУ MAСТЕР РАДА</w:t>
      </w:r>
    </w:p>
    <w:p w:rsidR="001765E1" w:rsidRPr="001765E1" w:rsidRDefault="001765E1" w:rsidP="001765E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tbl>
      <w:tblPr>
        <w:tblStyle w:val="TableGrid"/>
        <w:tblW w:w="8784" w:type="dxa"/>
        <w:tblLook w:val="04A0"/>
      </w:tblPr>
      <w:tblGrid>
        <w:gridCol w:w="421"/>
        <w:gridCol w:w="4110"/>
        <w:gridCol w:w="4253"/>
      </w:tblGrid>
      <w:tr w:rsidR="001765E1" w:rsidRPr="001765E1" w:rsidTr="001765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 w:rsidP="001765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9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Име, презиме, адреса, број телефона, e-mail адреса студента: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 w:rsidP="001765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9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Предлог назива теме мастер рада: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 w:rsidP="001765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9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Научна област, ужа научна област, дисциплина којој припада тема: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 w:rsidP="001765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9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Предлог ментора са којим је кандидат сарађивао код избора и образложења теме: име и презиме, звање, ужа научна област за коју је наставник изабран у звање и датум избора, потпис предложеног ментора</w:t>
            </w:r>
          </w:p>
        </w:tc>
      </w:tr>
      <w:tr w:rsidR="001765E1" w:rsidRPr="001765E1" w:rsidTr="001765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 w:rsidP="001765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9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Образложење теме мастер рада (до три странице куцаног текста):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Назив предмета из којег се пријављује рад,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Дефинисање и опис предмета (проблема) истраживања,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Преглед владајућих ставова и схватања у литератури у подручју истраживања са наводом литературе која је консултована,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Образложење о потребама истраживања,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Циљ истраживања са нагласком на резултате које се очекују,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План рада,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Материјал и метод рада (методе истраживања, опис узорка и др.),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Место експерименталног истраживања,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 xml:space="preserve">Остали релевантни подаци: основне методе статистичке обраде података, место и време експерименталне провере резултата истраживања ако је таква провера планирана, веза на шире истраживачке пројекте ако су истраживања у оквиру мастер рада њихов део и </w:t>
            </w:r>
            <w:proofErr w:type="gramStart"/>
            <w:r w:rsidRPr="001765E1">
              <w:rPr>
                <w:rFonts w:ascii="Times New Roman" w:hAnsi="Times New Roman"/>
                <w:sz w:val="22"/>
                <w:szCs w:val="22"/>
              </w:rPr>
              <w:t>сл.,</w:t>
            </w:r>
            <w:proofErr w:type="gramEnd"/>
          </w:p>
          <w:p w:rsidR="001765E1" w:rsidRPr="001765E1" w:rsidRDefault="001765E1">
            <w:pPr>
              <w:autoSpaceDE w:val="0"/>
              <w:autoSpaceDN w:val="0"/>
              <w:adjustRightInd w:val="0"/>
              <w:spacing w:before="180" w:line="360" w:lineRule="auto"/>
              <w:ind w:left="459" w:hanging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Литература и друга грађа која ће се користити.</w:t>
            </w:r>
          </w:p>
        </w:tc>
      </w:tr>
      <w:tr w:rsidR="001765E1" w:rsidRPr="001765E1" w:rsidTr="001765E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ind w:left="2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5E1" w:rsidRPr="001765E1" w:rsidRDefault="001765E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ПОТПИС СТУДЕНТА</w:t>
            </w:r>
          </w:p>
          <w:p w:rsidR="001765E1" w:rsidRPr="001765E1" w:rsidRDefault="001765E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1765E1" w:rsidRPr="001765E1" w:rsidRDefault="001765E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(Име и презиме, број индекса)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ПОТПИС МЕНТОРА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(Име и презиме)</w:t>
            </w:r>
          </w:p>
        </w:tc>
      </w:tr>
    </w:tbl>
    <w:p w:rsidR="001765E1" w:rsidRPr="001765E1" w:rsidRDefault="001765E1" w:rsidP="001765E1">
      <w:pPr>
        <w:rPr>
          <w:rFonts w:ascii="Times New Roman" w:hAnsi="Times New Roman"/>
          <w:b/>
          <w:strike/>
        </w:rPr>
      </w:pPr>
      <w:r w:rsidRPr="001765E1">
        <w:rPr>
          <w:rFonts w:ascii="Times New Roman" w:hAnsi="Times New Roman"/>
          <w:b/>
          <w:strike/>
        </w:rPr>
        <w:br w:type="page"/>
      </w:r>
    </w:p>
    <w:p w:rsidR="001765E1" w:rsidRP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1765E1">
        <w:rPr>
          <w:rFonts w:ascii="Times New Roman,Bold" w:hAnsi="Times New Roman,Bold" w:cs="Times New Roman,Bold"/>
          <w:b/>
          <w:bCs/>
        </w:rPr>
        <w:lastRenderedPageBreak/>
        <w:t>Прилог 2</w:t>
      </w:r>
    </w:p>
    <w:p w:rsidR="001765E1" w:rsidRP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9"/>
        <w:gridCol w:w="4389"/>
      </w:tblGrid>
      <w:tr w:rsidR="001765E1" w:rsidRPr="001765E1" w:rsidTr="001765E1">
        <w:tc>
          <w:tcPr>
            <w:tcW w:w="4389" w:type="dxa"/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  <w:t>УНИВЕРЗИТЕТ У НОВОМ САДУ ПОЉОПРИВРЕДНИ ФАКУЛТЕТ</w:t>
            </w:r>
          </w:p>
        </w:tc>
        <w:tc>
          <w:tcPr>
            <w:tcW w:w="4389" w:type="dxa"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  <w:t xml:space="preserve">ОБРАЗАЦ </w:t>
            </w: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-2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</w:p>
        </w:tc>
      </w:tr>
    </w:tbl>
    <w:p w:rsidR="001765E1" w:rsidRP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1765E1" w:rsidRP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1765E1" w:rsidRP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1765E1">
        <w:rPr>
          <w:rFonts w:ascii="Times New Roman,Bold" w:hAnsi="Times New Roman,Bold" w:cs="Times New Roman,Bold"/>
          <w:b/>
          <w:bCs/>
        </w:rPr>
        <w:t xml:space="preserve">ОБРАЗАЦ ЗА ПИСАЊЕ ИЗВЕШТАЈА О ПОДОБНОСТИ ТЕМЕ ЗА ИЗРАДУ </w:t>
      </w:r>
      <w:r w:rsidRPr="001765E1">
        <w:rPr>
          <w:rFonts w:ascii="Times New Roman" w:hAnsi="Times New Roman"/>
          <w:b/>
          <w:bCs/>
        </w:rPr>
        <w:t>MA</w:t>
      </w:r>
      <w:r w:rsidRPr="001765E1">
        <w:rPr>
          <w:rFonts w:ascii="Times New Roman,Bold" w:hAnsi="Times New Roman,Bold" w:cs="Times New Roman,Bold"/>
          <w:b/>
          <w:bCs/>
        </w:rPr>
        <w:t>СТЕР РАДА</w:t>
      </w:r>
    </w:p>
    <w:p w:rsidR="001765E1" w:rsidRP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846"/>
        <w:gridCol w:w="7932"/>
      </w:tblGrid>
      <w:tr w:rsidR="001765E1" w:rsidRPr="001765E1" w:rsidTr="001765E1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  <w:t>1. ПОДАЦИ О КОМИСИЈИ</w:t>
            </w: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Датум и орган који је именовао комисију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Састав комисије са назнаком имена и презимена сваког члана, звања, назива уже научне области за коју је изабран у звање, датума избора у звање и назив факултета, установе у којој је члан комисије запослен:</w:t>
            </w:r>
          </w:p>
          <w:p w:rsidR="001765E1" w:rsidRPr="001765E1" w:rsidRDefault="001765E1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1765E1" w:rsidRPr="001765E1" w:rsidTr="001765E1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  <w:t>2. ПОДАЦИ О КАНДИДАТУ</w:t>
            </w: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Име, име једног родитеља, презиме: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Датум и место рођења, општина, Република: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Година уписа на мастер академске студије, назив студијског програма: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Приказ научних и стручних радова са оценом: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Pr="001765E1"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  <w:t xml:space="preserve">ОЦЕНА ПОДОБНОСТИ ТЕМЕ </w:t>
            </w:r>
            <w:r w:rsidRPr="001765E1">
              <w:rPr>
                <w:rFonts w:ascii="Times New Roman" w:hAnsi="Times New Roman"/>
                <w:sz w:val="22"/>
                <w:szCs w:val="22"/>
              </w:rPr>
              <w:t>(до три странице куцаног текста)</w:t>
            </w: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ОЦЕНА:</w:t>
            </w: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Формулације наслова рада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Предмета (проблема) истраживања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Познавања проблематике на основу изабране литературе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Циљева истраживања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Очекиваних резултата (хипотезе)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Плана рада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Метода и узорка истраживања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Места, лабораторије и опреме за експериментални рад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Методе статистичке обраде података и осталих релевантних података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ind w:left="738" w:hanging="738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Pr="001765E1"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  <w:t>ЗАКЉУЧАК СА ОБРАЗЛОЖЕНОМ ОЦЕНОМ О ПОДОБНОСТИ ТЕМЕ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ind w:left="738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(до пола стране)</w:t>
            </w: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ПОТПИСИ ЧЛАНОВА КОМИСИЈЕ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______________________________________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lastRenderedPageBreak/>
              <w:t>(написати звање, име и презиме)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______________________________________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(написати звање, име и презиме)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______________________________________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(написати звање, име и презиме)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НАПОМЕНА: Члан комисије који не жели да потпише извештај јер се не слаже са мишљењем већине чланова комисије, дужан је да унесе у извештај образложење односно разлоге због којих не жели да потпише извештај.</w:t>
            </w:r>
          </w:p>
        </w:tc>
      </w:tr>
    </w:tbl>
    <w:p w:rsidR="001765E1" w:rsidRPr="001765E1" w:rsidRDefault="001765E1" w:rsidP="001765E1">
      <w:pPr>
        <w:rPr>
          <w:rFonts w:ascii="Times New Roman" w:hAnsi="Times New Roman"/>
          <w:b/>
        </w:rPr>
      </w:pPr>
    </w:p>
    <w:p w:rsidR="001765E1" w:rsidRP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65E1" w:rsidRPr="001765E1" w:rsidRDefault="001765E1" w:rsidP="001765E1">
      <w:pPr>
        <w:rPr>
          <w:rFonts w:ascii="Times New Roman" w:hAnsi="Times New Roman"/>
          <w:b/>
          <w:bCs/>
        </w:rPr>
      </w:pPr>
      <w:r w:rsidRPr="001765E1">
        <w:rPr>
          <w:rFonts w:ascii="Times New Roman" w:hAnsi="Times New Roman"/>
          <w:b/>
          <w:bCs/>
        </w:rPr>
        <w:br w:type="page"/>
      </w:r>
    </w:p>
    <w:p w:rsidR="001765E1" w:rsidRP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765E1">
        <w:rPr>
          <w:rFonts w:ascii="Times New Roman" w:hAnsi="Times New Roman"/>
          <w:b/>
          <w:bCs/>
        </w:rPr>
        <w:lastRenderedPageBreak/>
        <w:t>Прилог 3</w:t>
      </w:r>
    </w:p>
    <w:p w:rsidR="001765E1" w:rsidRP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9"/>
        <w:gridCol w:w="4389"/>
      </w:tblGrid>
      <w:tr w:rsidR="001765E1" w:rsidRPr="001765E1" w:rsidTr="001765E1">
        <w:tc>
          <w:tcPr>
            <w:tcW w:w="4389" w:type="dxa"/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УНИВЕРЗИТЕТ У НОВОМ САДУ ПОЉОПРИВРЕДНИ ФАКУЛТЕТ</w:t>
            </w:r>
          </w:p>
        </w:tc>
        <w:tc>
          <w:tcPr>
            <w:tcW w:w="4389" w:type="dxa"/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ОБРАЗАЦ -3</w:t>
            </w:r>
          </w:p>
        </w:tc>
      </w:tr>
    </w:tbl>
    <w:p w:rsidR="001765E1" w:rsidRP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65E1" w:rsidRP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765E1">
        <w:rPr>
          <w:rFonts w:ascii="Times New Roman" w:hAnsi="Times New Roman"/>
          <w:b/>
          <w:bCs/>
        </w:rPr>
        <w:t>ОБРАЗАЦ ЗА ПИСАЊЕ ИЗВЕШТАЈА О ОЦЕНИ MАСТЕР РАДА</w:t>
      </w:r>
    </w:p>
    <w:p w:rsidR="001765E1" w:rsidRP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704"/>
        <w:gridCol w:w="8074"/>
      </w:tblGrid>
      <w:tr w:rsidR="001765E1" w:rsidRPr="001765E1" w:rsidTr="001765E1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1. ПОДАЦИ О КОМИСИЈИ</w:t>
            </w: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Датум и орган који је именовао комисију</w:t>
            </w: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Састав комисије са назнаком имена и презимена сваког члана, звања, назива уже научне области за коју је изабран у звање, датума избора у звање и назив факултета, установе у којој је члан комисије запослен: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2. ПОДАЦИ О КАНДИДАТУ</w:t>
            </w: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Име, име једног родитеља, презиме: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Датум рођења, општина, Република:</w:t>
            </w: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Година уписа на мастер академске студије, назив студијског програма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3. НАСЛОВ MAСТЕР РАДА:</w:t>
            </w: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4. ПРЕГЛЕД MАСТЕР РАДА:</w:t>
            </w: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Навести кратак садржај са назнаком броја страна поглавља, слика, шема, графикона и сл.</w:t>
            </w:r>
          </w:p>
        </w:tc>
      </w:tr>
      <w:tr w:rsidR="001765E1" w:rsidRPr="001765E1" w:rsidTr="001765E1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5. ВРЕДНОВАЊЕ ПОЈЕДИНИХ ДЕЛОВА MAСТЕР РАДА:</w:t>
            </w: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а.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ЗАКЉУЧЦИ ОДНОСНО РЕЗУЛТАТИ ИСТРАЖИВАЊА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б.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ОЦЕНА НАЧИНА ПРИКАЗА И ТУМАЧЕЊА РЕЗУЛТАТА ИСТРАЖИВАЊА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в.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КОНАЧНА ОЦЕНА MAСТЕР РАДА</w:t>
            </w:r>
          </w:p>
        </w:tc>
      </w:tr>
      <w:tr w:rsidR="001765E1" w:rsidRPr="001765E1" w:rsidTr="001765E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* Да ли је рад урађен у складу са образложењем наведеним у пријави теме</w:t>
            </w:r>
          </w:p>
        </w:tc>
      </w:tr>
      <w:tr w:rsidR="001765E1" w:rsidRPr="001765E1" w:rsidTr="001765E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* Да ли мастер рад садржи све битне елементе</w:t>
            </w:r>
          </w:p>
        </w:tc>
      </w:tr>
      <w:tr w:rsidR="001765E1" w:rsidRPr="001765E1" w:rsidTr="001765E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* По чему је мастер рад оригиналан допринос науци</w:t>
            </w:r>
          </w:p>
        </w:tc>
      </w:tr>
      <w:tr w:rsidR="001765E1" w:rsidRPr="001765E1" w:rsidTr="001765E1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* Недостаци мастер рад и њихов утицај на резултат истраживања</w:t>
            </w: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5E1">
              <w:rPr>
                <w:rFonts w:ascii="Times New Roman" w:hAnsi="Times New Roman"/>
                <w:b/>
                <w:bCs/>
                <w:sz w:val="22"/>
                <w:szCs w:val="22"/>
              </w:rPr>
              <w:t>ПРЕДЛОГ:</w:t>
            </w:r>
          </w:p>
        </w:tc>
      </w:tr>
      <w:tr w:rsidR="001765E1" w:rsidRPr="001765E1" w:rsidTr="001765E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На основу укупне оцене мастер рада, комисија предлаже:</w:t>
            </w:r>
          </w:p>
        </w:tc>
      </w:tr>
      <w:tr w:rsidR="001765E1" w:rsidRPr="001765E1" w:rsidTr="001765E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- да се мастер рад прихвати а кандидату одобри одбрана</w:t>
            </w:r>
          </w:p>
        </w:tc>
      </w:tr>
      <w:tr w:rsidR="001765E1" w:rsidRPr="001765E1" w:rsidTr="001765E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- да се мастер рад враћа кандидату на дораду (да се допуни односно измени)</w:t>
            </w:r>
          </w:p>
        </w:tc>
      </w:tr>
      <w:tr w:rsidR="001765E1" w:rsidRPr="001765E1" w:rsidTr="001765E1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- да се мастер рад одбија</w:t>
            </w: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ПОТПИСИ ЧЛАНОВА КОМИСИЈЕ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______________________________________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(написати звање, име и презиме)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______________________________________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(написати звање, име и презиме)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______________________________________</w:t>
            </w:r>
          </w:p>
          <w:p w:rsidR="001765E1" w:rsidRP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Cs/>
                <w:sz w:val="22"/>
                <w:szCs w:val="22"/>
              </w:rPr>
            </w:pPr>
            <w:r w:rsidRPr="001765E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>(написати звање, име и презиме)</w:t>
            </w:r>
          </w:p>
        </w:tc>
      </w:tr>
      <w:tr w:rsidR="001765E1" w:rsidRPr="001765E1" w:rsidTr="001765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E1" w:rsidRP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E1" w:rsidRPr="001765E1" w:rsidRDefault="00176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65E1">
              <w:rPr>
                <w:rFonts w:ascii="Times New Roman" w:hAnsi="Times New Roman"/>
                <w:sz w:val="22"/>
                <w:szCs w:val="22"/>
              </w:rPr>
              <w:t>НАПОМЕНА: Члан комисије који не жели да потпише извештај јер се не слаже са мишљењем већине чланова комисије, дужан је да унесе у извештај образложење односно разлоге због којих не жели да потпише извештај.</w:t>
            </w:r>
          </w:p>
        </w:tc>
      </w:tr>
    </w:tbl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65E1" w:rsidRDefault="001765E1" w:rsidP="001765E1">
      <w:pPr>
        <w:spacing w:after="120" w:line="23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Прилог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9"/>
        <w:gridCol w:w="4389"/>
      </w:tblGrid>
      <w:tr w:rsidR="001765E1" w:rsidTr="001765E1">
        <w:tc>
          <w:tcPr>
            <w:tcW w:w="4389" w:type="dxa"/>
            <w:hideMark/>
          </w:tcPr>
          <w:p w:rsidR="001765E1" w:rsidRDefault="001765E1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УНИВЕРЗИТЕТ У НОВОМ САДУ</w:t>
            </w:r>
          </w:p>
          <w:p w:rsidR="001765E1" w:rsidRDefault="001765E1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ПОЉОПРИВРЕДНИ ФАКУЛТЕТ</w:t>
            </w:r>
          </w:p>
        </w:tc>
        <w:tc>
          <w:tcPr>
            <w:tcW w:w="4389" w:type="dxa"/>
            <w:hideMark/>
          </w:tcPr>
          <w:p w:rsidR="001765E1" w:rsidRDefault="001765E1">
            <w:pPr>
              <w:autoSpaceDE w:val="0"/>
              <w:autoSpaceDN w:val="0"/>
              <w:adjustRightInd w:val="0"/>
              <w:spacing w:line="23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ОБРАЗАЦ </w:t>
            </w:r>
            <w:r>
              <w:rPr>
                <w:rFonts w:ascii="Times New Roman" w:hAnsi="Times New Roman"/>
                <w:b/>
                <w:bCs/>
              </w:rPr>
              <w:t>-4</w:t>
            </w:r>
          </w:p>
        </w:tc>
      </w:tr>
    </w:tbl>
    <w:p w:rsidR="001765E1" w:rsidRDefault="001765E1" w:rsidP="001765E1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16"/>
          <w:szCs w:val="16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број</w:t>
      </w:r>
      <w:proofErr w:type="gramEnd"/>
      <w:r>
        <w:rPr>
          <w:rFonts w:ascii="Times New Roman" w:hAnsi="Times New Roman"/>
          <w:sz w:val="24"/>
          <w:szCs w:val="24"/>
        </w:rPr>
        <w:t xml:space="preserve"> досијеа:</w:t>
      </w:r>
    </w:p>
    <w:p w:rsidR="001765E1" w:rsidRDefault="001765E1" w:rsidP="001765E1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 А П И С Н И К</w:t>
      </w:r>
    </w:p>
    <w:p w:rsidR="001765E1" w:rsidRDefault="001765E1" w:rsidP="001765E1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са</w:t>
      </w:r>
      <w:proofErr w:type="gramEnd"/>
      <w:r>
        <w:rPr>
          <w:rFonts w:ascii="Times New Roman" w:hAnsi="Times New Roman"/>
        </w:rPr>
        <w:t xml:space="preserve"> јавне одбране мастер рада кандидата _____________________ под насловом “__________________“ одржане ____________ године пред Комисијом у саставу:</w:t>
      </w: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име</w:t>
      </w:r>
      <w:proofErr w:type="gramEnd"/>
      <w:r>
        <w:rPr>
          <w:rFonts w:ascii="Times New Roman" w:hAnsi="Times New Roman"/>
        </w:rPr>
        <w:t xml:space="preserve"> и презиме, звање, ужа научна област наставника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bCs/>
        </w:rPr>
        <w:t>ментор</w:t>
      </w: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2. _____________________________________________ </w:t>
      </w:r>
      <w:r>
        <w:rPr>
          <w:rFonts w:ascii="Times New Roman" w:hAnsi="Times New Roman"/>
          <w:b/>
          <w:bCs/>
        </w:rPr>
        <w:t>- председник</w:t>
      </w: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_____________________________________________ </w:t>
      </w:r>
      <w:r>
        <w:rPr>
          <w:rFonts w:ascii="Times New Roman" w:hAnsi="Times New Roman"/>
          <w:b/>
        </w:rPr>
        <w:t>- члан</w:t>
      </w: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765E1" w:rsidRDefault="001765E1" w:rsidP="001765E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Отварајући поступак јавне одбране мастер рада Председник је констатовао:</w:t>
      </w:r>
    </w:p>
    <w:p w:rsidR="001765E1" w:rsidRDefault="001765E1" w:rsidP="001765E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>. Да је Катедра Департмана за__________________Пољопривредног факултета на седници од _________ године именовала Комисију за оцену подобности теме за израду мастер рада.</w:t>
      </w:r>
    </w:p>
    <w:p w:rsidR="001765E1" w:rsidRDefault="001765E1" w:rsidP="001765E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</w:rPr>
        <w:t>Да је Наставно-научно веће Пољопривредног факултета на седници од ______________ године прихватило Извештај о позитивној оцени теме за израду мастер рада.</w:t>
      </w:r>
    </w:p>
    <w:p w:rsidR="001765E1" w:rsidRDefault="001765E1" w:rsidP="001765E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>. Да је Наставно-научно веће Пољопривредног факултета на седници од _______________ године прихватило Извештај о позитивној оцени мастер рада.</w:t>
      </w:r>
    </w:p>
    <w:p w:rsidR="001765E1" w:rsidRDefault="001765E1" w:rsidP="001765E1">
      <w:p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 xml:space="preserve">. Да је Декан заказао јавну одбрану за __________године у ____ часова у сали ____Пољопривредног факултета. </w:t>
      </w:r>
      <w:proofErr w:type="gramStart"/>
      <w:r>
        <w:rPr>
          <w:rFonts w:ascii="Times New Roman" w:hAnsi="Times New Roman"/>
        </w:rPr>
        <w:t>Датум, време и место је објављено на огласној табли Факултета дана_____.</w:t>
      </w:r>
      <w:proofErr w:type="gramEnd"/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Председник је прочитао краћу биографију кандидата, а ментор Извештај о оцени мастер рада.</w:t>
      </w:r>
      <w:proofErr w:type="gramEnd"/>
    </w:p>
    <w:p w:rsidR="001765E1" w:rsidRDefault="001765E1" w:rsidP="001765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Кандидат је у усменом делу излагања изнео проблематику коју је обрађивао, методе рада којима се служио и резултате до којих се дошло.</w:t>
      </w:r>
      <w:proofErr w:type="gramEnd"/>
    </w:p>
    <w:p w:rsidR="001765E1" w:rsidRDefault="001765E1" w:rsidP="001765E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После излагања кандидата, чланови Комисије су кандидату постављали питања (постављена питања налазе се у прилогу овог записника и чине његов саставни део) а кандидат је својим одговорима пружио/ла потребна објашњења члановима Комисије.</w:t>
      </w:r>
      <w:proofErr w:type="gramEnd"/>
    </w:p>
    <w:p w:rsidR="001765E1" w:rsidRDefault="001765E1" w:rsidP="00176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повратка са договора Комисије</w:t>
      </w:r>
      <w:r w:rsidR="008702D9">
        <w:rPr>
          <w:rFonts w:ascii="Times New Roman" w:hAnsi="Times New Roman"/>
        </w:rPr>
        <w:t>, Председник је објавио/ла</w:t>
      </w:r>
      <w:r>
        <w:rPr>
          <w:rFonts w:ascii="Times New Roman" w:hAnsi="Times New Roman"/>
        </w:rPr>
        <w:t>:</w:t>
      </w:r>
    </w:p>
    <w:p w:rsidR="001765E1" w:rsidRDefault="001765E1" w:rsidP="00176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</w:rPr>
        <w:t>Кандидат ______________________ је одбранио/ла мастер рад под називом „_____________________“, добио/ла оцену ___ и тиме стекао/ла право да буде промовисан/а у звање –мастер инжењер пољопривреде (са назнаком назива студијског програма)</w:t>
      </w:r>
      <w:r>
        <w:rPr>
          <w:rFonts w:ascii="Times New Roman" w:hAnsi="Times New Roman"/>
          <w:b/>
          <w:bCs/>
        </w:rPr>
        <w:t>.</w:t>
      </w:r>
      <w:proofErr w:type="gramEnd"/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765E1" w:rsidRDefault="001765E1" w:rsidP="001765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Нови Сад, ______________ године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4960"/>
      </w:tblGrid>
      <w:tr w:rsidR="001765E1" w:rsidTr="001765E1">
        <w:tc>
          <w:tcPr>
            <w:tcW w:w="3828" w:type="dxa"/>
          </w:tcPr>
          <w:p w:rsid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Председник Комисије</w:t>
            </w:r>
          </w:p>
          <w:p w:rsid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Ментор</w:t>
            </w:r>
          </w:p>
          <w:p w:rsid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Члан Комисије</w:t>
            </w:r>
          </w:p>
        </w:tc>
        <w:tc>
          <w:tcPr>
            <w:tcW w:w="4960" w:type="dxa"/>
            <w:hideMark/>
          </w:tcPr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(написати звање, име и презиме)</w:t>
            </w: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(написати звање, име и презиме)</w:t>
            </w: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(написати звање, име и презиме)</w:t>
            </w:r>
          </w:p>
        </w:tc>
      </w:tr>
    </w:tbl>
    <w:p w:rsidR="001765E1" w:rsidRDefault="001765E1" w:rsidP="001765E1">
      <w:pPr>
        <w:jc w:val="both"/>
        <w:rPr>
          <w:rFonts w:ascii="Times New Roman" w:hAnsi="Times New Roman"/>
          <w:szCs w:val="24"/>
        </w:rPr>
      </w:pPr>
    </w:p>
    <w:p w:rsidR="001765E1" w:rsidRDefault="001765E1" w:rsidP="001765E1">
      <w:pPr>
        <w:pStyle w:val="Heading2"/>
        <w:rPr>
          <w:b w:val="0"/>
          <w:strike/>
          <w:sz w:val="28"/>
          <w:szCs w:val="28"/>
        </w:rPr>
      </w:pPr>
    </w:p>
    <w:p w:rsidR="001765E1" w:rsidRDefault="001765E1" w:rsidP="001765E1">
      <w:pPr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tbl>
      <w:tblPr>
        <w:tblStyle w:val="TableGrid"/>
        <w:tblW w:w="9896" w:type="dxa"/>
        <w:tblInd w:w="-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9"/>
        <w:gridCol w:w="2752"/>
        <w:gridCol w:w="2883"/>
        <w:gridCol w:w="1359"/>
        <w:gridCol w:w="823"/>
      </w:tblGrid>
      <w:tr w:rsidR="001765E1" w:rsidTr="001765E1">
        <w:trPr>
          <w:gridAfter w:val="1"/>
          <w:wAfter w:w="826" w:type="dxa"/>
        </w:trPr>
        <w:tc>
          <w:tcPr>
            <w:tcW w:w="4875" w:type="dxa"/>
            <w:gridSpan w:val="2"/>
            <w:hideMark/>
          </w:tcPr>
          <w:p w:rsidR="001765E1" w:rsidRDefault="00176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Прилог 5</w:t>
            </w:r>
          </w:p>
        </w:tc>
        <w:tc>
          <w:tcPr>
            <w:tcW w:w="4195" w:type="dxa"/>
            <w:gridSpan w:val="2"/>
            <w:hideMark/>
          </w:tcPr>
          <w:p w:rsid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ОБРАЗАЦ -5</w:t>
            </w:r>
          </w:p>
        </w:tc>
      </w:tr>
      <w:tr w:rsidR="001765E1" w:rsidTr="001765E1">
        <w:trPr>
          <w:gridAfter w:val="1"/>
          <w:wAfter w:w="826" w:type="dxa"/>
        </w:trPr>
        <w:tc>
          <w:tcPr>
            <w:tcW w:w="4875" w:type="dxa"/>
            <w:gridSpan w:val="2"/>
          </w:tcPr>
          <w:p w:rsid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1765E1" w:rsidTr="001765E1">
        <w:tc>
          <w:tcPr>
            <w:tcW w:w="2051" w:type="dxa"/>
            <w:hideMark/>
          </w:tcPr>
          <w:p w:rsidR="001765E1" w:rsidRDefault="001765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3955" cy="1151890"/>
                  <wp:effectExtent l="19050" t="0" r="0" b="0"/>
                  <wp:docPr id="1" name="Picture 1" descr="Резултат слика за унс нови сад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унс нови сад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gridSpan w:val="2"/>
          </w:tcPr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УНИВЕРЗИТЕТ У НОВОМ САДУ</w:t>
            </w: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ПОЉОПРИВРЕДНИ ФАКУЛТЕТ</w:t>
            </w: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Департман за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(уписати назив Департмана)</w:t>
            </w:r>
          </w:p>
        </w:tc>
        <w:tc>
          <w:tcPr>
            <w:tcW w:w="2093" w:type="dxa"/>
            <w:gridSpan w:val="2"/>
            <w:hideMark/>
          </w:tcPr>
          <w:p w:rsidR="001765E1" w:rsidRDefault="001765E1">
            <w:pPr>
              <w:autoSpaceDE w:val="0"/>
              <w:autoSpaceDN w:val="0"/>
              <w:adjustRightInd w:val="0"/>
              <w:jc w:val="right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87450" cy="1151890"/>
                  <wp:effectExtent l="19050" t="0" r="0" b="0"/>
                  <wp:docPr id="2" name="Picture 2" descr="LogoPoljoprivredniFakultetCirilicaC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PoljoprivredniFakultetCirilicaC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 и презиме кандидата</w:t>
      </w: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дипл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инж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уписати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 xml:space="preserve"> звање)</w:t>
      </w: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НАСЛОВ РАДА</w:t>
      </w: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МАСТЕР РАД</w:t>
      </w: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Нови Сад, 20__</w:t>
      </w:r>
    </w:p>
    <w:p w:rsidR="001765E1" w:rsidRDefault="001765E1" w:rsidP="001765E1">
      <w:pPr>
        <w:rPr>
          <w:b/>
          <w:strike/>
        </w:rPr>
      </w:pPr>
      <w:r>
        <w:br w:type="page"/>
      </w:r>
    </w:p>
    <w:tbl>
      <w:tblPr>
        <w:tblStyle w:val="TableGrid"/>
        <w:tblW w:w="9750" w:type="dxa"/>
        <w:tblInd w:w="-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"/>
        <w:gridCol w:w="2106"/>
        <w:gridCol w:w="2471"/>
        <w:gridCol w:w="2866"/>
        <w:gridCol w:w="1551"/>
        <w:gridCol w:w="671"/>
      </w:tblGrid>
      <w:tr w:rsidR="001765E1" w:rsidTr="001765E1">
        <w:trPr>
          <w:gridAfter w:val="1"/>
          <w:wAfter w:w="675" w:type="dxa"/>
        </w:trPr>
        <w:tc>
          <w:tcPr>
            <w:tcW w:w="4704" w:type="dxa"/>
            <w:gridSpan w:val="3"/>
            <w:hideMark/>
          </w:tcPr>
          <w:p w:rsidR="001765E1" w:rsidRDefault="00176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bCs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Прилог 6</w:t>
            </w:r>
          </w:p>
        </w:tc>
        <w:tc>
          <w:tcPr>
            <w:tcW w:w="4371" w:type="dxa"/>
            <w:gridSpan w:val="2"/>
          </w:tcPr>
          <w:p w:rsid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ОБРАЗАЦ </w:t>
            </w:r>
            <w:r>
              <w:rPr>
                <w:rFonts w:ascii="Times New Roman" w:hAnsi="Times New Roman"/>
                <w:b/>
                <w:bCs/>
              </w:rPr>
              <w:t>-6</w:t>
            </w:r>
          </w:p>
          <w:p w:rsidR="001765E1" w:rsidRDefault="00176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1765E1" w:rsidTr="001765E1">
        <w:trPr>
          <w:gridAfter w:val="1"/>
          <w:wAfter w:w="675" w:type="dxa"/>
        </w:trPr>
        <w:tc>
          <w:tcPr>
            <w:tcW w:w="4704" w:type="dxa"/>
            <w:gridSpan w:val="3"/>
          </w:tcPr>
          <w:p w:rsidR="001765E1" w:rsidRDefault="00176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 w:rsidR="001765E1" w:rsidRDefault="001765E1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1765E1" w:rsidTr="001765E1">
        <w:trPr>
          <w:gridBefore w:val="1"/>
          <w:wBefore w:w="90" w:type="dxa"/>
        </w:trPr>
        <w:tc>
          <w:tcPr>
            <w:tcW w:w="2061" w:type="dxa"/>
            <w:hideMark/>
          </w:tcPr>
          <w:p w:rsidR="001765E1" w:rsidRDefault="001765E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75385" cy="1175385"/>
                  <wp:effectExtent l="19050" t="0" r="5715" b="0"/>
                  <wp:docPr id="3" name="Picture 4" descr="Резултат слика за унс нови сад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зултат слика за унс нови сад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gridSpan w:val="2"/>
          </w:tcPr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УНИВЕРЗИТЕТ У НОВОМ САДУ</w:t>
            </w: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ПОЉОПРИВРЕДНИ ФАКУЛТЕТ</w:t>
            </w: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Департман за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(уписати назив Департмана)</w:t>
            </w:r>
          </w:p>
        </w:tc>
        <w:tc>
          <w:tcPr>
            <w:tcW w:w="2126" w:type="dxa"/>
            <w:gridSpan w:val="2"/>
            <w:hideMark/>
          </w:tcPr>
          <w:p w:rsidR="001765E1" w:rsidRDefault="001765E1">
            <w:pPr>
              <w:autoSpaceDE w:val="0"/>
              <w:autoSpaceDN w:val="0"/>
              <w:adjustRightInd w:val="0"/>
              <w:jc w:val="right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11580" cy="1187450"/>
                  <wp:effectExtent l="19050" t="0" r="7620" b="0"/>
                  <wp:docPr id="4" name="Picture 3" descr="LogoPoljoprivredniFakultetCirilicaZ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PoljoprivredniFakultetCirilicaZ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851"/>
        <w:gridCol w:w="4224"/>
      </w:tblGrid>
      <w:tr w:rsidR="001765E1" w:rsidTr="001765E1">
        <w:tc>
          <w:tcPr>
            <w:tcW w:w="3964" w:type="dxa"/>
            <w:hideMark/>
          </w:tcPr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Кандидат</w:t>
            </w: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Име и презиме </w:t>
            </w:r>
          </w:p>
        </w:tc>
        <w:tc>
          <w:tcPr>
            <w:tcW w:w="851" w:type="dxa"/>
          </w:tcPr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4" w:type="dxa"/>
            <w:hideMark/>
          </w:tcPr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Ментор</w:t>
            </w:r>
          </w:p>
          <w:p w:rsidR="001765E1" w:rsidRDefault="00176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Име и презиме</w:t>
            </w:r>
          </w:p>
        </w:tc>
      </w:tr>
    </w:tbl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НАСЛОВ РАДА</w:t>
      </w: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МАСТЕР РАД</w:t>
      </w: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65E1" w:rsidRDefault="001765E1" w:rsidP="001765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Нови Сад, 20__</w:t>
      </w:r>
    </w:p>
    <w:p w:rsidR="001765E1" w:rsidRDefault="001765E1" w:rsidP="001765E1">
      <w:pPr>
        <w:pStyle w:val="Heading2"/>
      </w:pPr>
      <w:r>
        <w:rPr>
          <w:bCs w:val="0"/>
          <w:sz w:val="20"/>
          <w:szCs w:val="20"/>
        </w:rPr>
        <w:br w:type="page"/>
      </w:r>
      <w:r>
        <w:lastRenderedPageBreak/>
        <w:t xml:space="preserve">Прилог 7    </w:t>
      </w:r>
    </w:p>
    <w:p w:rsidR="001765E1" w:rsidRDefault="001765E1" w:rsidP="001765E1">
      <w:pPr>
        <w:pStyle w:val="Heading2"/>
        <w:rPr>
          <w:sz w:val="20"/>
          <w:szCs w:val="20"/>
        </w:rPr>
      </w:pPr>
    </w:p>
    <w:p w:rsidR="001765E1" w:rsidRDefault="001765E1" w:rsidP="001765E1">
      <w:pPr>
        <w:pStyle w:val="Heading2"/>
      </w:pPr>
    </w:p>
    <w:p w:rsidR="001765E1" w:rsidRDefault="001765E1" w:rsidP="001765E1">
      <w:pPr>
        <w:rPr>
          <w:strike/>
        </w:rPr>
      </w:pPr>
    </w:p>
    <w:p w:rsidR="001765E1" w:rsidRDefault="001765E1" w:rsidP="00176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Техничко упутство за израду мастер рада</w:t>
      </w:r>
    </w:p>
    <w:p w:rsidR="001765E1" w:rsidRDefault="001765E1" w:rsidP="00176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Корице мастер рада и прва унутрашња страница садрже текст који је дат на обрасцу 5 и </w:t>
      </w:r>
      <w:proofErr w:type="gramStart"/>
      <w:r>
        <w:rPr>
          <w:rFonts w:ascii="Times New Roman" w:hAnsi="Times New Roman"/>
        </w:rPr>
        <w:t>6.,</w:t>
      </w:r>
      <w:proofErr w:type="gramEnd"/>
      <w:r>
        <w:rPr>
          <w:rFonts w:ascii="Times New Roman" w:hAnsi="Times New Roman"/>
        </w:rPr>
        <w:t xml:space="preserve"> који су саставни део овог Правилника.</w:t>
      </w:r>
    </w:p>
    <w:p w:rsidR="001765E1" w:rsidRDefault="001765E1" w:rsidP="001765E1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Боја корица мастер рада је зелена, а боја слова златножута.</w:t>
      </w:r>
      <w:proofErr w:type="gramEnd"/>
    </w:p>
    <w:p w:rsidR="001765E1" w:rsidRDefault="001765E1" w:rsidP="001765E1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Иза прве унутрашње странице следи: наслов рада, садржај, резиме (до 150 речи) и до пет кључних речи на српском и наслов рада на енглеском језику, Summary (до 150 речи) и до 5 Keywords на енглеском језику, увод, задатак и циљ рада, материјал и метод рада, резултати истраживања са дискусијом, закључак, литература и прилози.</w:t>
      </w:r>
    </w:p>
    <w:p w:rsidR="001765E1" w:rsidRDefault="001765E1" w:rsidP="00176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Величинa папира је А4, маргине Лева – 3,0; Горња, Доња, Десна – 2,5; нумерација страница доле-десно; страна број један је прва страница рада (на којој је Увод) а претходне стране нису нумерисане, фонт Times New Roman, величина 12.</w:t>
      </w:r>
    </w:p>
    <w:p w:rsidR="001765E1" w:rsidRDefault="001765E1" w:rsidP="00176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Резиме и Summary су дужине до 150 речи, проред један (Single), наслов рада и име кандидата масним (Bold) словима,  величина 12.</w:t>
      </w:r>
    </w:p>
    <w:p w:rsidR="001765E1" w:rsidRDefault="001765E1" w:rsidP="001765E1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Наслови поглавља почињу на новој страници са 4 размака испод горње маргине, величина слова 14, великим масним словима, центрирано и обележавају се арапским редним бројевима.</w:t>
      </w:r>
      <w:proofErr w:type="gramEnd"/>
    </w:p>
    <w:p w:rsidR="001765E1" w:rsidRDefault="001765E1" w:rsidP="001765E1">
      <w:pPr>
        <w:spacing w:after="0"/>
        <w:jc w:val="both"/>
        <w:rPr>
          <w:rFonts w:ascii="Times New Roman" w:hAnsi="Times New Roman"/>
          <w:b/>
        </w:rPr>
      </w:pPr>
    </w:p>
    <w:p w:rsidR="001765E1" w:rsidRDefault="001765E1" w:rsidP="001765E1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Наслови потпоглавља се пишу великим словима, центрирано, масним словима, величине 12.</w:t>
      </w:r>
      <w:proofErr w:type="gramEnd"/>
    </w:p>
    <w:p w:rsidR="001765E1" w:rsidRDefault="001765E1" w:rsidP="001765E1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У случају да постоји даља подела потпоглавља, такви наслови се пишу нумерисана арапским бројевима, малим словима, слова величине 12, масним словима.</w:t>
      </w:r>
      <w:proofErr w:type="gramEnd"/>
    </w:p>
    <w:p w:rsidR="001765E1" w:rsidRDefault="001765E1" w:rsidP="00176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 рада се пише без увлачења пасуса, фонтом Times New Roman, нормал, величине 12, проред текста 1</w:t>
      </w:r>
      <w:proofErr w:type="gramStart"/>
      <w:r>
        <w:rPr>
          <w:rFonts w:ascii="Times New Roman" w:hAnsi="Times New Roman"/>
        </w:rPr>
        <w:t>,5</w:t>
      </w:r>
      <w:proofErr w:type="gramEnd"/>
      <w:r>
        <w:rPr>
          <w:rFonts w:ascii="Times New Roman" w:hAnsi="Times New Roman"/>
        </w:rPr>
        <w:t xml:space="preserve"> са равнањем текста са обе стране (Јustify);</w:t>
      </w:r>
    </w:p>
    <w:p w:rsidR="001765E1" w:rsidRDefault="001765E1" w:rsidP="001765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Свака табела и графикон морају се позвати у тексту и имати наслов са редним бројем (као Табела бр. 1: Производња кукуруза....). </w:t>
      </w:r>
      <w:proofErr w:type="gramStart"/>
      <w:r>
        <w:rPr>
          <w:rFonts w:ascii="Times New Roman" w:hAnsi="Times New Roman"/>
        </w:rPr>
        <w:t>Наслов табеле се пише изнад табеле а наслов графикона, шеме или слике испод.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Испод табеле/слике/графикона, десно поравнато, величином слова 10, мора се навести извор приказаних података.</w:t>
      </w:r>
      <w:proofErr w:type="gramEnd"/>
    </w:p>
    <w:p w:rsidR="001765E1" w:rsidRDefault="001765E1" w:rsidP="001765E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Цитати у тексту су облика аутор, година (нпр.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Митровић, 2016.).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 литератури се наводи комплетан извор са називом свих аутора, насловом рада, годином објављивања, где је објављено итд.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Извори са Интернета морају имати комплетну веб адресу и, у загради, датум приступа сајту.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Литературни извори су поређани по азбучном реду.</w:t>
      </w:r>
      <w:proofErr w:type="gramEnd"/>
    </w:p>
    <w:p w:rsidR="001765E1" w:rsidRDefault="001765E1" w:rsidP="001765E1">
      <w:pPr>
        <w:jc w:val="both"/>
        <w:rPr>
          <w:rFonts w:ascii="Times New Roman" w:hAnsi="Times New Roman"/>
        </w:rPr>
      </w:pPr>
    </w:p>
    <w:sectPr w:rsidR="001765E1" w:rsidSect="00052B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L Times Roman B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220"/>
    <w:multiLevelType w:val="hybridMultilevel"/>
    <w:tmpl w:val="B9D0D0D6"/>
    <w:lvl w:ilvl="0" w:tplc="0C1A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75ECA"/>
    <w:multiLevelType w:val="hybridMultilevel"/>
    <w:tmpl w:val="54C68DCC"/>
    <w:lvl w:ilvl="0" w:tplc="A7CA5EFE">
      <w:start w:val="1"/>
      <w:numFmt w:val="bullet"/>
      <w:lvlText w:val="-"/>
      <w:lvlJc w:val="left"/>
      <w:pPr>
        <w:tabs>
          <w:tab w:val="num" w:pos="680"/>
        </w:tabs>
        <w:ind w:left="680" w:hanging="39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E7B09"/>
    <w:multiLevelType w:val="hybridMultilevel"/>
    <w:tmpl w:val="3A702F50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905CAC58">
      <w:start w:val="4"/>
      <w:numFmt w:val="upperRoman"/>
      <w:lvlText w:val="%2"/>
      <w:lvlJc w:val="left"/>
      <w:pPr>
        <w:tabs>
          <w:tab w:val="num" w:pos="624"/>
        </w:tabs>
        <w:ind w:left="624" w:hanging="511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5046E"/>
    <w:multiLevelType w:val="hybridMultilevel"/>
    <w:tmpl w:val="5BE831DC"/>
    <w:lvl w:ilvl="0" w:tplc="6E900662">
      <w:start w:val="1"/>
      <w:numFmt w:val="upperRoman"/>
      <w:lvlText w:val="V"/>
      <w:lvlJc w:val="left"/>
      <w:pPr>
        <w:tabs>
          <w:tab w:val="num" w:pos="833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96D07"/>
    <w:multiLevelType w:val="hybridMultilevel"/>
    <w:tmpl w:val="F202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38B0"/>
    <w:multiLevelType w:val="hybridMultilevel"/>
    <w:tmpl w:val="FD567AF2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45FFC"/>
    <w:multiLevelType w:val="hybridMultilevel"/>
    <w:tmpl w:val="3482C0D0"/>
    <w:lvl w:ilvl="0" w:tplc="999A2DAA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54BE7D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EAFF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F4DA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B22C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3296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980A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B0821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CC49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8EF4D27"/>
    <w:multiLevelType w:val="hybridMultilevel"/>
    <w:tmpl w:val="19FA0E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56268"/>
    <w:multiLevelType w:val="hybridMultilevel"/>
    <w:tmpl w:val="EB584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031D1"/>
    <w:multiLevelType w:val="hybridMultilevel"/>
    <w:tmpl w:val="2A5086C0"/>
    <w:lvl w:ilvl="0" w:tplc="A69C423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390E215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E49E1D2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>
    <w:useFELayout/>
  </w:compat>
  <w:rsids>
    <w:rsidRoot w:val="007F7660"/>
    <w:rsid w:val="00052B5F"/>
    <w:rsid w:val="000744AD"/>
    <w:rsid w:val="000D04A1"/>
    <w:rsid w:val="0015784E"/>
    <w:rsid w:val="00165046"/>
    <w:rsid w:val="001765E1"/>
    <w:rsid w:val="00275BBC"/>
    <w:rsid w:val="002E3551"/>
    <w:rsid w:val="0032774F"/>
    <w:rsid w:val="00351CB4"/>
    <w:rsid w:val="0041290D"/>
    <w:rsid w:val="00432E4B"/>
    <w:rsid w:val="00466AE2"/>
    <w:rsid w:val="00482B81"/>
    <w:rsid w:val="00485FEB"/>
    <w:rsid w:val="005725D8"/>
    <w:rsid w:val="005960E5"/>
    <w:rsid w:val="005A515C"/>
    <w:rsid w:val="005E445F"/>
    <w:rsid w:val="0063466C"/>
    <w:rsid w:val="0070142A"/>
    <w:rsid w:val="00712B72"/>
    <w:rsid w:val="007C56E5"/>
    <w:rsid w:val="007E5C53"/>
    <w:rsid w:val="007E74FB"/>
    <w:rsid w:val="007F7660"/>
    <w:rsid w:val="0083273E"/>
    <w:rsid w:val="008702D9"/>
    <w:rsid w:val="00896560"/>
    <w:rsid w:val="008B5D36"/>
    <w:rsid w:val="008B6B0B"/>
    <w:rsid w:val="008E00FD"/>
    <w:rsid w:val="0091541F"/>
    <w:rsid w:val="0093574E"/>
    <w:rsid w:val="009365F1"/>
    <w:rsid w:val="00965A9E"/>
    <w:rsid w:val="009667D4"/>
    <w:rsid w:val="00A303E6"/>
    <w:rsid w:val="00A4289C"/>
    <w:rsid w:val="00AB2766"/>
    <w:rsid w:val="00AF1927"/>
    <w:rsid w:val="00B56A54"/>
    <w:rsid w:val="00B834C8"/>
    <w:rsid w:val="00BD29B9"/>
    <w:rsid w:val="00C242EB"/>
    <w:rsid w:val="00D03B5E"/>
    <w:rsid w:val="00D43F22"/>
    <w:rsid w:val="00DF02E9"/>
    <w:rsid w:val="00E15D25"/>
    <w:rsid w:val="00EE1E3E"/>
    <w:rsid w:val="00F007D9"/>
    <w:rsid w:val="00F230C4"/>
    <w:rsid w:val="00FB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5F"/>
  </w:style>
  <w:style w:type="paragraph" w:styleId="Heading1">
    <w:name w:val="heading 1"/>
    <w:basedOn w:val="Normal"/>
    <w:next w:val="Normal"/>
    <w:link w:val="Heading1Char"/>
    <w:qFormat/>
    <w:rsid w:val="007F76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7F76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7F766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66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7F766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7F766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7F766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7F7660"/>
    <w:pPr>
      <w:spacing w:after="160" w:line="256" w:lineRule="auto"/>
      <w:ind w:left="720"/>
      <w:contextualSpacing/>
      <w:jc w:val="both"/>
    </w:pPr>
    <w:rPr>
      <w:rFonts w:eastAsiaTheme="minorHAnsi"/>
    </w:rPr>
  </w:style>
  <w:style w:type="paragraph" w:styleId="ListBullet2">
    <w:name w:val="List Bullet 2"/>
    <w:basedOn w:val="Normal"/>
    <w:semiHidden/>
    <w:unhideWhenUsed/>
    <w:rsid w:val="007F7660"/>
    <w:pPr>
      <w:tabs>
        <w:tab w:val="left" w:pos="1418"/>
        <w:tab w:val="left" w:pos="3402"/>
        <w:tab w:val="left" w:pos="5387"/>
        <w:tab w:val="left" w:pos="7230"/>
      </w:tabs>
      <w:spacing w:after="0" w:line="240" w:lineRule="auto"/>
      <w:ind w:left="720" w:hanging="360"/>
    </w:pPr>
    <w:rPr>
      <w:rFonts w:ascii="Yu L Times Roman BS" w:eastAsia="Times New Roman" w:hAnsi="Yu L Times Roman BS" w:cs="Times New Roman"/>
      <w:sz w:val="16"/>
      <w:szCs w:val="20"/>
    </w:rPr>
  </w:style>
  <w:style w:type="paragraph" w:styleId="BodyText">
    <w:name w:val="Body Text"/>
    <w:basedOn w:val="Normal"/>
    <w:link w:val="BodyTextChar"/>
    <w:unhideWhenUsed/>
    <w:rsid w:val="007F7660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7F7660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7F7660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F766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4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9FC5-2603-4F01-BA2E-27F5BEA1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miodrag.popovic</dc:creator>
  <cp:keywords/>
  <dc:description/>
  <cp:lastModifiedBy>miodrag.popovic</cp:lastModifiedBy>
  <cp:revision>37</cp:revision>
  <cp:lastPrinted>2017-03-07T12:43:00Z</cp:lastPrinted>
  <dcterms:created xsi:type="dcterms:W3CDTF">2017-01-30T07:34:00Z</dcterms:created>
  <dcterms:modified xsi:type="dcterms:W3CDTF">2017-03-07T13:07:00Z</dcterms:modified>
</cp:coreProperties>
</file>